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11C2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478917D1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1638CAE" w14:textId="77777777"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18F4A9" w14:textId="77777777"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F6EBE34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16839D52" w14:textId="77777777"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14:paraId="523710C1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258A9E45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51E694F5" w14:textId="77777777" w:rsidR="005A1CF8" w:rsidRPr="00035D38" w:rsidRDefault="00C818A7" w:rsidP="005A1CF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35D38">
        <w:rPr>
          <w:rFonts w:ascii="Times New Roman" w:hAnsi="Times New Roman" w:cs="Times New Roman"/>
          <w:sz w:val="28"/>
          <w:szCs w:val="28"/>
        </w:rPr>
        <w:t>а</w:t>
      </w:r>
      <w:r w:rsidRPr="00035D38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035D3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1CF8" w:rsidRPr="00035D38">
        <w:rPr>
          <w:rFonts w:ascii="Times New Roman" w:hAnsi="Times New Roman" w:cs="Times New Roman"/>
          <w:sz w:val="28"/>
          <w:szCs w:val="28"/>
        </w:rPr>
        <w:t>в постановление мэрии городского округа Тольятти от 03.11.2016 г. № 3495-п/1 «</w:t>
      </w:r>
      <w:r w:rsidR="005A1CF8" w:rsidRPr="00035D38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5A1CF8" w:rsidRPr="00035D38">
        <w:rPr>
          <w:rFonts w:ascii="Times New Roman" w:hAnsi="Times New Roman" w:cs="Times New Roman"/>
          <w:bCs/>
          <w:sz w:val="28"/>
          <w:szCs w:val="28"/>
        </w:rPr>
        <w:t xml:space="preserve"> системе оплаты труда работников муниципальных бюджетных учреждений, находящихся в ведомственном подчинении Управления физической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культуры и спорта администрации городского округа Тольятти». </w:t>
      </w:r>
    </w:p>
    <w:p w14:paraId="15ED5752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4D3B8FDF" w14:textId="77777777"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25F53E39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B48DD" w14:textId="0C444741" w:rsidR="005A1CF8" w:rsidRPr="00722C70" w:rsidRDefault="00C818A7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722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penkova</w:t>
            </w:r>
            <w:proofErr w:type="spellEnd"/>
            <w:r w:rsidR="00722C70" w:rsidRPr="00722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22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</w:t>
            </w:r>
            <w:proofErr w:type="spellEnd"/>
            <w:r w:rsidR="00722C70" w:rsidRPr="00722C7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722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722C70" w:rsidRPr="00722C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22C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F6FA83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60CC63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DD296" w14:textId="781E57BC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22C70">
        <w:rPr>
          <w:rFonts w:ascii="Times New Roman" w:hAnsi="Times New Roman" w:cs="Times New Roman"/>
          <w:sz w:val="28"/>
          <w:szCs w:val="28"/>
        </w:rPr>
        <w:t>14</w:t>
      </w:r>
      <w:r w:rsidR="00650069">
        <w:rPr>
          <w:rFonts w:ascii="Times New Roman" w:hAnsi="Times New Roman" w:cs="Times New Roman"/>
          <w:sz w:val="28"/>
          <w:szCs w:val="28"/>
        </w:rPr>
        <w:t xml:space="preserve"> </w:t>
      </w:r>
      <w:r w:rsidR="00722C70">
        <w:rPr>
          <w:rFonts w:ascii="Times New Roman" w:hAnsi="Times New Roman" w:cs="Times New Roman"/>
          <w:sz w:val="28"/>
          <w:szCs w:val="28"/>
        </w:rPr>
        <w:t>октября</w:t>
      </w:r>
      <w:r w:rsidR="0084348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722C70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843485">
        <w:rPr>
          <w:rFonts w:ascii="Times New Roman" w:hAnsi="Times New Roman" w:cs="Times New Roman"/>
          <w:sz w:val="28"/>
          <w:szCs w:val="28"/>
        </w:rPr>
        <w:t xml:space="preserve">по </w:t>
      </w:r>
      <w:r w:rsidR="00862455">
        <w:rPr>
          <w:rFonts w:ascii="Times New Roman" w:hAnsi="Times New Roman" w:cs="Times New Roman"/>
          <w:sz w:val="28"/>
          <w:szCs w:val="28"/>
        </w:rPr>
        <w:t>1</w:t>
      </w:r>
      <w:r w:rsidR="00722C70">
        <w:rPr>
          <w:rFonts w:ascii="Times New Roman" w:hAnsi="Times New Roman" w:cs="Times New Roman"/>
          <w:sz w:val="28"/>
          <w:szCs w:val="28"/>
        </w:rPr>
        <w:t>8</w:t>
      </w:r>
      <w:r w:rsidR="00366B61">
        <w:rPr>
          <w:rFonts w:ascii="Times New Roman" w:hAnsi="Times New Roman" w:cs="Times New Roman"/>
          <w:sz w:val="28"/>
          <w:szCs w:val="28"/>
        </w:rPr>
        <w:t xml:space="preserve"> </w:t>
      </w:r>
      <w:r w:rsidR="00722C70">
        <w:rPr>
          <w:rFonts w:ascii="Times New Roman" w:hAnsi="Times New Roman" w:cs="Times New Roman"/>
          <w:sz w:val="28"/>
          <w:szCs w:val="28"/>
        </w:rPr>
        <w:t>октября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722C70">
        <w:rPr>
          <w:rFonts w:ascii="Times New Roman" w:hAnsi="Times New Roman" w:cs="Times New Roman"/>
          <w:sz w:val="28"/>
          <w:szCs w:val="28"/>
        </w:rPr>
        <w:t>4</w:t>
      </w:r>
      <w:r w:rsidR="00366B61">
        <w:rPr>
          <w:rFonts w:ascii="Times New Roman" w:hAnsi="Times New Roman" w:cs="Times New Roman"/>
          <w:sz w:val="28"/>
          <w:szCs w:val="28"/>
        </w:rPr>
        <w:t>.</w:t>
      </w:r>
    </w:p>
    <w:p w14:paraId="33D493C4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5A6C8" w14:textId="77777777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E4C4C08" w14:textId="77777777" w:rsidR="005A1CF8" w:rsidRPr="00035D38" w:rsidRDefault="005A1CF8" w:rsidP="005A1CF8">
      <w:pPr>
        <w:pStyle w:val="a3"/>
        <w:numPr>
          <w:ilvl w:val="0"/>
          <w:numId w:val="1"/>
        </w:num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Проект постановления администрации «О внесении изменений в постановление мэрии городского округа Тольятти от 03.11.2016 г. № 3495-п/1 «Об утверждении Положения о системе оплаты труда работников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Тольятти»</w:t>
      </w:r>
    </w:p>
    <w:p w14:paraId="200D8EAC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14:paraId="43272610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4FEC1BE3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6B8C5" w14:textId="1BD13B2A" w:rsidR="00D32C3D" w:rsidRPr="00722C7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722C70" w:rsidRPr="00722C70">
        <w:rPr>
          <w:rFonts w:ascii="Times New Roman" w:hAnsi="Times New Roman" w:cs="Times New Roman"/>
          <w:sz w:val="28"/>
          <w:szCs w:val="28"/>
        </w:rPr>
        <w:t xml:space="preserve"> </w:t>
      </w:r>
      <w:r w:rsidR="00722C70">
        <w:rPr>
          <w:rFonts w:ascii="Times New Roman" w:hAnsi="Times New Roman" w:cs="Times New Roman"/>
          <w:sz w:val="28"/>
          <w:szCs w:val="28"/>
        </w:rPr>
        <w:t>Пенькова</w:t>
      </w:r>
      <w:r w:rsidR="00D32C3D" w:rsidRPr="00035D38">
        <w:rPr>
          <w:rFonts w:ascii="Times New Roman" w:hAnsi="Times New Roman" w:cs="Times New Roman"/>
          <w:sz w:val="28"/>
          <w:szCs w:val="28"/>
        </w:rPr>
        <w:t xml:space="preserve"> Елена Николаевна э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кономист 1 категории финансово-экономического отдела Управления физической культуры и спорта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54-3</w:t>
      </w:r>
      <w:r w:rsidR="00722C70" w:rsidRPr="00722C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2C70" w:rsidRPr="00722C7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32C3D" w:rsidRPr="00722C7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B7373"/>
    <w:rsid w:val="002C459D"/>
    <w:rsid w:val="002E0518"/>
    <w:rsid w:val="003036DB"/>
    <w:rsid w:val="00366B61"/>
    <w:rsid w:val="003C12FB"/>
    <w:rsid w:val="003E36B6"/>
    <w:rsid w:val="003E3809"/>
    <w:rsid w:val="00424F18"/>
    <w:rsid w:val="004267A6"/>
    <w:rsid w:val="00435125"/>
    <w:rsid w:val="00460CC5"/>
    <w:rsid w:val="004A227C"/>
    <w:rsid w:val="004B67E0"/>
    <w:rsid w:val="005142AF"/>
    <w:rsid w:val="0052027C"/>
    <w:rsid w:val="00522BEA"/>
    <w:rsid w:val="00590F9B"/>
    <w:rsid w:val="005A1CF8"/>
    <w:rsid w:val="005A5A72"/>
    <w:rsid w:val="005E71CA"/>
    <w:rsid w:val="005F5A51"/>
    <w:rsid w:val="00601274"/>
    <w:rsid w:val="00650069"/>
    <w:rsid w:val="006836DA"/>
    <w:rsid w:val="006954F2"/>
    <w:rsid w:val="00717032"/>
    <w:rsid w:val="00722C70"/>
    <w:rsid w:val="00783443"/>
    <w:rsid w:val="007A5542"/>
    <w:rsid w:val="00843485"/>
    <w:rsid w:val="00862455"/>
    <w:rsid w:val="0087207F"/>
    <w:rsid w:val="008914E9"/>
    <w:rsid w:val="00897A9C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BE6859"/>
    <w:rsid w:val="00C3069F"/>
    <w:rsid w:val="00C818A7"/>
    <w:rsid w:val="00CA7077"/>
    <w:rsid w:val="00CB4AC7"/>
    <w:rsid w:val="00CC23C5"/>
    <w:rsid w:val="00CD6E24"/>
    <w:rsid w:val="00D02521"/>
    <w:rsid w:val="00D32C3D"/>
    <w:rsid w:val="00E501BD"/>
    <w:rsid w:val="00E67569"/>
    <w:rsid w:val="00EB11E6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E63"/>
  <w15:docId w15:val="{24836AD1-6E6E-4301-BEE7-7805F847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Сметанина Елена Николаевна</cp:lastModifiedBy>
  <cp:revision>14</cp:revision>
  <cp:lastPrinted>2022-12-26T11:57:00Z</cp:lastPrinted>
  <dcterms:created xsi:type="dcterms:W3CDTF">2021-01-12T07:12:00Z</dcterms:created>
  <dcterms:modified xsi:type="dcterms:W3CDTF">2024-10-11T13:04:00Z</dcterms:modified>
</cp:coreProperties>
</file>