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5028DD" w14:textId="77777777" w:rsidR="00927D4F" w:rsidRDefault="00927D4F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1AE4CFE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EC91DA3" w14:textId="4B720479" w:rsidR="00D97BD4" w:rsidRDefault="006C7042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 ПОСТАНОВЛЕНИЯ</w:t>
      </w:r>
    </w:p>
    <w:p w14:paraId="1C5459BA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D66D9AC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FAB7954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833F71E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9D0B54A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77826AE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0CE72E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C9E1BD5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4CEAF5A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CCED5DD" w14:textId="130F0177" w:rsidR="005371E9" w:rsidRDefault="006C7042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О введении временного ограничения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движения транспортных средств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6C7042">
        <w:rPr>
          <w:rFonts w:ascii="Times New Roman" w:hAnsi="Times New Roman" w:cs="Times New Roman"/>
          <w:b w:val="0"/>
          <w:sz w:val="28"/>
          <w:szCs w:val="28"/>
        </w:rPr>
        <w:t>утепровод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 чере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 ж/д перегон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Жигулевское Море –</w:t>
      </w:r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6C7042">
        <w:rPr>
          <w:rFonts w:ascii="Times New Roman" w:hAnsi="Times New Roman" w:cs="Times New Roman"/>
          <w:b w:val="0"/>
          <w:sz w:val="28"/>
          <w:szCs w:val="28"/>
        </w:rPr>
        <w:t>Химзаводская</w:t>
      </w:r>
      <w:proofErr w:type="spellEnd"/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а/д по ул. </w:t>
      </w:r>
      <w:proofErr w:type="spellStart"/>
      <w:r w:rsidRPr="006C7042">
        <w:rPr>
          <w:rFonts w:ascii="Times New Roman" w:hAnsi="Times New Roman" w:cs="Times New Roman"/>
          <w:b w:val="0"/>
          <w:sz w:val="28"/>
          <w:szCs w:val="28"/>
        </w:rPr>
        <w:t>Нижнегородская</w:t>
      </w:r>
      <w:proofErr w:type="spellEnd"/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C7042">
        <w:rPr>
          <w:rFonts w:ascii="Times New Roman" w:hAnsi="Times New Roman" w:cs="Times New Roman"/>
          <w:b w:val="0"/>
          <w:sz w:val="28"/>
          <w:szCs w:val="28"/>
        </w:rPr>
        <w:t xml:space="preserve">и местный проезд на км 4+410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C7042">
        <w:rPr>
          <w:rFonts w:ascii="Times New Roman" w:hAnsi="Times New Roman" w:cs="Times New Roman"/>
          <w:b w:val="0"/>
          <w:sz w:val="28"/>
          <w:szCs w:val="28"/>
        </w:rPr>
        <w:t>автомобильной дороги по ул. Громовой</w:t>
      </w:r>
    </w:p>
    <w:p w14:paraId="3BD982E7" w14:textId="227FA2EC" w:rsidR="007B37C8" w:rsidRDefault="007B37C8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59A0AC2" w14:textId="77777777" w:rsidR="007B37C8" w:rsidRDefault="007B37C8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44CADCE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09F23D6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8BBE6DB" w14:textId="77777777" w:rsidR="00D97BD4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7DD9927" w14:textId="77777777" w:rsidR="00D97BD4" w:rsidRPr="00732018" w:rsidRDefault="00D97BD4" w:rsidP="003C6B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E6528FC" w14:textId="77777777" w:rsidR="005371E9" w:rsidRPr="00DF6C07" w:rsidRDefault="005371E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9270E09" w14:textId="30DAE334" w:rsidR="006C7042" w:rsidRPr="00A70379" w:rsidRDefault="006C7042" w:rsidP="006C7042">
      <w:pPr>
        <w:spacing w:line="360" w:lineRule="auto"/>
        <w:ind w:firstLine="708"/>
        <w:jc w:val="both"/>
        <w:rPr>
          <w:rFonts w:ascii="Times New Roman" w:eastAsiaTheme="minorHAnsi" w:hAnsi="Times New Roman"/>
          <w:sz w:val="28"/>
          <w:lang w:val="en-US"/>
        </w:rPr>
      </w:pPr>
      <w:r>
        <w:rPr>
          <w:rFonts w:ascii="Times New Roman" w:eastAsiaTheme="minorHAnsi" w:hAnsi="Times New Roman"/>
          <w:sz w:val="28"/>
        </w:rPr>
        <w:t xml:space="preserve">В </w:t>
      </w:r>
      <w:r w:rsidRPr="006C7042">
        <w:rPr>
          <w:rFonts w:ascii="Times New Roman" w:eastAsiaTheme="minorHAnsi" w:hAnsi="Times New Roman"/>
          <w:sz w:val="28"/>
        </w:rPr>
        <w:t xml:space="preserve">соответствии с частью 2.1 статьи 30 Федерального закона </w:t>
      </w:r>
      <w:r>
        <w:rPr>
          <w:rFonts w:ascii="Times New Roman" w:eastAsiaTheme="minorHAnsi" w:hAnsi="Times New Roman"/>
          <w:sz w:val="28"/>
        </w:rPr>
        <w:br/>
      </w:r>
      <w:r w:rsidRPr="006C7042">
        <w:rPr>
          <w:rFonts w:ascii="Times New Roman" w:eastAsiaTheme="minorHAnsi" w:hAnsi="Times New Roman"/>
          <w:sz w:val="28"/>
        </w:rPr>
        <w:t>от 08.11.2007 № 257-ФЗ «Об автомобильных дорогах и о дорожной деятельности в Российской Федерации и о внесении изменений в отдельные законодатель</w:t>
      </w:r>
      <w:r>
        <w:rPr>
          <w:rFonts w:ascii="Times New Roman" w:eastAsiaTheme="minorHAnsi" w:hAnsi="Times New Roman"/>
          <w:sz w:val="28"/>
        </w:rPr>
        <w:t>ные акты Российской Федерации»</w:t>
      </w:r>
      <w:r w:rsidRPr="006C7042">
        <w:rPr>
          <w:rFonts w:ascii="Times New Roman" w:eastAsiaTheme="minorHAnsi" w:hAnsi="Times New Roman"/>
          <w:sz w:val="28"/>
        </w:rPr>
        <w:t xml:space="preserve">, на основании Порядка осуществления временных ограничений или прекращения движения транспортных средств по автомобильным дорогам местного значения </w:t>
      </w:r>
      <w:r>
        <w:rPr>
          <w:rFonts w:ascii="Times New Roman" w:eastAsiaTheme="minorHAnsi" w:hAnsi="Times New Roman"/>
          <w:sz w:val="28"/>
        </w:rPr>
        <w:br/>
      </w:r>
      <w:r w:rsidRPr="006C7042">
        <w:rPr>
          <w:rFonts w:ascii="Times New Roman" w:eastAsiaTheme="minorHAnsi" w:hAnsi="Times New Roman"/>
          <w:sz w:val="28"/>
        </w:rPr>
        <w:t>в Самарской области, утверждённого Постановлением Правительства Самарской области от 08.04.2014 № 180, с учётом результатов обследования путепровода</w:t>
      </w:r>
      <w:r>
        <w:rPr>
          <w:rFonts w:ascii="Times New Roman" w:eastAsiaTheme="minorHAnsi" w:hAnsi="Times New Roman"/>
          <w:sz w:val="28"/>
        </w:rPr>
        <w:t xml:space="preserve"> </w:t>
      </w:r>
      <w:r w:rsidRPr="006C7042">
        <w:rPr>
          <w:rFonts w:ascii="Times New Roman" w:eastAsiaTheme="minorHAnsi" w:hAnsi="Times New Roman"/>
          <w:sz w:val="28"/>
        </w:rPr>
        <w:t xml:space="preserve">через ж/д перегон Жигулевское Море – </w:t>
      </w:r>
      <w:proofErr w:type="spellStart"/>
      <w:r w:rsidRPr="006C7042">
        <w:rPr>
          <w:rFonts w:ascii="Times New Roman" w:eastAsiaTheme="minorHAnsi" w:hAnsi="Times New Roman"/>
          <w:sz w:val="28"/>
        </w:rPr>
        <w:t>Химзаводская</w:t>
      </w:r>
      <w:proofErr w:type="spellEnd"/>
      <w:r w:rsidRPr="006C7042">
        <w:rPr>
          <w:rFonts w:ascii="Times New Roman" w:eastAsiaTheme="minorHAnsi" w:hAnsi="Times New Roman"/>
          <w:sz w:val="28"/>
        </w:rPr>
        <w:t xml:space="preserve">, </w:t>
      </w:r>
      <w:r>
        <w:rPr>
          <w:rFonts w:ascii="Times New Roman" w:eastAsiaTheme="minorHAnsi" w:hAnsi="Times New Roman"/>
          <w:sz w:val="28"/>
        </w:rPr>
        <w:br/>
      </w:r>
      <w:r w:rsidRPr="006C7042">
        <w:rPr>
          <w:rFonts w:ascii="Times New Roman" w:eastAsiaTheme="minorHAnsi" w:hAnsi="Times New Roman"/>
          <w:sz w:val="28"/>
        </w:rPr>
        <w:t xml:space="preserve">а/д по ул. </w:t>
      </w:r>
      <w:proofErr w:type="spellStart"/>
      <w:r w:rsidRPr="006C7042">
        <w:rPr>
          <w:rFonts w:ascii="Times New Roman" w:eastAsiaTheme="minorHAnsi" w:hAnsi="Times New Roman"/>
          <w:sz w:val="28"/>
        </w:rPr>
        <w:t>Нижнегородская</w:t>
      </w:r>
      <w:proofErr w:type="spellEnd"/>
      <w:r w:rsidRPr="006C7042">
        <w:rPr>
          <w:rFonts w:ascii="Times New Roman" w:eastAsiaTheme="minorHAnsi" w:hAnsi="Times New Roman"/>
          <w:sz w:val="28"/>
        </w:rPr>
        <w:t xml:space="preserve"> и местный проезд на км 4+410 автомобильной дороги по ул. Громовой</w:t>
      </w:r>
      <w:r>
        <w:rPr>
          <w:rFonts w:ascii="Times New Roman" w:eastAsiaTheme="minorHAnsi" w:hAnsi="Times New Roman"/>
          <w:sz w:val="28"/>
        </w:rPr>
        <w:t xml:space="preserve"> (далее – путепровод)</w:t>
      </w:r>
      <w:r w:rsidRPr="006C7042">
        <w:rPr>
          <w:rFonts w:ascii="Times New Roman" w:eastAsiaTheme="minorHAnsi" w:hAnsi="Times New Roman"/>
          <w:sz w:val="28"/>
        </w:rPr>
        <w:t xml:space="preserve">, выполненного ООО «Центр Дорожного Проектирования» (технический отчёт составлен по состоянию </w:t>
      </w:r>
      <w:r>
        <w:rPr>
          <w:rFonts w:ascii="Times New Roman" w:eastAsiaTheme="minorHAnsi" w:hAnsi="Times New Roman"/>
          <w:sz w:val="28"/>
        </w:rPr>
        <w:br/>
      </w:r>
      <w:r w:rsidRPr="006C7042">
        <w:rPr>
          <w:rFonts w:ascii="Times New Roman" w:eastAsiaTheme="minorHAnsi" w:hAnsi="Times New Roman"/>
          <w:sz w:val="28"/>
        </w:rPr>
        <w:t xml:space="preserve">на апрель 2026 г.), в связи с неудовлетворительным техническим состоянием </w:t>
      </w:r>
      <w:r w:rsidRPr="006C7042">
        <w:rPr>
          <w:rFonts w:ascii="Times New Roman" w:eastAsiaTheme="minorHAnsi" w:hAnsi="Times New Roman"/>
          <w:sz w:val="28"/>
        </w:rPr>
        <w:lastRenderedPageBreak/>
        <w:t>сооружения, снижением грузоподъёмности и в целях обеспечения безопасности дорожного движения, Администрация городского округа Тольятти</w:t>
      </w:r>
      <w:r w:rsidR="00F57DA5">
        <w:rPr>
          <w:rFonts w:ascii="Times New Roman" w:eastAsiaTheme="minorHAnsi" w:hAnsi="Times New Roman"/>
          <w:sz w:val="28"/>
        </w:rPr>
        <w:t>,</w:t>
      </w:r>
    </w:p>
    <w:p w14:paraId="3D64A46F" w14:textId="696A2C01" w:rsidR="007B37C8" w:rsidRDefault="00D97BD4" w:rsidP="00202A62">
      <w:pPr>
        <w:spacing w:line="360" w:lineRule="auto"/>
        <w:ind w:firstLine="708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ПОСТАНОВЛЯЕТ:</w:t>
      </w:r>
    </w:p>
    <w:p w14:paraId="2DA3871C" w14:textId="1CACACF8" w:rsidR="006C7042" w:rsidRPr="006C7042" w:rsidRDefault="006C7042" w:rsidP="006C7042">
      <w:pPr>
        <w:pStyle w:val="af5"/>
        <w:numPr>
          <w:ilvl w:val="0"/>
          <w:numId w:val="5"/>
        </w:numPr>
        <w:spacing w:line="360" w:lineRule="auto"/>
        <w:ind w:left="0" w:firstLine="708"/>
        <w:jc w:val="both"/>
        <w:rPr>
          <w:rFonts w:ascii="Times New Roman" w:eastAsiaTheme="minorHAnsi" w:hAnsi="Times New Roman"/>
          <w:sz w:val="28"/>
        </w:rPr>
      </w:pPr>
      <w:r w:rsidRPr="006C7042">
        <w:rPr>
          <w:rFonts w:ascii="Times New Roman" w:eastAsiaTheme="minorHAnsi" w:hAnsi="Times New Roman"/>
          <w:sz w:val="28"/>
        </w:rPr>
        <w:t>Ввести временное ограничение движения транспортных средств по путепроводу для транспортных средств, общая фактическая масса которых превышает 20 тонн, а нагрузка на ось превышает 9 тонн.</w:t>
      </w:r>
    </w:p>
    <w:p w14:paraId="0E335B0A" w14:textId="418E6B48" w:rsidR="006C7042" w:rsidRDefault="006C7042" w:rsidP="006C7042">
      <w:pPr>
        <w:pStyle w:val="af5"/>
        <w:numPr>
          <w:ilvl w:val="0"/>
          <w:numId w:val="5"/>
        </w:numPr>
        <w:spacing w:line="360" w:lineRule="auto"/>
        <w:ind w:left="0" w:firstLine="708"/>
        <w:jc w:val="both"/>
        <w:rPr>
          <w:rFonts w:ascii="Times New Roman" w:eastAsiaTheme="minorHAnsi" w:hAnsi="Times New Roman"/>
          <w:sz w:val="28"/>
        </w:rPr>
      </w:pPr>
      <w:r w:rsidRPr="006C7042">
        <w:rPr>
          <w:rFonts w:ascii="Times New Roman" w:eastAsiaTheme="minorHAnsi" w:hAnsi="Times New Roman"/>
          <w:sz w:val="28"/>
        </w:rPr>
        <w:t xml:space="preserve">Установить продолжительность временного ограничения движения транспортных средств с момента вступления в силу настоящего Постановления до даты </w:t>
      </w:r>
      <w:r>
        <w:rPr>
          <w:rFonts w:ascii="Times New Roman" w:eastAsiaTheme="minorHAnsi" w:hAnsi="Times New Roman"/>
          <w:sz w:val="28"/>
        </w:rPr>
        <w:t xml:space="preserve">окончания строительно-монтажных работ </w:t>
      </w:r>
      <w:r>
        <w:rPr>
          <w:rFonts w:ascii="Times New Roman" w:eastAsiaTheme="minorHAnsi" w:hAnsi="Times New Roman"/>
          <w:sz w:val="28"/>
        </w:rPr>
        <w:br/>
        <w:t>по реконструкции путепровода.</w:t>
      </w:r>
    </w:p>
    <w:p w14:paraId="561745F7" w14:textId="494B8794" w:rsidR="009C7ABE" w:rsidRDefault="006C7042" w:rsidP="009C7ABE">
      <w:pPr>
        <w:pStyle w:val="af5"/>
        <w:numPr>
          <w:ilvl w:val="0"/>
          <w:numId w:val="5"/>
        </w:numPr>
        <w:spacing w:line="360" w:lineRule="auto"/>
        <w:ind w:left="0" w:firstLine="708"/>
        <w:jc w:val="both"/>
        <w:rPr>
          <w:rFonts w:ascii="Times New Roman" w:eastAsiaTheme="minorHAnsi" w:hAnsi="Times New Roman"/>
          <w:sz w:val="28"/>
        </w:rPr>
      </w:pPr>
      <w:r w:rsidRPr="006C7042">
        <w:rPr>
          <w:rFonts w:ascii="Times New Roman" w:eastAsiaTheme="minorHAnsi" w:hAnsi="Times New Roman"/>
          <w:sz w:val="28"/>
        </w:rPr>
        <w:t>Определить маршрут объезда путепровода для транспортных средств, указанных в пункте 1 настоящего Постановления, по автомобильным дорогам общего пользования местного</w:t>
      </w:r>
      <w:r w:rsidR="00667474">
        <w:rPr>
          <w:rFonts w:ascii="Times New Roman" w:eastAsiaTheme="minorHAnsi" w:hAnsi="Times New Roman"/>
          <w:sz w:val="28"/>
        </w:rPr>
        <w:t xml:space="preserve"> значения </w:t>
      </w:r>
      <w:r w:rsidR="00273B44">
        <w:rPr>
          <w:rFonts w:ascii="Times New Roman" w:eastAsiaTheme="minorHAnsi" w:hAnsi="Times New Roman"/>
          <w:sz w:val="28"/>
        </w:rPr>
        <w:t>(</w:t>
      </w:r>
      <w:r w:rsidR="00667474">
        <w:rPr>
          <w:rFonts w:ascii="Times New Roman" w:eastAsiaTheme="minorHAnsi" w:hAnsi="Times New Roman"/>
          <w:sz w:val="28"/>
        </w:rPr>
        <w:t xml:space="preserve">ул. Коммунистическая, </w:t>
      </w:r>
      <w:r w:rsidR="00667474">
        <w:rPr>
          <w:rFonts w:ascii="Times New Roman" w:eastAsiaTheme="minorHAnsi" w:hAnsi="Times New Roman"/>
          <w:sz w:val="28"/>
        </w:rPr>
        <w:br/>
        <w:t>ул. Ярославская, Поволжское шоссе</w:t>
      </w:r>
      <w:r w:rsidR="00273B44">
        <w:rPr>
          <w:rFonts w:ascii="Times New Roman" w:eastAsiaTheme="minorHAnsi" w:hAnsi="Times New Roman"/>
          <w:sz w:val="28"/>
        </w:rPr>
        <w:t>)</w:t>
      </w:r>
      <w:r w:rsidR="00F67BCE">
        <w:rPr>
          <w:rFonts w:ascii="Times New Roman" w:eastAsiaTheme="minorHAnsi" w:hAnsi="Times New Roman"/>
          <w:sz w:val="28"/>
        </w:rPr>
        <w:t>, регионального</w:t>
      </w:r>
      <w:r w:rsidR="00667474">
        <w:rPr>
          <w:rFonts w:ascii="Times New Roman" w:eastAsiaTheme="minorHAnsi" w:hAnsi="Times New Roman"/>
          <w:sz w:val="28"/>
        </w:rPr>
        <w:t xml:space="preserve"> значения Обводное шоссе г.</w:t>
      </w:r>
      <w:r w:rsidR="00234ECB">
        <w:rPr>
          <w:rFonts w:ascii="Times New Roman" w:eastAsiaTheme="minorHAnsi" w:hAnsi="Times New Roman"/>
          <w:sz w:val="28"/>
        </w:rPr>
        <w:t xml:space="preserve"> Тольятти</w:t>
      </w:r>
      <w:r w:rsidR="00667474">
        <w:rPr>
          <w:rFonts w:ascii="Times New Roman" w:eastAsiaTheme="minorHAnsi" w:hAnsi="Times New Roman"/>
          <w:sz w:val="28"/>
        </w:rPr>
        <w:t xml:space="preserve">, </w:t>
      </w:r>
      <w:r w:rsidRPr="006C7042">
        <w:rPr>
          <w:rFonts w:ascii="Times New Roman" w:eastAsiaTheme="minorHAnsi" w:hAnsi="Times New Roman"/>
          <w:sz w:val="28"/>
        </w:rPr>
        <w:t>в соответствии со схем</w:t>
      </w:r>
      <w:r w:rsidR="00667474">
        <w:rPr>
          <w:rFonts w:ascii="Times New Roman" w:eastAsiaTheme="minorHAnsi" w:hAnsi="Times New Roman"/>
          <w:sz w:val="28"/>
        </w:rPr>
        <w:t>ами</w:t>
      </w:r>
      <w:r w:rsidRPr="006C7042">
        <w:rPr>
          <w:rFonts w:ascii="Times New Roman" w:eastAsiaTheme="minorHAnsi" w:hAnsi="Times New Roman"/>
          <w:sz w:val="28"/>
        </w:rPr>
        <w:t xml:space="preserve"> организации дорожного движения (приложение № 1).</w:t>
      </w:r>
    </w:p>
    <w:p w14:paraId="2CCB6CFE" w14:textId="307E2003" w:rsidR="009C7ABE" w:rsidRDefault="008F420F" w:rsidP="009C7ABE">
      <w:pPr>
        <w:pStyle w:val="af5"/>
        <w:numPr>
          <w:ilvl w:val="0"/>
          <w:numId w:val="5"/>
        </w:numPr>
        <w:spacing w:line="360" w:lineRule="auto"/>
        <w:ind w:left="0" w:firstLine="708"/>
        <w:jc w:val="both"/>
        <w:rPr>
          <w:rFonts w:ascii="Times New Roman" w:eastAsiaTheme="minorHAnsi" w:hAnsi="Times New Roman"/>
          <w:sz w:val="28"/>
        </w:rPr>
      </w:pPr>
      <w:r w:rsidRPr="009C7ABE">
        <w:rPr>
          <w:rFonts w:ascii="Times New Roman" w:eastAsiaTheme="minorHAnsi" w:hAnsi="Times New Roman"/>
          <w:sz w:val="28"/>
        </w:rPr>
        <w:t xml:space="preserve">МКУ «ЦОДД ГОТ» (Ященко Д.С.) обеспечить установку </w:t>
      </w:r>
      <w:r w:rsidR="009C7ABE">
        <w:rPr>
          <w:rFonts w:ascii="Times New Roman" w:eastAsiaTheme="minorHAnsi" w:hAnsi="Times New Roman"/>
          <w:sz w:val="28"/>
        </w:rPr>
        <w:br/>
      </w:r>
      <w:r w:rsidRPr="009C7ABE">
        <w:rPr>
          <w:rFonts w:ascii="Times New Roman" w:eastAsiaTheme="minorHAnsi" w:hAnsi="Times New Roman"/>
          <w:sz w:val="28"/>
        </w:rPr>
        <w:t>на автомобильных дорогах общего пользования местного значения, указанных в пункте 3 настоящего Постановления</w:t>
      </w:r>
      <w:r w:rsidR="00234ECB">
        <w:rPr>
          <w:rFonts w:ascii="Times New Roman" w:eastAsiaTheme="minorHAnsi" w:hAnsi="Times New Roman"/>
          <w:sz w:val="28"/>
        </w:rPr>
        <w:t xml:space="preserve">, </w:t>
      </w:r>
      <w:r w:rsidR="00234ECB" w:rsidRPr="008F420F">
        <w:rPr>
          <w:rFonts w:ascii="Times New Roman" w:eastAsiaTheme="minorHAnsi" w:hAnsi="Times New Roman"/>
          <w:sz w:val="28"/>
        </w:rPr>
        <w:t xml:space="preserve">в соответствии со схемами организации дорожного движения, разработанными МКУ «ЦОДД ГОТ» (приложение </w:t>
      </w:r>
      <w:r w:rsidR="00234ECB">
        <w:rPr>
          <w:rFonts w:ascii="Times New Roman" w:eastAsiaTheme="minorHAnsi" w:hAnsi="Times New Roman"/>
          <w:sz w:val="28"/>
        </w:rPr>
        <w:br/>
        <w:t>№ 1)</w:t>
      </w:r>
      <w:r w:rsidRPr="009C7ABE">
        <w:rPr>
          <w:rFonts w:ascii="Times New Roman" w:eastAsiaTheme="minorHAnsi" w:hAnsi="Times New Roman"/>
          <w:sz w:val="28"/>
        </w:rPr>
        <w:t>:</w:t>
      </w:r>
    </w:p>
    <w:p w14:paraId="2C25F851" w14:textId="3F51DD20" w:rsidR="009C7ABE" w:rsidRDefault="008F420F" w:rsidP="009C7A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 w:rsidRPr="009C7ABE">
        <w:rPr>
          <w:rFonts w:ascii="Times New Roman" w:eastAsiaTheme="minorHAnsi" w:hAnsi="Times New Roman"/>
          <w:sz w:val="28"/>
        </w:rPr>
        <w:t>4.1</w:t>
      </w:r>
      <w:r w:rsidR="009C7ABE">
        <w:rPr>
          <w:rFonts w:ascii="Times New Roman" w:eastAsiaTheme="minorHAnsi" w:hAnsi="Times New Roman"/>
          <w:sz w:val="28"/>
        </w:rPr>
        <w:tab/>
      </w:r>
      <w:r w:rsidRPr="009C7ABE">
        <w:rPr>
          <w:rFonts w:ascii="Times New Roman" w:eastAsiaTheme="minorHAnsi" w:hAnsi="Times New Roman"/>
          <w:sz w:val="28"/>
        </w:rPr>
        <w:t>информационных щитов со схемой объезда на период введения временного ограничения движения;</w:t>
      </w:r>
    </w:p>
    <w:p w14:paraId="2A39C725" w14:textId="7A827158" w:rsidR="009C7ABE" w:rsidRDefault="008F420F" w:rsidP="009C7A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 w:rsidRPr="008F420F">
        <w:rPr>
          <w:rFonts w:ascii="Times New Roman" w:eastAsiaTheme="minorHAnsi" w:hAnsi="Times New Roman"/>
          <w:sz w:val="28"/>
        </w:rPr>
        <w:t>4.2.</w:t>
      </w:r>
      <w:r w:rsidR="009C7ABE">
        <w:rPr>
          <w:rFonts w:ascii="Times New Roman" w:eastAsiaTheme="minorHAnsi" w:hAnsi="Times New Roman"/>
          <w:sz w:val="28"/>
        </w:rPr>
        <w:tab/>
      </w:r>
      <w:r w:rsidRPr="008F420F">
        <w:rPr>
          <w:rFonts w:ascii="Times New Roman" w:eastAsiaTheme="minorHAnsi" w:hAnsi="Times New Roman"/>
          <w:sz w:val="28"/>
        </w:rPr>
        <w:t xml:space="preserve">дорожных знаков 3.11 «Ограничение массы» (20 т) </w:t>
      </w:r>
      <w:r w:rsidR="009C7ABE">
        <w:rPr>
          <w:rFonts w:ascii="Times New Roman" w:eastAsiaTheme="minorHAnsi" w:hAnsi="Times New Roman"/>
          <w:sz w:val="28"/>
        </w:rPr>
        <w:br/>
      </w:r>
      <w:r w:rsidRPr="008F420F">
        <w:rPr>
          <w:rFonts w:ascii="Times New Roman" w:eastAsiaTheme="minorHAnsi" w:hAnsi="Times New Roman"/>
          <w:sz w:val="28"/>
        </w:rPr>
        <w:t xml:space="preserve">и 3.12 «Ограничение массы, приходящейся на ось транспортного средства» </w:t>
      </w:r>
      <w:r w:rsidR="009C7ABE">
        <w:rPr>
          <w:rFonts w:ascii="Times New Roman" w:eastAsiaTheme="minorHAnsi" w:hAnsi="Times New Roman"/>
          <w:sz w:val="28"/>
        </w:rPr>
        <w:br/>
      </w:r>
      <w:r w:rsidRPr="008F420F">
        <w:rPr>
          <w:rFonts w:ascii="Times New Roman" w:eastAsiaTheme="minorHAnsi" w:hAnsi="Times New Roman"/>
          <w:sz w:val="28"/>
        </w:rPr>
        <w:t>(9 т) в районе путепровода и на подходах к сооружению на период введения временного ограничения движения</w:t>
      </w:r>
      <w:r w:rsidR="00234ECB">
        <w:rPr>
          <w:rFonts w:ascii="Times New Roman" w:eastAsiaTheme="minorHAnsi" w:hAnsi="Times New Roman"/>
          <w:sz w:val="28"/>
        </w:rPr>
        <w:t>.</w:t>
      </w:r>
    </w:p>
    <w:p w14:paraId="500B0146" w14:textId="6BF1CD09" w:rsidR="009C7ABE" w:rsidRPr="009C7ABE" w:rsidRDefault="009C7ABE" w:rsidP="009C7A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 xml:space="preserve">5. </w:t>
      </w:r>
      <w:r w:rsidRPr="008F420F">
        <w:rPr>
          <w:rFonts w:ascii="Times New Roman" w:eastAsiaTheme="minorHAnsi" w:hAnsi="Times New Roman"/>
          <w:sz w:val="28"/>
        </w:rPr>
        <w:t>Департаменту дорожного хозяйства и транспорта администрации городского округа Тольятти (Святогорский С.Ф.):</w:t>
      </w:r>
    </w:p>
    <w:p w14:paraId="6C112C33" w14:textId="68A2B083" w:rsidR="006C7042" w:rsidRPr="0073797A" w:rsidRDefault="0073797A" w:rsidP="009C7A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 w:rsidRPr="0073797A">
        <w:rPr>
          <w:rFonts w:ascii="Times New Roman" w:eastAsiaTheme="minorHAnsi" w:hAnsi="Times New Roman"/>
          <w:sz w:val="28"/>
        </w:rPr>
        <w:lastRenderedPageBreak/>
        <w:t>5.</w:t>
      </w:r>
      <w:r>
        <w:rPr>
          <w:rFonts w:ascii="Times New Roman" w:eastAsiaTheme="minorHAnsi" w:hAnsi="Times New Roman"/>
          <w:sz w:val="28"/>
        </w:rPr>
        <w:t>1.</w:t>
      </w:r>
      <w:r>
        <w:rPr>
          <w:rFonts w:ascii="Times New Roman" w:eastAsiaTheme="minorHAnsi" w:hAnsi="Times New Roman"/>
          <w:sz w:val="28"/>
        </w:rPr>
        <w:tab/>
      </w:r>
      <w:r w:rsidR="00F67BCE" w:rsidRPr="0073797A">
        <w:rPr>
          <w:rFonts w:ascii="Times New Roman" w:eastAsiaTheme="minorHAnsi" w:hAnsi="Times New Roman"/>
          <w:sz w:val="28"/>
        </w:rPr>
        <w:t>о</w:t>
      </w:r>
      <w:r w:rsidR="006C7042" w:rsidRPr="0073797A">
        <w:rPr>
          <w:rFonts w:ascii="Times New Roman" w:eastAsiaTheme="minorHAnsi" w:hAnsi="Times New Roman"/>
          <w:sz w:val="28"/>
        </w:rPr>
        <w:t xml:space="preserve">беспечить контроль за выполнением </w:t>
      </w:r>
      <w:r w:rsidR="002129BE" w:rsidRPr="0073797A">
        <w:rPr>
          <w:rFonts w:ascii="Times New Roman" w:eastAsiaTheme="minorHAnsi" w:hAnsi="Times New Roman"/>
          <w:sz w:val="28"/>
        </w:rPr>
        <w:t>МКУ «ЦОДД ГОТ»</w:t>
      </w:r>
      <w:r w:rsidR="006C7042" w:rsidRPr="0073797A">
        <w:rPr>
          <w:rFonts w:ascii="Times New Roman" w:eastAsiaTheme="minorHAnsi" w:hAnsi="Times New Roman"/>
          <w:sz w:val="28"/>
        </w:rPr>
        <w:t xml:space="preserve"> работ</w:t>
      </w:r>
      <w:r>
        <w:rPr>
          <w:rFonts w:ascii="Times New Roman" w:eastAsiaTheme="minorHAnsi" w:hAnsi="Times New Roman"/>
          <w:sz w:val="28"/>
        </w:rPr>
        <w:t xml:space="preserve">, предусмотренных пунктом 4 настоящего </w:t>
      </w:r>
      <w:r w:rsidR="001F6F7E">
        <w:rPr>
          <w:rFonts w:ascii="Times New Roman" w:eastAsiaTheme="minorHAnsi" w:hAnsi="Times New Roman"/>
          <w:sz w:val="28"/>
        </w:rPr>
        <w:t>Постановления</w:t>
      </w:r>
      <w:r w:rsidR="00F67BCE" w:rsidRPr="0073797A">
        <w:rPr>
          <w:rFonts w:ascii="Times New Roman" w:eastAsiaTheme="minorHAnsi" w:hAnsi="Times New Roman"/>
          <w:sz w:val="28"/>
        </w:rPr>
        <w:t>;</w:t>
      </w:r>
    </w:p>
    <w:p w14:paraId="29AEF996" w14:textId="28E74055" w:rsidR="00F67BCE" w:rsidRDefault="00273B44" w:rsidP="00F67BC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5</w:t>
      </w:r>
      <w:r w:rsidR="00F67BCE">
        <w:rPr>
          <w:rFonts w:ascii="Times New Roman" w:eastAsiaTheme="minorHAnsi" w:hAnsi="Times New Roman"/>
          <w:sz w:val="28"/>
        </w:rPr>
        <w:t>.</w:t>
      </w:r>
      <w:r w:rsidR="001F6F7E">
        <w:rPr>
          <w:rFonts w:ascii="Times New Roman" w:eastAsiaTheme="minorHAnsi" w:hAnsi="Times New Roman"/>
          <w:sz w:val="28"/>
        </w:rPr>
        <w:t>2</w:t>
      </w:r>
      <w:r w:rsidR="00F67BCE">
        <w:rPr>
          <w:rFonts w:ascii="Times New Roman" w:eastAsiaTheme="minorHAnsi" w:hAnsi="Times New Roman"/>
          <w:sz w:val="28"/>
        </w:rPr>
        <w:t>.</w:t>
      </w:r>
      <w:r w:rsidR="00F67BCE">
        <w:rPr>
          <w:rFonts w:ascii="Times New Roman" w:eastAsiaTheme="minorHAnsi" w:hAnsi="Times New Roman"/>
          <w:sz w:val="28"/>
        </w:rPr>
        <w:tab/>
        <w:t>н</w:t>
      </w:r>
      <w:r w:rsidR="006C7042" w:rsidRPr="006C7042">
        <w:rPr>
          <w:rFonts w:ascii="Times New Roman" w:eastAsiaTheme="minorHAnsi" w:hAnsi="Times New Roman"/>
          <w:sz w:val="28"/>
        </w:rPr>
        <w:t xml:space="preserve">аправить информацию в Управление </w:t>
      </w:r>
      <w:r w:rsidR="00F67BCE">
        <w:rPr>
          <w:rFonts w:ascii="Times New Roman" w:eastAsiaTheme="minorHAnsi" w:hAnsi="Times New Roman"/>
          <w:sz w:val="28"/>
        </w:rPr>
        <w:t>Госавтоинспекции</w:t>
      </w:r>
      <w:r w:rsidR="006C7042" w:rsidRPr="006C7042">
        <w:rPr>
          <w:rFonts w:ascii="Times New Roman" w:eastAsiaTheme="minorHAnsi" w:hAnsi="Times New Roman"/>
          <w:sz w:val="28"/>
        </w:rPr>
        <w:t xml:space="preserve"> </w:t>
      </w:r>
      <w:r w:rsidR="002129BE">
        <w:rPr>
          <w:rFonts w:ascii="Times New Roman" w:eastAsiaTheme="minorHAnsi" w:hAnsi="Times New Roman"/>
          <w:sz w:val="28"/>
        </w:rPr>
        <w:t>ГУ МВД России</w:t>
      </w:r>
      <w:r w:rsidR="006C7042" w:rsidRPr="006C7042">
        <w:rPr>
          <w:rFonts w:ascii="Times New Roman" w:eastAsiaTheme="minorHAnsi" w:hAnsi="Times New Roman"/>
          <w:sz w:val="28"/>
        </w:rPr>
        <w:t xml:space="preserve"> по Самарской области</w:t>
      </w:r>
      <w:r w:rsidR="002129BE">
        <w:rPr>
          <w:rFonts w:ascii="Times New Roman" w:eastAsiaTheme="minorHAnsi" w:hAnsi="Times New Roman"/>
          <w:sz w:val="28"/>
        </w:rPr>
        <w:t xml:space="preserve">, </w:t>
      </w:r>
      <w:r>
        <w:rPr>
          <w:rFonts w:ascii="Times New Roman" w:eastAsiaTheme="minorHAnsi" w:hAnsi="Times New Roman"/>
          <w:sz w:val="28"/>
        </w:rPr>
        <w:t xml:space="preserve">отдел </w:t>
      </w:r>
      <w:r w:rsidR="002129BE">
        <w:rPr>
          <w:rFonts w:ascii="Times New Roman" w:eastAsiaTheme="minorHAnsi" w:hAnsi="Times New Roman"/>
          <w:sz w:val="28"/>
        </w:rPr>
        <w:t>Госавтоинспекци</w:t>
      </w:r>
      <w:r>
        <w:rPr>
          <w:rFonts w:ascii="Times New Roman" w:eastAsiaTheme="minorHAnsi" w:hAnsi="Times New Roman"/>
          <w:sz w:val="28"/>
        </w:rPr>
        <w:t>и</w:t>
      </w:r>
      <w:r w:rsidR="002129BE">
        <w:rPr>
          <w:rFonts w:ascii="Times New Roman" w:eastAsiaTheme="minorHAnsi" w:hAnsi="Times New Roman"/>
          <w:sz w:val="28"/>
        </w:rPr>
        <w:t xml:space="preserve"> У МВД России </w:t>
      </w:r>
      <w:r w:rsidR="002129BE">
        <w:rPr>
          <w:rFonts w:ascii="Times New Roman" w:eastAsiaTheme="minorHAnsi" w:hAnsi="Times New Roman"/>
          <w:sz w:val="28"/>
        </w:rPr>
        <w:br/>
        <w:t>по г. Тольятти</w:t>
      </w:r>
      <w:r w:rsidR="006C7042" w:rsidRPr="006C7042">
        <w:rPr>
          <w:rFonts w:ascii="Times New Roman" w:eastAsiaTheme="minorHAnsi" w:hAnsi="Times New Roman"/>
          <w:sz w:val="28"/>
        </w:rPr>
        <w:t xml:space="preserve"> и в организации, осуществляющие содержание соответствующих участков автомобильных дорог, о введении временного ограничения движения транспортных средств по путепроводу</w:t>
      </w:r>
      <w:r w:rsidR="00F67BCE">
        <w:rPr>
          <w:rFonts w:ascii="Times New Roman" w:eastAsiaTheme="minorHAnsi" w:hAnsi="Times New Roman"/>
          <w:sz w:val="28"/>
        </w:rPr>
        <w:t>;</w:t>
      </w:r>
    </w:p>
    <w:p w14:paraId="753812ED" w14:textId="7B232DB7" w:rsidR="002129BE" w:rsidRPr="00A70379" w:rsidRDefault="00273B44" w:rsidP="002129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5</w:t>
      </w:r>
      <w:r w:rsidR="00F67BCE">
        <w:rPr>
          <w:rFonts w:ascii="Times New Roman" w:eastAsiaTheme="minorHAnsi" w:hAnsi="Times New Roman"/>
          <w:sz w:val="28"/>
        </w:rPr>
        <w:t>.</w:t>
      </w:r>
      <w:r w:rsidR="001F6F7E">
        <w:rPr>
          <w:rFonts w:ascii="Times New Roman" w:eastAsiaTheme="minorHAnsi" w:hAnsi="Times New Roman"/>
          <w:sz w:val="28"/>
        </w:rPr>
        <w:t>3</w:t>
      </w:r>
      <w:r w:rsidR="00F67BCE">
        <w:rPr>
          <w:rFonts w:ascii="Times New Roman" w:eastAsiaTheme="minorHAnsi" w:hAnsi="Times New Roman"/>
          <w:sz w:val="28"/>
        </w:rPr>
        <w:t>.</w:t>
      </w:r>
      <w:r w:rsidR="00F67BCE">
        <w:rPr>
          <w:rFonts w:ascii="Times New Roman" w:eastAsiaTheme="minorHAnsi" w:hAnsi="Times New Roman"/>
          <w:sz w:val="28"/>
        </w:rPr>
        <w:tab/>
      </w:r>
      <w:r w:rsidR="00F67BCE" w:rsidRPr="00F67BCE">
        <w:rPr>
          <w:rFonts w:ascii="Times New Roman" w:eastAsiaTheme="minorHAnsi" w:hAnsi="Times New Roman"/>
          <w:sz w:val="28"/>
        </w:rPr>
        <w:t>при согласовании выдачи</w:t>
      </w:r>
      <w:r w:rsidR="006C7042" w:rsidRPr="00F67BCE">
        <w:rPr>
          <w:rFonts w:ascii="Times New Roman" w:eastAsiaTheme="minorHAnsi" w:hAnsi="Times New Roman"/>
          <w:sz w:val="28"/>
        </w:rPr>
        <w:t xml:space="preserve"> специальных разрешений на движение крупногабаритных и тяжеловесных транспортных средств</w:t>
      </w:r>
      <w:r w:rsidR="001F6F7E">
        <w:rPr>
          <w:rFonts w:ascii="Times New Roman" w:eastAsiaTheme="minorHAnsi" w:hAnsi="Times New Roman"/>
          <w:sz w:val="28"/>
        </w:rPr>
        <w:t xml:space="preserve">, а также </w:t>
      </w:r>
      <w:r w:rsidR="009C7ABE">
        <w:rPr>
          <w:rFonts w:ascii="Times New Roman" w:eastAsiaTheme="minorHAnsi" w:hAnsi="Times New Roman"/>
          <w:sz w:val="28"/>
        </w:rPr>
        <w:br/>
      </w:r>
      <w:r w:rsidR="001F6F7E">
        <w:rPr>
          <w:rFonts w:ascii="Times New Roman" w:eastAsiaTheme="minorHAnsi" w:hAnsi="Times New Roman"/>
          <w:sz w:val="28"/>
        </w:rPr>
        <w:t>при согласовании маршрута движения транспортных средств, осуществляющих перевозку опасных грузов,</w:t>
      </w:r>
      <w:r w:rsidR="006C7042" w:rsidRPr="00F67BCE">
        <w:rPr>
          <w:rFonts w:ascii="Times New Roman" w:eastAsiaTheme="minorHAnsi" w:hAnsi="Times New Roman"/>
          <w:sz w:val="28"/>
        </w:rPr>
        <w:t xml:space="preserve"> учитывать введение временного ограничения движения транспортных средств на данном участке автомобильной дороги</w:t>
      </w:r>
      <w:r w:rsidR="00F67BCE" w:rsidRPr="00F67BCE">
        <w:rPr>
          <w:rFonts w:ascii="Times New Roman" w:eastAsiaTheme="minorHAnsi" w:hAnsi="Times New Roman"/>
          <w:sz w:val="28"/>
        </w:rPr>
        <w:t xml:space="preserve"> по ул. Громовой</w:t>
      </w:r>
      <w:r w:rsidR="00A70379">
        <w:rPr>
          <w:rFonts w:ascii="Times New Roman" w:eastAsiaTheme="minorHAnsi" w:hAnsi="Times New Roman"/>
          <w:sz w:val="28"/>
        </w:rPr>
        <w:t>;</w:t>
      </w:r>
    </w:p>
    <w:p w14:paraId="1BBCD252" w14:textId="011A2C64" w:rsidR="009C7ABE" w:rsidRDefault="00273B44" w:rsidP="009C7A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5</w:t>
      </w:r>
      <w:r w:rsidR="002129BE">
        <w:rPr>
          <w:rFonts w:ascii="Times New Roman" w:eastAsiaTheme="minorHAnsi" w:hAnsi="Times New Roman"/>
          <w:sz w:val="28"/>
        </w:rPr>
        <w:t>.</w:t>
      </w:r>
      <w:r w:rsidR="001F6F7E">
        <w:rPr>
          <w:rFonts w:ascii="Times New Roman" w:eastAsiaTheme="minorHAnsi" w:hAnsi="Times New Roman"/>
          <w:sz w:val="28"/>
        </w:rPr>
        <w:t>4</w:t>
      </w:r>
      <w:r w:rsidR="002129BE">
        <w:rPr>
          <w:rFonts w:ascii="Times New Roman" w:eastAsiaTheme="minorHAnsi" w:hAnsi="Times New Roman"/>
          <w:sz w:val="28"/>
        </w:rPr>
        <w:t>.</w:t>
      </w:r>
      <w:r w:rsidR="002129BE">
        <w:rPr>
          <w:rFonts w:ascii="Times New Roman" w:eastAsiaTheme="minorHAnsi" w:hAnsi="Times New Roman"/>
          <w:sz w:val="28"/>
        </w:rPr>
        <w:tab/>
      </w:r>
      <w:r w:rsidR="00A70379">
        <w:rPr>
          <w:rFonts w:ascii="Times New Roman" w:eastAsiaTheme="minorHAnsi" w:hAnsi="Times New Roman"/>
          <w:sz w:val="28"/>
        </w:rPr>
        <w:t>н</w:t>
      </w:r>
      <w:r w:rsidR="009C7ABE" w:rsidRPr="009C7ABE">
        <w:rPr>
          <w:rFonts w:ascii="Times New Roman" w:eastAsiaTheme="minorHAnsi" w:hAnsi="Times New Roman"/>
          <w:sz w:val="28"/>
        </w:rPr>
        <w:t>аправить в адрес министерства транспорта и автомобильных дорог Самарской области и ФКУ «</w:t>
      </w:r>
      <w:proofErr w:type="spellStart"/>
      <w:r w:rsidR="009C7ABE" w:rsidRPr="009C7ABE">
        <w:rPr>
          <w:rFonts w:ascii="Times New Roman" w:eastAsiaTheme="minorHAnsi" w:hAnsi="Times New Roman"/>
          <w:sz w:val="28"/>
        </w:rPr>
        <w:t>Поволжуправтодор</w:t>
      </w:r>
      <w:proofErr w:type="spellEnd"/>
      <w:r w:rsidR="009C7ABE" w:rsidRPr="009C7ABE">
        <w:rPr>
          <w:rFonts w:ascii="Times New Roman" w:eastAsiaTheme="minorHAnsi" w:hAnsi="Times New Roman"/>
          <w:sz w:val="28"/>
        </w:rPr>
        <w:t xml:space="preserve">» уведомления </w:t>
      </w:r>
      <w:r w:rsidR="009C7ABE">
        <w:rPr>
          <w:rFonts w:ascii="Times New Roman" w:eastAsiaTheme="minorHAnsi" w:hAnsi="Times New Roman"/>
          <w:sz w:val="28"/>
        </w:rPr>
        <w:br/>
      </w:r>
      <w:r w:rsidR="009C7ABE" w:rsidRPr="009C7ABE">
        <w:rPr>
          <w:rFonts w:ascii="Times New Roman" w:eastAsiaTheme="minorHAnsi" w:hAnsi="Times New Roman"/>
          <w:sz w:val="28"/>
        </w:rPr>
        <w:t xml:space="preserve">о введении временного ограничения движения с приложением схем организации дорожного движения, разработанных МКУ «ЦОДД ГОТ», </w:t>
      </w:r>
      <w:r w:rsidR="009C7ABE">
        <w:rPr>
          <w:rFonts w:ascii="Times New Roman" w:eastAsiaTheme="minorHAnsi" w:hAnsi="Times New Roman"/>
          <w:sz w:val="28"/>
        </w:rPr>
        <w:br/>
      </w:r>
      <w:r w:rsidR="009C7ABE" w:rsidRPr="009C7ABE">
        <w:rPr>
          <w:rFonts w:ascii="Times New Roman" w:eastAsiaTheme="minorHAnsi" w:hAnsi="Times New Roman"/>
          <w:sz w:val="28"/>
        </w:rPr>
        <w:t>для организации установки:</w:t>
      </w:r>
    </w:p>
    <w:p w14:paraId="1725F6DA" w14:textId="697CCC55" w:rsidR="009C7ABE" w:rsidRDefault="009C7ABE" w:rsidP="009C7A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5.4.1.</w:t>
      </w:r>
      <w:r>
        <w:rPr>
          <w:rFonts w:ascii="Times New Roman" w:eastAsiaTheme="minorHAnsi" w:hAnsi="Times New Roman"/>
          <w:sz w:val="28"/>
        </w:rPr>
        <w:tab/>
      </w:r>
      <w:r w:rsidRPr="009C7ABE">
        <w:rPr>
          <w:rFonts w:ascii="Times New Roman" w:eastAsiaTheme="minorHAnsi" w:hAnsi="Times New Roman"/>
          <w:sz w:val="28"/>
        </w:rPr>
        <w:t xml:space="preserve">на автомобильной дороге общего пользования регионального значения «Обводное шоссе г. Тольятти» </w:t>
      </w:r>
      <w:r>
        <w:rPr>
          <w:rFonts w:ascii="Times New Roman" w:eastAsiaTheme="minorHAnsi" w:hAnsi="Times New Roman"/>
          <w:sz w:val="28"/>
        </w:rPr>
        <w:t>–</w:t>
      </w:r>
      <w:r w:rsidRPr="009C7ABE">
        <w:rPr>
          <w:rFonts w:ascii="Times New Roman" w:eastAsiaTheme="minorHAnsi" w:hAnsi="Times New Roman"/>
          <w:sz w:val="28"/>
        </w:rPr>
        <w:t xml:space="preserve"> информационных щитов со схемой объезда и дорожных знаков 3.11 «Ограничение массы» (20 т), </w:t>
      </w:r>
      <w:r>
        <w:rPr>
          <w:rFonts w:ascii="Times New Roman" w:eastAsiaTheme="minorHAnsi" w:hAnsi="Times New Roman"/>
          <w:sz w:val="28"/>
        </w:rPr>
        <w:br/>
      </w:r>
      <w:r w:rsidRPr="009C7ABE">
        <w:rPr>
          <w:rFonts w:ascii="Times New Roman" w:eastAsiaTheme="minorHAnsi" w:hAnsi="Times New Roman"/>
          <w:sz w:val="28"/>
        </w:rPr>
        <w:t xml:space="preserve">3.12 «Ограничение массы, приходящейся на ось транспортного средства» </w:t>
      </w:r>
      <w:r>
        <w:rPr>
          <w:rFonts w:ascii="Times New Roman" w:eastAsiaTheme="minorHAnsi" w:hAnsi="Times New Roman"/>
          <w:sz w:val="28"/>
        </w:rPr>
        <w:br/>
      </w:r>
      <w:r w:rsidRPr="009C7ABE">
        <w:rPr>
          <w:rFonts w:ascii="Times New Roman" w:eastAsiaTheme="minorHAnsi" w:hAnsi="Times New Roman"/>
          <w:sz w:val="28"/>
        </w:rPr>
        <w:t>(9 т);</w:t>
      </w:r>
    </w:p>
    <w:p w14:paraId="49A564B8" w14:textId="1625109F" w:rsidR="002129BE" w:rsidRDefault="009C7ABE" w:rsidP="009C7A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5.4.2.</w:t>
      </w:r>
      <w:r>
        <w:rPr>
          <w:rFonts w:ascii="Times New Roman" w:eastAsiaTheme="minorHAnsi" w:hAnsi="Times New Roman"/>
          <w:sz w:val="28"/>
        </w:rPr>
        <w:tab/>
      </w:r>
      <w:r w:rsidRPr="009C7ABE">
        <w:rPr>
          <w:rFonts w:ascii="Times New Roman" w:eastAsiaTheme="minorHAnsi" w:hAnsi="Times New Roman"/>
          <w:sz w:val="28"/>
        </w:rPr>
        <w:t xml:space="preserve">на автомобильной дороге общего пользования федерального значения М-5 «Урал» Москва </w:t>
      </w:r>
      <w:r>
        <w:rPr>
          <w:rFonts w:ascii="Times New Roman" w:eastAsiaTheme="minorHAnsi" w:hAnsi="Times New Roman"/>
          <w:sz w:val="28"/>
        </w:rPr>
        <w:t>–</w:t>
      </w:r>
      <w:r w:rsidRPr="009C7ABE">
        <w:rPr>
          <w:rFonts w:ascii="Times New Roman" w:eastAsiaTheme="minorHAnsi" w:hAnsi="Times New Roman"/>
          <w:sz w:val="28"/>
        </w:rPr>
        <w:t xml:space="preserve"> Рязань </w:t>
      </w:r>
      <w:r>
        <w:rPr>
          <w:rFonts w:ascii="Times New Roman" w:eastAsiaTheme="minorHAnsi" w:hAnsi="Times New Roman"/>
          <w:sz w:val="28"/>
        </w:rPr>
        <w:t>–</w:t>
      </w:r>
      <w:r w:rsidRPr="009C7ABE">
        <w:rPr>
          <w:rFonts w:ascii="Times New Roman" w:eastAsiaTheme="minorHAnsi" w:hAnsi="Times New Roman"/>
          <w:sz w:val="28"/>
        </w:rPr>
        <w:t xml:space="preserve"> Пенза </w:t>
      </w:r>
      <w:r>
        <w:rPr>
          <w:rFonts w:ascii="Times New Roman" w:eastAsiaTheme="minorHAnsi" w:hAnsi="Times New Roman"/>
          <w:sz w:val="28"/>
        </w:rPr>
        <w:t>–</w:t>
      </w:r>
      <w:r w:rsidRPr="009C7ABE">
        <w:rPr>
          <w:rFonts w:ascii="Times New Roman" w:eastAsiaTheme="minorHAnsi" w:hAnsi="Times New Roman"/>
          <w:sz w:val="28"/>
        </w:rPr>
        <w:t xml:space="preserve"> Самара </w:t>
      </w:r>
      <w:r>
        <w:rPr>
          <w:rFonts w:ascii="Times New Roman" w:eastAsiaTheme="minorHAnsi" w:hAnsi="Times New Roman"/>
          <w:sz w:val="28"/>
        </w:rPr>
        <w:t>–</w:t>
      </w:r>
      <w:r w:rsidRPr="009C7ABE">
        <w:rPr>
          <w:rFonts w:ascii="Times New Roman" w:eastAsiaTheme="minorHAnsi" w:hAnsi="Times New Roman"/>
          <w:sz w:val="28"/>
        </w:rPr>
        <w:t xml:space="preserve"> Уфа </w:t>
      </w:r>
      <w:r>
        <w:rPr>
          <w:rFonts w:ascii="Times New Roman" w:eastAsiaTheme="minorHAnsi" w:hAnsi="Times New Roman"/>
          <w:sz w:val="28"/>
        </w:rPr>
        <w:t>– Челябинск</w:t>
      </w:r>
      <w:r w:rsidRPr="009C7ABE">
        <w:rPr>
          <w:rFonts w:ascii="Times New Roman" w:eastAsiaTheme="minorHAnsi" w:hAnsi="Times New Roman"/>
          <w:sz w:val="28"/>
        </w:rPr>
        <w:t xml:space="preserve"> информационного щита о введении в</w:t>
      </w:r>
      <w:r>
        <w:rPr>
          <w:rFonts w:ascii="Times New Roman" w:eastAsiaTheme="minorHAnsi" w:hAnsi="Times New Roman"/>
          <w:sz w:val="28"/>
        </w:rPr>
        <w:t>ременного ограничения движения.</w:t>
      </w:r>
    </w:p>
    <w:p w14:paraId="7226EB7C" w14:textId="33864FE1" w:rsidR="001F6F7E" w:rsidRDefault="00273B44" w:rsidP="002129BE">
      <w:pPr>
        <w:pStyle w:val="af5"/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5</w:t>
      </w:r>
      <w:r w:rsidR="002129BE" w:rsidRPr="002129BE">
        <w:rPr>
          <w:rFonts w:ascii="Times New Roman" w:eastAsiaTheme="minorHAnsi" w:hAnsi="Times New Roman"/>
          <w:sz w:val="28"/>
        </w:rPr>
        <w:t>.</w:t>
      </w:r>
      <w:r w:rsidR="001F6F7E">
        <w:rPr>
          <w:rFonts w:ascii="Times New Roman" w:eastAsiaTheme="minorHAnsi" w:hAnsi="Times New Roman"/>
          <w:sz w:val="28"/>
        </w:rPr>
        <w:t>5</w:t>
      </w:r>
      <w:r w:rsidR="002129BE" w:rsidRPr="002129BE">
        <w:rPr>
          <w:rFonts w:ascii="Times New Roman" w:eastAsiaTheme="minorHAnsi" w:hAnsi="Times New Roman"/>
          <w:sz w:val="28"/>
        </w:rPr>
        <w:t>.</w:t>
      </w:r>
      <w:r w:rsidR="002129BE">
        <w:rPr>
          <w:rFonts w:ascii="Times New Roman" w:eastAsiaTheme="minorHAnsi" w:hAnsi="Times New Roman"/>
          <w:sz w:val="28"/>
        </w:rPr>
        <w:tab/>
      </w:r>
      <w:r w:rsidR="00A70379">
        <w:rPr>
          <w:rFonts w:ascii="Times New Roman" w:eastAsiaTheme="minorHAnsi" w:hAnsi="Times New Roman"/>
          <w:sz w:val="28"/>
        </w:rPr>
        <w:t>о</w:t>
      </w:r>
      <w:r w:rsidR="009C7ABE" w:rsidRPr="009C7ABE">
        <w:rPr>
          <w:rFonts w:ascii="Times New Roman" w:eastAsiaTheme="minorHAnsi" w:hAnsi="Times New Roman"/>
          <w:sz w:val="28"/>
        </w:rPr>
        <w:t xml:space="preserve">беспечить согласование с министерством транспорта </w:t>
      </w:r>
      <w:r w:rsidR="009C7ABE">
        <w:rPr>
          <w:rFonts w:ascii="Times New Roman" w:eastAsiaTheme="minorHAnsi" w:hAnsi="Times New Roman"/>
          <w:sz w:val="28"/>
        </w:rPr>
        <w:br/>
      </w:r>
      <w:r w:rsidR="009C7ABE" w:rsidRPr="009C7ABE">
        <w:rPr>
          <w:rFonts w:ascii="Times New Roman" w:eastAsiaTheme="minorHAnsi" w:hAnsi="Times New Roman"/>
          <w:sz w:val="28"/>
        </w:rPr>
        <w:t>и автомобильных дорог Самарской области и ФКУ «</w:t>
      </w:r>
      <w:proofErr w:type="spellStart"/>
      <w:r w:rsidR="009C7ABE" w:rsidRPr="009C7ABE">
        <w:rPr>
          <w:rFonts w:ascii="Times New Roman" w:eastAsiaTheme="minorHAnsi" w:hAnsi="Times New Roman"/>
          <w:sz w:val="28"/>
        </w:rPr>
        <w:t>Поволжуправтодор</w:t>
      </w:r>
      <w:proofErr w:type="spellEnd"/>
      <w:r w:rsidR="009C7ABE" w:rsidRPr="009C7ABE">
        <w:rPr>
          <w:rFonts w:ascii="Times New Roman" w:eastAsiaTheme="minorHAnsi" w:hAnsi="Times New Roman"/>
          <w:sz w:val="28"/>
        </w:rPr>
        <w:t xml:space="preserve">» </w:t>
      </w:r>
      <w:r w:rsidR="009C7ABE">
        <w:rPr>
          <w:rFonts w:ascii="Times New Roman" w:eastAsiaTheme="minorHAnsi" w:hAnsi="Times New Roman"/>
          <w:sz w:val="28"/>
        </w:rPr>
        <w:br/>
      </w:r>
      <w:r w:rsidR="009C7ABE" w:rsidRPr="009C7ABE">
        <w:rPr>
          <w:rFonts w:ascii="Times New Roman" w:eastAsiaTheme="minorHAnsi" w:hAnsi="Times New Roman"/>
          <w:sz w:val="28"/>
        </w:rPr>
        <w:t xml:space="preserve">мест размещения информационных щитов и дорожных знаков </w:t>
      </w:r>
      <w:r w:rsidR="009C7ABE">
        <w:rPr>
          <w:rFonts w:ascii="Times New Roman" w:eastAsiaTheme="minorHAnsi" w:hAnsi="Times New Roman"/>
          <w:sz w:val="28"/>
        </w:rPr>
        <w:br/>
      </w:r>
      <w:r w:rsidR="009C7ABE" w:rsidRPr="009C7ABE">
        <w:rPr>
          <w:rFonts w:ascii="Times New Roman" w:eastAsiaTheme="minorHAnsi" w:hAnsi="Times New Roman"/>
          <w:sz w:val="28"/>
        </w:rPr>
        <w:t>на подведомственных им автомобильных дорогах.</w:t>
      </w:r>
    </w:p>
    <w:p w14:paraId="3C421F2C" w14:textId="77777777" w:rsidR="0097035A" w:rsidRDefault="00F67BCE" w:rsidP="009C7ABE">
      <w:pPr>
        <w:pStyle w:val="af5"/>
        <w:numPr>
          <w:ilvl w:val="0"/>
          <w:numId w:val="6"/>
        </w:numPr>
        <w:spacing w:line="360" w:lineRule="auto"/>
        <w:ind w:left="0" w:firstLine="710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lastRenderedPageBreak/>
        <w:t>Организационному управлению администрации городского округа Тольятти (Власов В.А.)</w:t>
      </w:r>
      <w:r w:rsidR="0097035A">
        <w:rPr>
          <w:rFonts w:ascii="Times New Roman" w:eastAsiaTheme="minorHAnsi" w:hAnsi="Times New Roman"/>
          <w:sz w:val="28"/>
        </w:rPr>
        <w:t>:</w:t>
      </w:r>
    </w:p>
    <w:p w14:paraId="7DAC14B0" w14:textId="08EE4D53" w:rsidR="0097035A" w:rsidRDefault="00F67BCE" w:rsidP="009C7ABE">
      <w:pPr>
        <w:pStyle w:val="af5"/>
        <w:numPr>
          <w:ilvl w:val="1"/>
          <w:numId w:val="6"/>
        </w:numPr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 xml:space="preserve"> о</w:t>
      </w:r>
      <w:r w:rsidRPr="006C7042">
        <w:rPr>
          <w:rFonts w:ascii="Times New Roman" w:eastAsiaTheme="minorHAnsi" w:hAnsi="Times New Roman"/>
          <w:sz w:val="28"/>
        </w:rPr>
        <w:t xml:space="preserve">беспечить размещение в средствах массовой информации </w:t>
      </w:r>
      <w:r w:rsidR="0097035A">
        <w:rPr>
          <w:rFonts w:ascii="Times New Roman" w:eastAsiaTheme="minorHAnsi" w:hAnsi="Times New Roman"/>
          <w:sz w:val="28"/>
        </w:rPr>
        <w:br/>
      </w:r>
      <w:r w:rsidRPr="006C7042">
        <w:rPr>
          <w:rFonts w:ascii="Times New Roman" w:eastAsiaTheme="minorHAnsi" w:hAnsi="Times New Roman"/>
          <w:sz w:val="28"/>
        </w:rPr>
        <w:t xml:space="preserve">и на официальном сайте администрации городского округа Тольятти </w:t>
      </w:r>
      <w:r w:rsidR="0097035A">
        <w:rPr>
          <w:rFonts w:ascii="Times New Roman" w:eastAsiaTheme="minorHAnsi" w:hAnsi="Times New Roman"/>
          <w:sz w:val="28"/>
        </w:rPr>
        <w:br/>
      </w:r>
      <w:r w:rsidRPr="006C7042">
        <w:rPr>
          <w:rFonts w:ascii="Times New Roman" w:eastAsiaTheme="minorHAnsi" w:hAnsi="Times New Roman"/>
          <w:sz w:val="28"/>
        </w:rPr>
        <w:t xml:space="preserve">в информационно-телекоммуникационной сети «Интернет» объявления </w:t>
      </w:r>
      <w:r w:rsidR="0097035A">
        <w:rPr>
          <w:rFonts w:ascii="Times New Roman" w:eastAsiaTheme="minorHAnsi" w:hAnsi="Times New Roman"/>
          <w:sz w:val="28"/>
        </w:rPr>
        <w:br/>
      </w:r>
      <w:r w:rsidRPr="006C7042">
        <w:rPr>
          <w:rFonts w:ascii="Times New Roman" w:eastAsiaTheme="minorHAnsi" w:hAnsi="Times New Roman"/>
          <w:sz w:val="28"/>
        </w:rPr>
        <w:t>о введении временного ограничения движения тран</w:t>
      </w:r>
      <w:r w:rsidR="0097035A">
        <w:rPr>
          <w:rFonts w:ascii="Times New Roman" w:eastAsiaTheme="minorHAnsi" w:hAnsi="Times New Roman"/>
          <w:sz w:val="28"/>
        </w:rPr>
        <w:t xml:space="preserve">спортных средств </w:t>
      </w:r>
      <w:r w:rsidR="0097035A">
        <w:rPr>
          <w:rFonts w:ascii="Times New Roman" w:eastAsiaTheme="minorHAnsi" w:hAnsi="Times New Roman"/>
          <w:sz w:val="28"/>
        </w:rPr>
        <w:br/>
        <w:t>по путепроводу;</w:t>
      </w:r>
    </w:p>
    <w:p w14:paraId="6B62AE9F" w14:textId="209E3FF1" w:rsidR="006C7042" w:rsidRPr="0097035A" w:rsidRDefault="0097035A" w:rsidP="009C7ABE">
      <w:pPr>
        <w:pStyle w:val="af5"/>
        <w:numPr>
          <w:ilvl w:val="1"/>
          <w:numId w:val="6"/>
        </w:numPr>
        <w:spacing w:line="360" w:lineRule="auto"/>
        <w:ind w:left="0" w:firstLine="709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о</w:t>
      </w:r>
      <w:r w:rsidR="006C7042" w:rsidRPr="0097035A">
        <w:rPr>
          <w:rFonts w:ascii="Times New Roman" w:eastAsiaTheme="minorHAnsi" w:hAnsi="Times New Roman"/>
          <w:sz w:val="28"/>
        </w:rPr>
        <w:t>публиковать настоящее Постановление в средствах массовой информации и разместить на официальном сайте администрации городского округа Тольятти в информационно-телекоммуникационной сети «Интернет».</w:t>
      </w:r>
    </w:p>
    <w:p w14:paraId="43D1F489" w14:textId="77777777" w:rsidR="006C7042" w:rsidRPr="006C7042" w:rsidRDefault="006C7042" w:rsidP="009C7ABE">
      <w:pPr>
        <w:pStyle w:val="af5"/>
        <w:numPr>
          <w:ilvl w:val="0"/>
          <w:numId w:val="6"/>
        </w:numPr>
        <w:spacing w:line="360" w:lineRule="auto"/>
        <w:ind w:left="0" w:firstLine="708"/>
        <w:jc w:val="both"/>
        <w:rPr>
          <w:rFonts w:ascii="Times New Roman" w:eastAsiaTheme="minorHAnsi" w:hAnsi="Times New Roman"/>
          <w:sz w:val="28"/>
        </w:rPr>
      </w:pPr>
      <w:r w:rsidRPr="006C7042">
        <w:rPr>
          <w:rFonts w:ascii="Times New Roman" w:eastAsiaTheme="minorHAnsi" w:hAnsi="Times New Roman"/>
          <w:sz w:val="28"/>
        </w:rPr>
        <w:t>Настоящее Постановление вступает в силу со дня его официального опубликования.</w:t>
      </w:r>
    </w:p>
    <w:p w14:paraId="689EFF76" w14:textId="007185F1" w:rsidR="006C7042" w:rsidRPr="006C7042" w:rsidRDefault="006C7042" w:rsidP="009C7ABE">
      <w:pPr>
        <w:pStyle w:val="af5"/>
        <w:numPr>
          <w:ilvl w:val="0"/>
          <w:numId w:val="6"/>
        </w:numPr>
        <w:spacing w:line="360" w:lineRule="auto"/>
        <w:ind w:left="0" w:firstLine="708"/>
        <w:jc w:val="both"/>
        <w:rPr>
          <w:rFonts w:ascii="Times New Roman" w:eastAsiaTheme="minorHAnsi" w:hAnsi="Times New Roman"/>
          <w:sz w:val="28"/>
        </w:rPr>
      </w:pPr>
      <w:r w:rsidRPr="006C7042">
        <w:rPr>
          <w:rFonts w:ascii="Times New Roman" w:eastAsiaTheme="minorHAnsi" w:hAnsi="Times New Roman"/>
          <w:sz w:val="28"/>
        </w:rPr>
        <w:t xml:space="preserve">Контроль за </w:t>
      </w:r>
      <w:r w:rsidR="002129BE">
        <w:rPr>
          <w:rFonts w:ascii="Times New Roman" w:eastAsiaTheme="minorHAnsi" w:hAnsi="Times New Roman"/>
          <w:sz w:val="28"/>
        </w:rPr>
        <w:t>исполнением</w:t>
      </w:r>
      <w:r w:rsidRPr="006C7042">
        <w:rPr>
          <w:rFonts w:ascii="Times New Roman" w:eastAsiaTheme="minorHAnsi" w:hAnsi="Times New Roman"/>
          <w:sz w:val="28"/>
        </w:rPr>
        <w:t xml:space="preserve"> настоящего Постановления возложить </w:t>
      </w:r>
      <w:r w:rsidR="0097035A">
        <w:rPr>
          <w:rFonts w:ascii="Times New Roman" w:eastAsiaTheme="minorHAnsi" w:hAnsi="Times New Roman"/>
          <w:sz w:val="28"/>
        </w:rPr>
        <w:br/>
      </w:r>
      <w:r w:rsidRPr="006C7042">
        <w:rPr>
          <w:rFonts w:ascii="Times New Roman" w:eastAsiaTheme="minorHAnsi" w:hAnsi="Times New Roman"/>
          <w:sz w:val="28"/>
        </w:rPr>
        <w:t>на заместителя главы городского округа Тольятти</w:t>
      </w:r>
      <w:r w:rsidR="00F67BCE">
        <w:rPr>
          <w:rFonts w:ascii="Times New Roman" w:eastAsiaTheme="minorHAnsi" w:hAnsi="Times New Roman"/>
          <w:sz w:val="28"/>
        </w:rPr>
        <w:t xml:space="preserve"> по городскому хозяйству</w:t>
      </w:r>
      <w:r w:rsidR="0097035A">
        <w:rPr>
          <w:rFonts w:ascii="Times New Roman" w:eastAsiaTheme="minorHAnsi" w:hAnsi="Times New Roman"/>
          <w:sz w:val="28"/>
        </w:rPr>
        <w:t xml:space="preserve"> Абросимова М.В</w:t>
      </w:r>
      <w:r w:rsidR="00F67BCE">
        <w:rPr>
          <w:rFonts w:ascii="Times New Roman" w:eastAsiaTheme="minorHAnsi" w:hAnsi="Times New Roman"/>
          <w:sz w:val="28"/>
        </w:rPr>
        <w:t>.</w:t>
      </w:r>
    </w:p>
    <w:p w14:paraId="1957D33F" w14:textId="4BFB799A" w:rsidR="00202A62" w:rsidRPr="00F67BCE" w:rsidRDefault="00202A62" w:rsidP="00F67BCE">
      <w:pPr>
        <w:spacing w:line="360" w:lineRule="auto"/>
        <w:jc w:val="both"/>
        <w:rPr>
          <w:rFonts w:ascii="Times New Roman" w:eastAsiaTheme="minorHAnsi" w:hAnsi="Times New Roman"/>
          <w:sz w:val="28"/>
        </w:rPr>
      </w:pPr>
    </w:p>
    <w:p w14:paraId="7AEB834B" w14:textId="7DB0F472" w:rsidR="007B37C8" w:rsidRDefault="007B37C8" w:rsidP="007B37C8">
      <w:pPr>
        <w:jc w:val="both"/>
        <w:rPr>
          <w:rFonts w:ascii="Times New Roman" w:eastAsiaTheme="minorHAnsi" w:hAnsi="Times New Roman"/>
          <w:sz w:val="28"/>
        </w:rPr>
      </w:pPr>
    </w:p>
    <w:p w14:paraId="3F46C466" w14:textId="77777777" w:rsidR="00D97BD4" w:rsidRDefault="00D97BD4" w:rsidP="007B37C8">
      <w:pPr>
        <w:jc w:val="both"/>
        <w:rPr>
          <w:rFonts w:ascii="Times New Roman" w:eastAsiaTheme="minorHAnsi" w:hAnsi="Times New Roman"/>
          <w:sz w:val="28"/>
        </w:rPr>
      </w:pPr>
    </w:p>
    <w:p w14:paraId="48F4152B" w14:textId="77777777" w:rsidR="00D97BD4" w:rsidRDefault="00D97BD4" w:rsidP="007B37C8">
      <w:pPr>
        <w:jc w:val="both"/>
        <w:rPr>
          <w:rFonts w:ascii="Times New Roman" w:eastAsiaTheme="minorHAnsi" w:hAnsi="Times New Roman"/>
          <w:sz w:val="28"/>
        </w:rPr>
      </w:pPr>
    </w:p>
    <w:p w14:paraId="7390A63C" w14:textId="77777777" w:rsidR="00D97BD4" w:rsidRDefault="00D97BD4" w:rsidP="007B37C8">
      <w:pPr>
        <w:jc w:val="both"/>
        <w:rPr>
          <w:rFonts w:ascii="Times New Roman" w:eastAsiaTheme="minorHAnsi" w:hAnsi="Times New Roman"/>
          <w:sz w:val="28"/>
        </w:rPr>
      </w:pPr>
    </w:p>
    <w:p w14:paraId="089EC010" w14:textId="77777777" w:rsidR="00990808" w:rsidRDefault="00990808" w:rsidP="007B37C8">
      <w:pPr>
        <w:jc w:val="both"/>
        <w:rPr>
          <w:rFonts w:ascii="Times New Roman" w:eastAsiaTheme="minorHAnsi" w:hAnsi="Times New Roman"/>
          <w:sz w:val="28"/>
        </w:rPr>
      </w:pPr>
    </w:p>
    <w:p w14:paraId="3818DC64" w14:textId="4C8AD235" w:rsidR="007B37C8" w:rsidRPr="005F003D" w:rsidRDefault="007B37C8" w:rsidP="007B37C8">
      <w:pPr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Глава</w:t>
      </w:r>
      <w:r w:rsidRPr="005F003D">
        <w:rPr>
          <w:rFonts w:ascii="Times New Roman" w:eastAsiaTheme="minorHAnsi" w:hAnsi="Times New Roman"/>
          <w:sz w:val="28"/>
        </w:rPr>
        <w:t xml:space="preserve"> городского округа</w:t>
      </w:r>
      <w:r w:rsidRPr="005F003D">
        <w:rPr>
          <w:rFonts w:ascii="Times New Roman" w:eastAsiaTheme="minorHAnsi" w:hAnsi="Times New Roman"/>
          <w:sz w:val="28"/>
        </w:rPr>
        <w:tab/>
      </w:r>
      <w:r w:rsidRPr="005F003D">
        <w:rPr>
          <w:rFonts w:ascii="Times New Roman" w:eastAsiaTheme="minorHAnsi" w:hAnsi="Times New Roman"/>
          <w:sz w:val="28"/>
        </w:rPr>
        <w:tab/>
      </w:r>
      <w:r w:rsidRPr="005F003D">
        <w:rPr>
          <w:rFonts w:ascii="Times New Roman" w:eastAsiaTheme="minorHAnsi" w:hAnsi="Times New Roman"/>
          <w:sz w:val="28"/>
        </w:rPr>
        <w:tab/>
      </w:r>
      <w:r w:rsidRPr="005F003D">
        <w:rPr>
          <w:rFonts w:ascii="Times New Roman" w:eastAsiaTheme="minorHAnsi" w:hAnsi="Times New Roman"/>
          <w:sz w:val="28"/>
        </w:rPr>
        <w:tab/>
      </w:r>
      <w:r w:rsidRPr="005F003D">
        <w:rPr>
          <w:rFonts w:ascii="Times New Roman" w:eastAsiaTheme="minorHAnsi" w:hAnsi="Times New Roman"/>
          <w:sz w:val="28"/>
        </w:rPr>
        <w:tab/>
      </w:r>
      <w:r w:rsidRPr="00776233">
        <w:rPr>
          <w:rFonts w:ascii="Times New Roman" w:eastAsiaTheme="minorHAnsi" w:hAnsi="Times New Roman"/>
          <w:sz w:val="28"/>
        </w:rPr>
        <w:t xml:space="preserve">   </w:t>
      </w:r>
      <w:r w:rsidRPr="005F003D">
        <w:rPr>
          <w:rFonts w:ascii="Times New Roman" w:eastAsiaTheme="minorHAnsi" w:hAnsi="Times New Roman"/>
          <w:sz w:val="28"/>
        </w:rPr>
        <w:tab/>
      </w:r>
      <w:r>
        <w:rPr>
          <w:rFonts w:ascii="Times New Roman" w:eastAsiaTheme="minorHAnsi" w:hAnsi="Times New Roman"/>
          <w:sz w:val="28"/>
        </w:rPr>
        <w:t xml:space="preserve">        </w:t>
      </w:r>
      <w:r w:rsidR="00DD7C16">
        <w:rPr>
          <w:rFonts w:ascii="Times New Roman" w:eastAsiaTheme="minorHAnsi" w:hAnsi="Times New Roman"/>
          <w:sz w:val="28"/>
        </w:rPr>
        <w:t xml:space="preserve"> </w:t>
      </w:r>
      <w:r w:rsidR="003D51F4">
        <w:rPr>
          <w:rFonts w:ascii="Times New Roman" w:eastAsiaTheme="minorHAnsi" w:hAnsi="Times New Roman"/>
          <w:sz w:val="28"/>
        </w:rPr>
        <w:t xml:space="preserve"> </w:t>
      </w:r>
      <w:bookmarkStart w:id="0" w:name="_GoBack"/>
      <w:bookmarkEnd w:id="0"/>
      <w:r>
        <w:rPr>
          <w:rFonts w:ascii="Times New Roman" w:eastAsiaTheme="minorHAnsi" w:hAnsi="Times New Roman"/>
          <w:sz w:val="28"/>
        </w:rPr>
        <w:t xml:space="preserve">  </w:t>
      </w:r>
      <w:r w:rsidR="00D97BD4">
        <w:rPr>
          <w:rFonts w:ascii="Times New Roman" w:eastAsiaTheme="minorHAnsi" w:hAnsi="Times New Roman"/>
          <w:sz w:val="28"/>
        </w:rPr>
        <w:t xml:space="preserve"> </w:t>
      </w:r>
      <w:r>
        <w:rPr>
          <w:rFonts w:ascii="Times New Roman" w:eastAsiaTheme="minorHAnsi" w:hAnsi="Times New Roman"/>
          <w:sz w:val="28"/>
        </w:rPr>
        <w:t>И.Г.</w:t>
      </w:r>
      <w:r w:rsidR="003D51F4">
        <w:rPr>
          <w:rFonts w:ascii="Times New Roman" w:eastAsiaTheme="minorHAnsi" w:hAnsi="Times New Roman"/>
          <w:sz w:val="28"/>
        </w:rPr>
        <w:t xml:space="preserve"> </w:t>
      </w:r>
      <w:r>
        <w:rPr>
          <w:rFonts w:ascii="Times New Roman" w:eastAsiaTheme="minorHAnsi" w:hAnsi="Times New Roman"/>
          <w:sz w:val="28"/>
        </w:rPr>
        <w:t>Сухих</w:t>
      </w:r>
    </w:p>
    <w:p w14:paraId="2CCBC3D1" w14:textId="77777777" w:rsidR="007B37C8" w:rsidRDefault="007B37C8" w:rsidP="007B37C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023FA73" w14:textId="77777777" w:rsidR="007B37C8" w:rsidRDefault="007B37C8" w:rsidP="007B37C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E5E04FE" w14:textId="313042D9" w:rsidR="00CF0680" w:rsidRDefault="00CF0680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73343AA" w14:textId="58C7AADA" w:rsidR="00CF0680" w:rsidRDefault="00CF0680" w:rsidP="00CF0680">
      <w:pPr>
        <w:pStyle w:val="ConsPlusNormal"/>
        <w:spacing w:line="264" w:lineRule="auto"/>
        <w:ind w:firstLine="51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F0680">
        <w:rPr>
          <w:rFonts w:ascii="Times New Roman" w:hAnsi="Times New Roman" w:cs="Times New Roman"/>
          <w:sz w:val="28"/>
          <w:szCs w:val="28"/>
        </w:rPr>
        <w:lastRenderedPageBreak/>
        <w:t>Приложение № 1 к Постановлению</w:t>
      </w:r>
    </w:p>
    <w:p w14:paraId="7EF26155" w14:textId="4592A85F" w:rsidR="00CF0680" w:rsidRPr="00CF0680" w:rsidRDefault="00CF0680" w:rsidP="00CF0680">
      <w:pPr>
        <w:pStyle w:val="ConsPlusNormal"/>
        <w:spacing w:line="264" w:lineRule="auto"/>
        <w:ind w:firstLine="51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 __________</w:t>
      </w:r>
    </w:p>
    <w:p w14:paraId="185DED89" w14:textId="56A001B2" w:rsidR="00CF0680" w:rsidRDefault="00CF0680" w:rsidP="00CF0680">
      <w:pPr>
        <w:pStyle w:val="ConsPlusNormal"/>
        <w:spacing w:line="264" w:lineRule="auto"/>
        <w:ind w:firstLine="51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36DFE40" w14:textId="77777777" w:rsidR="00CF0680" w:rsidRDefault="00CF0680" w:rsidP="00CF0680">
      <w:pPr>
        <w:pStyle w:val="ConsPlusNormal"/>
        <w:spacing w:line="264" w:lineRule="auto"/>
        <w:ind w:firstLine="51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4B79625" w14:textId="4E337C26" w:rsidR="00CF0680" w:rsidRPr="00CF0680" w:rsidRDefault="00CF0680" w:rsidP="00CF0680">
      <w:pPr>
        <w:pStyle w:val="ConsPlusNormal"/>
        <w:spacing w:line="264" w:lineRule="auto"/>
        <w:ind w:firstLine="51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80">
        <w:rPr>
          <w:rFonts w:ascii="Times New Roman" w:hAnsi="Times New Roman" w:cs="Times New Roman"/>
          <w:sz w:val="28"/>
          <w:szCs w:val="28"/>
        </w:rPr>
        <w:t>СХЕМ</w:t>
      </w:r>
      <w:r>
        <w:rPr>
          <w:rFonts w:ascii="Times New Roman" w:hAnsi="Times New Roman" w:cs="Times New Roman"/>
          <w:sz w:val="28"/>
          <w:szCs w:val="28"/>
        </w:rPr>
        <w:t>Ы</w:t>
      </w:r>
    </w:p>
    <w:p w14:paraId="23813E26" w14:textId="1AFE478D" w:rsidR="00AE76D0" w:rsidRDefault="00CF0680" w:rsidP="00CF0680">
      <w:pPr>
        <w:pStyle w:val="ConsPlusNormal"/>
        <w:spacing w:line="264" w:lineRule="auto"/>
        <w:ind w:firstLine="51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F0680">
        <w:rPr>
          <w:rFonts w:ascii="Times New Roman" w:hAnsi="Times New Roman" w:cs="Times New Roman"/>
          <w:sz w:val="28"/>
          <w:szCs w:val="28"/>
        </w:rPr>
        <w:t xml:space="preserve">организации дорожного движения </w:t>
      </w:r>
      <w:r>
        <w:rPr>
          <w:rFonts w:ascii="Times New Roman" w:hAnsi="Times New Roman" w:cs="Times New Roman"/>
          <w:sz w:val="28"/>
          <w:szCs w:val="28"/>
        </w:rPr>
        <w:t xml:space="preserve">и маршрута объезда путепровода </w:t>
      </w:r>
      <w:r w:rsidRPr="00CF0680">
        <w:rPr>
          <w:rFonts w:ascii="Times New Roman" w:hAnsi="Times New Roman" w:cs="Times New Roman"/>
          <w:sz w:val="28"/>
          <w:szCs w:val="28"/>
        </w:rPr>
        <w:t xml:space="preserve">через ж/д перегон Жигулевское Море – </w:t>
      </w:r>
      <w:proofErr w:type="spellStart"/>
      <w:r w:rsidRPr="00CF0680">
        <w:rPr>
          <w:rFonts w:ascii="Times New Roman" w:hAnsi="Times New Roman" w:cs="Times New Roman"/>
          <w:sz w:val="28"/>
          <w:szCs w:val="28"/>
        </w:rPr>
        <w:t>Химзаводская</w:t>
      </w:r>
      <w:proofErr w:type="spellEnd"/>
      <w:r w:rsidRPr="00CF068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CF0680">
        <w:rPr>
          <w:rFonts w:ascii="Times New Roman" w:hAnsi="Times New Roman" w:cs="Times New Roman"/>
          <w:sz w:val="28"/>
          <w:szCs w:val="28"/>
        </w:rPr>
        <w:t xml:space="preserve">а/д по ул. </w:t>
      </w:r>
      <w:proofErr w:type="spellStart"/>
      <w:r w:rsidRPr="00CF0680">
        <w:rPr>
          <w:rFonts w:ascii="Times New Roman" w:hAnsi="Times New Roman" w:cs="Times New Roman"/>
          <w:sz w:val="28"/>
          <w:szCs w:val="28"/>
        </w:rPr>
        <w:t>Нижнегородская</w:t>
      </w:r>
      <w:proofErr w:type="spellEnd"/>
      <w:r w:rsidRPr="00CF0680">
        <w:rPr>
          <w:rFonts w:ascii="Times New Roman" w:hAnsi="Times New Roman" w:cs="Times New Roman"/>
          <w:sz w:val="28"/>
          <w:szCs w:val="28"/>
        </w:rPr>
        <w:t xml:space="preserve"> и местный проезд </w:t>
      </w:r>
      <w:r>
        <w:rPr>
          <w:rFonts w:ascii="Times New Roman" w:hAnsi="Times New Roman" w:cs="Times New Roman"/>
          <w:sz w:val="28"/>
          <w:szCs w:val="28"/>
        </w:rPr>
        <w:br/>
      </w:r>
      <w:r w:rsidRPr="00CF0680">
        <w:rPr>
          <w:rFonts w:ascii="Times New Roman" w:hAnsi="Times New Roman" w:cs="Times New Roman"/>
          <w:sz w:val="28"/>
          <w:szCs w:val="28"/>
        </w:rPr>
        <w:t>на км 4+410 автомобильной дороги по ул. Громовой</w:t>
      </w:r>
    </w:p>
    <w:p w14:paraId="280BB102" w14:textId="2E4E9101" w:rsidR="00CF0680" w:rsidRDefault="00CF0680" w:rsidP="00CF0680">
      <w:pPr>
        <w:pStyle w:val="ConsPlusNormal"/>
        <w:spacing w:line="264" w:lineRule="auto"/>
        <w:ind w:firstLine="51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71DAE54" w14:textId="554071E6" w:rsidR="00CF0680" w:rsidRDefault="00CF0680" w:rsidP="00CF0680">
      <w:pPr>
        <w:pStyle w:val="ConsPlusNormal"/>
        <w:spacing w:line="264" w:lineRule="auto"/>
        <w:ind w:firstLine="51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53126B" wp14:editId="4C6C2C37">
            <wp:extent cx="5940425" cy="41611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9d700ad-6edd-489b-a7db-3f8da3a7026d.jf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AB34700" wp14:editId="45006D15">
            <wp:extent cx="5940425" cy="30499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710eca8-2fdd-467f-a1ae-7c63dfb78e62.jf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A89B49" wp14:editId="1F3E14C9">
            <wp:extent cx="5940425" cy="41611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91fad96-8395-4359-8ddf-bb2f4aaf71e9.jf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7A8754F" wp14:editId="22695D9D">
            <wp:extent cx="5940425" cy="49028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d34694f-8316-460a-beb3-4077436d931f.jf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5E612B" wp14:editId="0D02DF54">
            <wp:extent cx="5940425" cy="410845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934fe1a-0ee5-4eba-ad3c-6c8c72041411.jf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0680" w:rsidSect="00D97BD4">
      <w:headerReference w:type="default" r:id="rId13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FD9C1" w14:textId="77777777" w:rsidR="008F0B21" w:rsidRDefault="008F0B21" w:rsidP="00731010">
      <w:r>
        <w:separator/>
      </w:r>
    </w:p>
  </w:endnote>
  <w:endnote w:type="continuationSeparator" w:id="0">
    <w:p w14:paraId="1BEA778C" w14:textId="77777777" w:rsidR="008F0B21" w:rsidRDefault="008F0B21" w:rsidP="0073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1F42B" w14:textId="77777777" w:rsidR="008F0B21" w:rsidRDefault="008F0B21" w:rsidP="00731010">
      <w:r>
        <w:separator/>
      </w:r>
    </w:p>
  </w:footnote>
  <w:footnote w:type="continuationSeparator" w:id="0">
    <w:p w14:paraId="7C14A774" w14:textId="77777777" w:rsidR="008F0B21" w:rsidRDefault="008F0B21" w:rsidP="00731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742459"/>
      <w:docPartObj>
        <w:docPartGallery w:val="Page Numbers (Top of Page)"/>
        <w:docPartUnique/>
      </w:docPartObj>
    </w:sdtPr>
    <w:sdtEndPr/>
    <w:sdtContent>
      <w:p w14:paraId="36B97F92" w14:textId="76765684" w:rsidR="00D97BD4" w:rsidRDefault="00D97BD4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1F4">
          <w:rPr>
            <w:noProof/>
          </w:rPr>
          <w:t>5</w:t>
        </w:r>
        <w:r>
          <w:fldChar w:fldCharType="end"/>
        </w:r>
      </w:p>
    </w:sdtContent>
  </w:sdt>
  <w:p w14:paraId="4881F3BE" w14:textId="77777777" w:rsidR="00D97BD4" w:rsidRDefault="00D97BD4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071A"/>
    <w:multiLevelType w:val="multilevel"/>
    <w:tmpl w:val="8BE2DABC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 w15:restartNumberingAfterBreak="0">
    <w:nsid w:val="0395256B"/>
    <w:multiLevelType w:val="hybridMultilevel"/>
    <w:tmpl w:val="A4E210A8"/>
    <w:lvl w:ilvl="0" w:tplc="91168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AF786F"/>
    <w:multiLevelType w:val="multilevel"/>
    <w:tmpl w:val="620E2C3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 w15:restartNumberingAfterBreak="0">
    <w:nsid w:val="181C2C68"/>
    <w:multiLevelType w:val="hybridMultilevel"/>
    <w:tmpl w:val="074C39C2"/>
    <w:lvl w:ilvl="0" w:tplc="3F70FAB8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46DE3"/>
    <w:multiLevelType w:val="hybridMultilevel"/>
    <w:tmpl w:val="8960BC84"/>
    <w:lvl w:ilvl="0" w:tplc="FA6A54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A7B146F"/>
    <w:multiLevelType w:val="hybridMultilevel"/>
    <w:tmpl w:val="19866CD2"/>
    <w:lvl w:ilvl="0" w:tplc="3120F0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E9"/>
    <w:rsid w:val="000042F2"/>
    <w:rsid w:val="0001159C"/>
    <w:rsid w:val="000137F1"/>
    <w:rsid w:val="000233F8"/>
    <w:rsid w:val="00023769"/>
    <w:rsid w:val="00025D19"/>
    <w:rsid w:val="00026ABF"/>
    <w:rsid w:val="00036C58"/>
    <w:rsid w:val="00041D32"/>
    <w:rsid w:val="0004343F"/>
    <w:rsid w:val="00045E2D"/>
    <w:rsid w:val="000503E8"/>
    <w:rsid w:val="00053645"/>
    <w:rsid w:val="00057BE6"/>
    <w:rsid w:val="00057E7A"/>
    <w:rsid w:val="000606B0"/>
    <w:rsid w:val="00066C8E"/>
    <w:rsid w:val="00070FB3"/>
    <w:rsid w:val="000748C2"/>
    <w:rsid w:val="000750AC"/>
    <w:rsid w:val="000750DB"/>
    <w:rsid w:val="000751A3"/>
    <w:rsid w:val="0007763C"/>
    <w:rsid w:val="000778D8"/>
    <w:rsid w:val="00081DE1"/>
    <w:rsid w:val="000A01CE"/>
    <w:rsid w:val="000A1A07"/>
    <w:rsid w:val="000A7C72"/>
    <w:rsid w:val="000D20A0"/>
    <w:rsid w:val="000D2E9D"/>
    <w:rsid w:val="000D48F3"/>
    <w:rsid w:val="000D496E"/>
    <w:rsid w:val="000D507E"/>
    <w:rsid w:val="000E785B"/>
    <w:rsid w:val="000F265D"/>
    <w:rsid w:val="00106009"/>
    <w:rsid w:val="0010611A"/>
    <w:rsid w:val="00106501"/>
    <w:rsid w:val="00113FA8"/>
    <w:rsid w:val="00117F55"/>
    <w:rsid w:val="001211B3"/>
    <w:rsid w:val="00123EF2"/>
    <w:rsid w:val="0012582F"/>
    <w:rsid w:val="00132066"/>
    <w:rsid w:val="001343BF"/>
    <w:rsid w:val="00134D24"/>
    <w:rsid w:val="0014019C"/>
    <w:rsid w:val="00145B89"/>
    <w:rsid w:val="00146604"/>
    <w:rsid w:val="00156D39"/>
    <w:rsid w:val="00171B4B"/>
    <w:rsid w:val="00173511"/>
    <w:rsid w:val="001773EC"/>
    <w:rsid w:val="00177909"/>
    <w:rsid w:val="0018248F"/>
    <w:rsid w:val="00186D5F"/>
    <w:rsid w:val="00191C5E"/>
    <w:rsid w:val="00195731"/>
    <w:rsid w:val="001A2D4E"/>
    <w:rsid w:val="001A2E4C"/>
    <w:rsid w:val="001A7DA5"/>
    <w:rsid w:val="001B0138"/>
    <w:rsid w:val="001B038E"/>
    <w:rsid w:val="001B395F"/>
    <w:rsid w:val="001B5516"/>
    <w:rsid w:val="001C1A70"/>
    <w:rsid w:val="001C5F7A"/>
    <w:rsid w:val="001C6799"/>
    <w:rsid w:val="001C7F9B"/>
    <w:rsid w:val="001D1B8D"/>
    <w:rsid w:val="001D4B56"/>
    <w:rsid w:val="001D7284"/>
    <w:rsid w:val="001F6F7E"/>
    <w:rsid w:val="00202415"/>
    <w:rsid w:val="00202A62"/>
    <w:rsid w:val="00202EB1"/>
    <w:rsid w:val="00205BB5"/>
    <w:rsid w:val="002129BE"/>
    <w:rsid w:val="00212C15"/>
    <w:rsid w:val="002147CD"/>
    <w:rsid w:val="0022089E"/>
    <w:rsid w:val="00224B16"/>
    <w:rsid w:val="00225411"/>
    <w:rsid w:val="00225EEC"/>
    <w:rsid w:val="00234ECB"/>
    <w:rsid w:val="002414D4"/>
    <w:rsid w:val="00244E47"/>
    <w:rsid w:val="00246B03"/>
    <w:rsid w:val="0025593F"/>
    <w:rsid w:val="002568B7"/>
    <w:rsid w:val="0025758C"/>
    <w:rsid w:val="00257D74"/>
    <w:rsid w:val="002612F5"/>
    <w:rsid w:val="002622D0"/>
    <w:rsid w:val="00271874"/>
    <w:rsid w:val="00272A0D"/>
    <w:rsid w:val="00273B44"/>
    <w:rsid w:val="00273EC1"/>
    <w:rsid w:val="002804FB"/>
    <w:rsid w:val="00282F73"/>
    <w:rsid w:val="00283D6E"/>
    <w:rsid w:val="0029163B"/>
    <w:rsid w:val="002932CB"/>
    <w:rsid w:val="002A0A96"/>
    <w:rsid w:val="002A5BCD"/>
    <w:rsid w:val="002B3FD3"/>
    <w:rsid w:val="002B4B7D"/>
    <w:rsid w:val="002B4F73"/>
    <w:rsid w:val="002C0ABC"/>
    <w:rsid w:val="002C178A"/>
    <w:rsid w:val="002C6E50"/>
    <w:rsid w:val="002C7410"/>
    <w:rsid w:val="002D31EC"/>
    <w:rsid w:val="002D6732"/>
    <w:rsid w:val="002D7E41"/>
    <w:rsid w:val="002E0135"/>
    <w:rsid w:val="002E67B9"/>
    <w:rsid w:val="002F2E05"/>
    <w:rsid w:val="002F6101"/>
    <w:rsid w:val="003053C9"/>
    <w:rsid w:val="003149C9"/>
    <w:rsid w:val="003170AA"/>
    <w:rsid w:val="00317733"/>
    <w:rsid w:val="003214AB"/>
    <w:rsid w:val="00321BAC"/>
    <w:rsid w:val="0032275F"/>
    <w:rsid w:val="0032439B"/>
    <w:rsid w:val="00332197"/>
    <w:rsid w:val="00334A2B"/>
    <w:rsid w:val="00335716"/>
    <w:rsid w:val="00337233"/>
    <w:rsid w:val="00344960"/>
    <w:rsid w:val="0035113F"/>
    <w:rsid w:val="00354544"/>
    <w:rsid w:val="00362B9D"/>
    <w:rsid w:val="003647D4"/>
    <w:rsid w:val="003662AE"/>
    <w:rsid w:val="003665D0"/>
    <w:rsid w:val="003672D7"/>
    <w:rsid w:val="003673F7"/>
    <w:rsid w:val="00375A2D"/>
    <w:rsid w:val="003871B4"/>
    <w:rsid w:val="0039049B"/>
    <w:rsid w:val="00391A09"/>
    <w:rsid w:val="00393A06"/>
    <w:rsid w:val="003951EC"/>
    <w:rsid w:val="003A0E71"/>
    <w:rsid w:val="003B54B7"/>
    <w:rsid w:val="003C1926"/>
    <w:rsid w:val="003C4B5C"/>
    <w:rsid w:val="003C6BB1"/>
    <w:rsid w:val="003C6D57"/>
    <w:rsid w:val="003C73C7"/>
    <w:rsid w:val="003D51F4"/>
    <w:rsid w:val="003D6D2F"/>
    <w:rsid w:val="003E247B"/>
    <w:rsid w:val="003F275B"/>
    <w:rsid w:val="0041522B"/>
    <w:rsid w:val="00417271"/>
    <w:rsid w:val="00420F80"/>
    <w:rsid w:val="0042193E"/>
    <w:rsid w:val="00442D7B"/>
    <w:rsid w:val="00444669"/>
    <w:rsid w:val="00445F7C"/>
    <w:rsid w:val="00452D53"/>
    <w:rsid w:val="00460FE5"/>
    <w:rsid w:val="00462CB7"/>
    <w:rsid w:val="00462CD5"/>
    <w:rsid w:val="0046447D"/>
    <w:rsid w:val="004720C6"/>
    <w:rsid w:val="00481175"/>
    <w:rsid w:val="004865DE"/>
    <w:rsid w:val="00486A0D"/>
    <w:rsid w:val="004A5598"/>
    <w:rsid w:val="004C46EB"/>
    <w:rsid w:val="004C6630"/>
    <w:rsid w:val="004D2DAD"/>
    <w:rsid w:val="004D70A9"/>
    <w:rsid w:val="004E173B"/>
    <w:rsid w:val="004E29FD"/>
    <w:rsid w:val="004E3A8D"/>
    <w:rsid w:val="004E650A"/>
    <w:rsid w:val="004F7726"/>
    <w:rsid w:val="00502287"/>
    <w:rsid w:val="00522FD9"/>
    <w:rsid w:val="0052476B"/>
    <w:rsid w:val="005264CA"/>
    <w:rsid w:val="005371E9"/>
    <w:rsid w:val="005375C7"/>
    <w:rsid w:val="005630D5"/>
    <w:rsid w:val="005631BA"/>
    <w:rsid w:val="00566AEC"/>
    <w:rsid w:val="0057603F"/>
    <w:rsid w:val="00576238"/>
    <w:rsid w:val="0057784E"/>
    <w:rsid w:val="00586825"/>
    <w:rsid w:val="00586D2F"/>
    <w:rsid w:val="005972F8"/>
    <w:rsid w:val="005A0A5C"/>
    <w:rsid w:val="005A6C6C"/>
    <w:rsid w:val="005B729C"/>
    <w:rsid w:val="005B77CC"/>
    <w:rsid w:val="005C3517"/>
    <w:rsid w:val="005D5502"/>
    <w:rsid w:val="005D7537"/>
    <w:rsid w:val="005F003D"/>
    <w:rsid w:val="005F46F4"/>
    <w:rsid w:val="005F4D79"/>
    <w:rsid w:val="005F7FEE"/>
    <w:rsid w:val="00602852"/>
    <w:rsid w:val="0060329A"/>
    <w:rsid w:val="006033C8"/>
    <w:rsid w:val="00606EFC"/>
    <w:rsid w:val="00611F6B"/>
    <w:rsid w:val="00612AB7"/>
    <w:rsid w:val="00613B9C"/>
    <w:rsid w:val="006174F6"/>
    <w:rsid w:val="00617CE7"/>
    <w:rsid w:val="006314D9"/>
    <w:rsid w:val="0064098C"/>
    <w:rsid w:val="0064106D"/>
    <w:rsid w:val="006418F7"/>
    <w:rsid w:val="006601B3"/>
    <w:rsid w:val="006615B5"/>
    <w:rsid w:val="006659B5"/>
    <w:rsid w:val="00667474"/>
    <w:rsid w:val="00670F5E"/>
    <w:rsid w:val="00683772"/>
    <w:rsid w:val="00685EFA"/>
    <w:rsid w:val="0069309C"/>
    <w:rsid w:val="00693770"/>
    <w:rsid w:val="00694F3B"/>
    <w:rsid w:val="00695DAE"/>
    <w:rsid w:val="006A5B24"/>
    <w:rsid w:val="006B1E53"/>
    <w:rsid w:val="006B4DA3"/>
    <w:rsid w:val="006C492C"/>
    <w:rsid w:val="006C4B0E"/>
    <w:rsid w:val="006C6FFC"/>
    <w:rsid w:val="006C7042"/>
    <w:rsid w:val="006C714B"/>
    <w:rsid w:val="006D0866"/>
    <w:rsid w:val="006D69D2"/>
    <w:rsid w:val="006E1A07"/>
    <w:rsid w:val="006E3DAC"/>
    <w:rsid w:val="006E401B"/>
    <w:rsid w:val="006E70CB"/>
    <w:rsid w:val="006F0F26"/>
    <w:rsid w:val="007024E1"/>
    <w:rsid w:val="00702604"/>
    <w:rsid w:val="00705FC0"/>
    <w:rsid w:val="00706948"/>
    <w:rsid w:val="00712804"/>
    <w:rsid w:val="007302E1"/>
    <w:rsid w:val="00731010"/>
    <w:rsid w:val="00732018"/>
    <w:rsid w:val="007377BA"/>
    <w:rsid w:val="0073797A"/>
    <w:rsid w:val="00753AC4"/>
    <w:rsid w:val="007553C0"/>
    <w:rsid w:val="00760FE3"/>
    <w:rsid w:val="00765DE1"/>
    <w:rsid w:val="00776135"/>
    <w:rsid w:val="00776233"/>
    <w:rsid w:val="00786932"/>
    <w:rsid w:val="007B2378"/>
    <w:rsid w:val="007B2A05"/>
    <w:rsid w:val="007B37C8"/>
    <w:rsid w:val="007B79C2"/>
    <w:rsid w:val="007C5FDB"/>
    <w:rsid w:val="007C6A4B"/>
    <w:rsid w:val="007E74BC"/>
    <w:rsid w:val="007F28DB"/>
    <w:rsid w:val="007F3783"/>
    <w:rsid w:val="007F6971"/>
    <w:rsid w:val="007F717A"/>
    <w:rsid w:val="008035E0"/>
    <w:rsid w:val="00812E29"/>
    <w:rsid w:val="008152B2"/>
    <w:rsid w:val="008265DC"/>
    <w:rsid w:val="008310F9"/>
    <w:rsid w:val="008344E1"/>
    <w:rsid w:val="00842210"/>
    <w:rsid w:val="00847ED2"/>
    <w:rsid w:val="00856AF1"/>
    <w:rsid w:val="00863946"/>
    <w:rsid w:val="008709D2"/>
    <w:rsid w:val="00882461"/>
    <w:rsid w:val="00883015"/>
    <w:rsid w:val="00897E03"/>
    <w:rsid w:val="008A0D37"/>
    <w:rsid w:val="008A1C53"/>
    <w:rsid w:val="008A40CC"/>
    <w:rsid w:val="008A4AF1"/>
    <w:rsid w:val="008A5B1F"/>
    <w:rsid w:val="008B2F71"/>
    <w:rsid w:val="008B7F15"/>
    <w:rsid w:val="008C2D51"/>
    <w:rsid w:val="008C3426"/>
    <w:rsid w:val="008D08A3"/>
    <w:rsid w:val="008D0AA6"/>
    <w:rsid w:val="008F0499"/>
    <w:rsid w:val="008F0B21"/>
    <w:rsid w:val="008F420F"/>
    <w:rsid w:val="008F68A9"/>
    <w:rsid w:val="00901662"/>
    <w:rsid w:val="00901DEF"/>
    <w:rsid w:val="00902D3A"/>
    <w:rsid w:val="00912BE0"/>
    <w:rsid w:val="00914FA0"/>
    <w:rsid w:val="009150D4"/>
    <w:rsid w:val="0092491A"/>
    <w:rsid w:val="00925544"/>
    <w:rsid w:val="00927D4F"/>
    <w:rsid w:val="009365E9"/>
    <w:rsid w:val="0097035A"/>
    <w:rsid w:val="0097302F"/>
    <w:rsid w:val="009734B9"/>
    <w:rsid w:val="009823AF"/>
    <w:rsid w:val="009823FA"/>
    <w:rsid w:val="00982FE8"/>
    <w:rsid w:val="009875C8"/>
    <w:rsid w:val="00990808"/>
    <w:rsid w:val="00992F20"/>
    <w:rsid w:val="0099783A"/>
    <w:rsid w:val="009A0A8C"/>
    <w:rsid w:val="009A39AB"/>
    <w:rsid w:val="009A52CD"/>
    <w:rsid w:val="009B6F8A"/>
    <w:rsid w:val="009C48F2"/>
    <w:rsid w:val="009C7ABE"/>
    <w:rsid w:val="009D1792"/>
    <w:rsid w:val="009D71D7"/>
    <w:rsid w:val="009D7E5F"/>
    <w:rsid w:val="009E250D"/>
    <w:rsid w:val="009E27B2"/>
    <w:rsid w:val="009E7D98"/>
    <w:rsid w:val="009F41B5"/>
    <w:rsid w:val="009F6448"/>
    <w:rsid w:val="009F6A4D"/>
    <w:rsid w:val="00A00BF8"/>
    <w:rsid w:val="00A00F1E"/>
    <w:rsid w:val="00A0245A"/>
    <w:rsid w:val="00A15975"/>
    <w:rsid w:val="00A20563"/>
    <w:rsid w:val="00A24E2A"/>
    <w:rsid w:val="00A3318A"/>
    <w:rsid w:val="00A54737"/>
    <w:rsid w:val="00A54B11"/>
    <w:rsid w:val="00A70379"/>
    <w:rsid w:val="00A80B4A"/>
    <w:rsid w:val="00A82B48"/>
    <w:rsid w:val="00A84F87"/>
    <w:rsid w:val="00A92372"/>
    <w:rsid w:val="00A95404"/>
    <w:rsid w:val="00A97C82"/>
    <w:rsid w:val="00AA32CE"/>
    <w:rsid w:val="00AA3313"/>
    <w:rsid w:val="00AA4CAA"/>
    <w:rsid w:val="00AB0B68"/>
    <w:rsid w:val="00AB6666"/>
    <w:rsid w:val="00AC108F"/>
    <w:rsid w:val="00AC711B"/>
    <w:rsid w:val="00AD6F58"/>
    <w:rsid w:val="00AE10FA"/>
    <w:rsid w:val="00AE33E5"/>
    <w:rsid w:val="00AE5D48"/>
    <w:rsid w:val="00AE76D0"/>
    <w:rsid w:val="00AF16DC"/>
    <w:rsid w:val="00AF558A"/>
    <w:rsid w:val="00B01302"/>
    <w:rsid w:val="00B015DE"/>
    <w:rsid w:val="00B01655"/>
    <w:rsid w:val="00B0404A"/>
    <w:rsid w:val="00B048B0"/>
    <w:rsid w:val="00B10CAC"/>
    <w:rsid w:val="00B14F8A"/>
    <w:rsid w:val="00B204A0"/>
    <w:rsid w:val="00B25D59"/>
    <w:rsid w:val="00B27851"/>
    <w:rsid w:val="00B3187E"/>
    <w:rsid w:val="00B333B8"/>
    <w:rsid w:val="00B33F11"/>
    <w:rsid w:val="00B44256"/>
    <w:rsid w:val="00B44557"/>
    <w:rsid w:val="00B468E0"/>
    <w:rsid w:val="00B5272D"/>
    <w:rsid w:val="00B63D9B"/>
    <w:rsid w:val="00B65A2F"/>
    <w:rsid w:val="00B67558"/>
    <w:rsid w:val="00B71214"/>
    <w:rsid w:val="00B90840"/>
    <w:rsid w:val="00B93F61"/>
    <w:rsid w:val="00B96540"/>
    <w:rsid w:val="00BA2432"/>
    <w:rsid w:val="00BB0106"/>
    <w:rsid w:val="00BB764C"/>
    <w:rsid w:val="00BB7E69"/>
    <w:rsid w:val="00BC540C"/>
    <w:rsid w:val="00BC5420"/>
    <w:rsid w:val="00BD1EA2"/>
    <w:rsid w:val="00BD2AE3"/>
    <w:rsid w:val="00BE03CA"/>
    <w:rsid w:val="00BE329D"/>
    <w:rsid w:val="00BE3400"/>
    <w:rsid w:val="00BE6ED5"/>
    <w:rsid w:val="00BF2BF5"/>
    <w:rsid w:val="00BF4886"/>
    <w:rsid w:val="00C015AE"/>
    <w:rsid w:val="00C019EE"/>
    <w:rsid w:val="00C06BF8"/>
    <w:rsid w:val="00C11E3E"/>
    <w:rsid w:val="00C12C8C"/>
    <w:rsid w:val="00C17D25"/>
    <w:rsid w:val="00C2191D"/>
    <w:rsid w:val="00C306E6"/>
    <w:rsid w:val="00C312E2"/>
    <w:rsid w:val="00C32544"/>
    <w:rsid w:val="00C46BC2"/>
    <w:rsid w:val="00C52F0A"/>
    <w:rsid w:val="00C56052"/>
    <w:rsid w:val="00C67F71"/>
    <w:rsid w:val="00C72C95"/>
    <w:rsid w:val="00C73FA8"/>
    <w:rsid w:val="00C742F2"/>
    <w:rsid w:val="00C75757"/>
    <w:rsid w:val="00C81C14"/>
    <w:rsid w:val="00C84EF3"/>
    <w:rsid w:val="00C92686"/>
    <w:rsid w:val="00CA1A77"/>
    <w:rsid w:val="00CA7D36"/>
    <w:rsid w:val="00CB102B"/>
    <w:rsid w:val="00CB445E"/>
    <w:rsid w:val="00CC08DC"/>
    <w:rsid w:val="00CC5B65"/>
    <w:rsid w:val="00CD0D3B"/>
    <w:rsid w:val="00CE1C3A"/>
    <w:rsid w:val="00CE1C7F"/>
    <w:rsid w:val="00CE1FEA"/>
    <w:rsid w:val="00CE487A"/>
    <w:rsid w:val="00CE6B63"/>
    <w:rsid w:val="00CF0680"/>
    <w:rsid w:val="00CF28BE"/>
    <w:rsid w:val="00D03D7A"/>
    <w:rsid w:val="00D0625D"/>
    <w:rsid w:val="00D07F80"/>
    <w:rsid w:val="00D143EC"/>
    <w:rsid w:val="00D2320D"/>
    <w:rsid w:val="00D245B6"/>
    <w:rsid w:val="00D3553A"/>
    <w:rsid w:val="00D3568A"/>
    <w:rsid w:val="00D407DE"/>
    <w:rsid w:val="00D4166A"/>
    <w:rsid w:val="00D41AAB"/>
    <w:rsid w:val="00D6289B"/>
    <w:rsid w:val="00D66669"/>
    <w:rsid w:val="00D700F7"/>
    <w:rsid w:val="00D7347D"/>
    <w:rsid w:val="00D768EA"/>
    <w:rsid w:val="00D769E2"/>
    <w:rsid w:val="00D80CFC"/>
    <w:rsid w:val="00D824AB"/>
    <w:rsid w:val="00D83A6D"/>
    <w:rsid w:val="00D83C72"/>
    <w:rsid w:val="00D84E5A"/>
    <w:rsid w:val="00D85430"/>
    <w:rsid w:val="00D96FA2"/>
    <w:rsid w:val="00D97BD4"/>
    <w:rsid w:val="00DA03EC"/>
    <w:rsid w:val="00DA3B1F"/>
    <w:rsid w:val="00DB2E39"/>
    <w:rsid w:val="00DB53BE"/>
    <w:rsid w:val="00DC24A7"/>
    <w:rsid w:val="00DC4BE8"/>
    <w:rsid w:val="00DC6F88"/>
    <w:rsid w:val="00DD5461"/>
    <w:rsid w:val="00DD6F1B"/>
    <w:rsid w:val="00DD73A3"/>
    <w:rsid w:val="00DD7C16"/>
    <w:rsid w:val="00DE0A7A"/>
    <w:rsid w:val="00DF0804"/>
    <w:rsid w:val="00DF182C"/>
    <w:rsid w:val="00DF51B0"/>
    <w:rsid w:val="00DF6C07"/>
    <w:rsid w:val="00E00F00"/>
    <w:rsid w:val="00E04EAE"/>
    <w:rsid w:val="00E0753E"/>
    <w:rsid w:val="00E13559"/>
    <w:rsid w:val="00E13626"/>
    <w:rsid w:val="00E149EF"/>
    <w:rsid w:val="00E179FA"/>
    <w:rsid w:val="00E22FFD"/>
    <w:rsid w:val="00E2364E"/>
    <w:rsid w:val="00E5603A"/>
    <w:rsid w:val="00E5668E"/>
    <w:rsid w:val="00E62BF6"/>
    <w:rsid w:val="00E70C44"/>
    <w:rsid w:val="00E862D9"/>
    <w:rsid w:val="00E9291E"/>
    <w:rsid w:val="00E92E02"/>
    <w:rsid w:val="00E96D6A"/>
    <w:rsid w:val="00EA41A7"/>
    <w:rsid w:val="00EA75C1"/>
    <w:rsid w:val="00EB173A"/>
    <w:rsid w:val="00EB1810"/>
    <w:rsid w:val="00EC2265"/>
    <w:rsid w:val="00EC3D46"/>
    <w:rsid w:val="00ED5BA4"/>
    <w:rsid w:val="00EE7662"/>
    <w:rsid w:val="00EF06BC"/>
    <w:rsid w:val="00EF0B9A"/>
    <w:rsid w:val="00EF1153"/>
    <w:rsid w:val="00EF4CDE"/>
    <w:rsid w:val="00F1471A"/>
    <w:rsid w:val="00F15FDD"/>
    <w:rsid w:val="00F264DA"/>
    <w:rsid w:val="00F265EC"/>
    <w:rsid w:val="00F278CE"/>
    <w:rsid w:val="00F31572"/>
    <w:rsid w:val="00F31C54"/>
    <w:rsid w:val="00F344C3"/>
    <w:rsid w:val="00F35F3C"/>
    <w:rsid w:val="00F36BF7"/>
    <w:rsid w:val="00F46164"/>
    <w:rsid w:val="00F46896"/>
    <w:rsid w:val="00F4729E"/>
    <w:rsid w:val="00F50C68"/>
    <w:rsid w:val="00F51188"/>
    <w:rsid w:val="00F57BB0"/>
    <w:rsid w:val="00F57DA5"/>
    <w:rsid w:val="00F65D77"/>
    <w:rsid w:val="00F661DA"/>
    <w:rsid w:val="00F67BCE"/>
    <w:rsid w:val="00F75D97"/>
    <w:rsid w:val="00F86898"/>
    <w:rsid w:val="00F87F14"/>
    <w:rsid w:val="00F964D2"/>
    <w:rsid w:val="00FA2138"/>
    <w:rsid w:val="00FA3329"/>
    <w:rsid w:val="00FA697F"/>
    <w:rsid w:val="00FC6B85"/>
    <w:rsid w:val="00FC7F4E"/>
    <w:rsid w:val="00FD2ABD"/>
    <w:rsid w:val="00FD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CC13"/>
  <w15:docId w15:val="{C70B0856-9140-4152-8687-C4E536B1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B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2BF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BF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2BF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2BF5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BF5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2BF5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2BF5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2BF5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2BF5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1E9"/>
    <w:pPr>
      <w:widowControl w:val="0"/>
      <w:autoSpaceDE w:val="0"/>
      <w:autoSpaceDN w:val="0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5371E9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5371E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2B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B18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181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BF2B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F2BF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F2BF5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F2BF5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F2BF5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F2BF5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F2BF5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F2BF5"/>
    <w:rPr>
      <w:rFonts w:asciiTheme="majorHAnsi" w:eastAsiaTheme="majorEastAsia" w:hAnsiTheme="majorHAnsi" w:cstheme="majorBidi"/>
    </w:rPr>
  </w:style>
  <w:style w:type="paragraph" w:styleId="a5">
    <w:name w:val="caption"/>
    <w:basedOn w:val="a"/>
    <w:next w:val="a"/>
    <w:uiPriority w:val="35"/>
    <w:semiHidden/>
    <w:unhideWhenUsed/>
    <w:rsid w:val="00BF2BF5"/>
    <w:pPr>
      <w:spacing w:after="200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BF2BF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uiPriority w:val="10"/>
    <w:rsid w:val="00BF2BF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BF2B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BF2BF5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BF2BF5"/>
    <w:rPr>
      <w:b/>
      <w:bCs/>
    </w:rPr>
  </w:style>
  <w:style w:type="character" w:styleId="ab">
    <w:name w:val="Emphasis"/>
    <w:basedOn w:val="a0"/>
    <w:uiPriority w:val="20"/>
    <w:qFormat/>
    <w:rsid w:val="00BF2BF5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BF2BF5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BF2BF5"/>
    <w:rPr>
      <w:i/>
    </w:rPr>
  </w:style>
  <w:style w:type="character" w:customStyle="1" w:styleId="22">
    <w:name w:val="Цитата 2 Знак"/>
    <w:basedOn w:val="a0"/>
    <w:link w:val="21"/>
    <w:uiPriority w:val="29"/>
    <w:rsid w:val="00BF2BF5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F2BF5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F2BF5"/>
    <w:rPr>
      <w:b/>
      <w:i/>
      <w:sz w:val="24"/>
    </w:rPr>
  </w:style>
  <w:style w:type="character" w:styleId="af">
    <w:name w:val="Subtle Emphasis"/>
    <w:uiPriority w:val="19"/>
    <w:qFormat/>
    <w:rsid w:val="00BF2BF5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F2BF5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F2BF5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F2BF5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F2BF5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F2BF5"/>
    <w:pPr>
      <w:outlineLvl w:val="9"/>
    </w:pPr>
  </w:style>
  <w:style w:type="paragraph" w:styleId="af5">
    <w:name w:val="List Paragraph"/>
    <w:basedOn w:val="a"/>
    <w:uiPriority w:val="34"/>
    <w:qFormat/>
    <w:rsid w:val="00BF2BF5"/>
    <w:pPr>
      <w:ind w:left="720"/>
      <w:contextualSpacing/>
    </w:pPr>
  </w:style>
  <w:style w:type="character" w:styleId="af6">
    <w:name w:val="annotation reference"/>
    <w:basedOn w:val="a0"/>
    <w:uiPriority w:val="99"/>
    <w:semiHidden/>
    <w:unhideWhenUsed/>
    <w:rsid w:val="00B71214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71214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B71214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71214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B71214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731010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731010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731010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731010"/>
    <w:rPr>
      <w:sz w:val="24"/>
      <w:szCs w:val="24"/>
    </w:rPr>
  </w:style>
  <w:style w:type="character" w:styleId="aff">
    <w:name w:val="Hyperlink"/>
    <w:basedOn w:val="a0"/>
    <w:uiPriority w:val="99"/>
    <w:unhideWhenUsed/>
    <w:rsid w:val="006674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4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fi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f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f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fif"/><Relationship Id="rId4" Type="http://schemas.openxmlformats.org/officeDocument/2006/relationships/settings" Target="settings.xml"/><Relationship Id="rId9" Type="http://schemas.openxmlformats.org/officeDocument/2006/relationships/image" Target="media/image2.jf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AC1BE-2E21-4B7D-92B2-F661E3294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Богачева Елена Викторовна</dc:creator>
  <cp:lastModifiedBy>Хуснутдинова Алина Ильдаровна</cp:lastModifiedBy>
  <cp:revision>11</cp:revision>
  <cp:lastPrinted>2026-09-11T06:12:00Z</cp:lastPrinted>
  <dcterms:created xsi:type="dcterms:W3CDTF">2026-09-10T14:13:00Z</dcterms:created>
  <dcterms:modified xsi:type="dcterms:W3CDTF">2026-09-11T08:01:00Z</dcterms:modified>
</cp:coreProperties>
</file>