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99C9" w14:textId="77777777" w:rsidR="00082310" w:rsidRPr="00D65295" w:rsidRDefault="00082310" w:rsidP="00D03B45">
      <w:pPr>
        <w:jc w:val="center"/>
      </w:pPr>
      <w:bookmarkStart w:id="0" w:name="_Hlk62545723"/>
      <w:r w:rsidRPr="00D65295">
        <w:t>ПОЯСНИТЕЛЬНАЯ ЗАПИСКА</w:t>
      </w:r>
    </w:p>
    <w:p w14:paraId="09099AC0" w14:textId="77777777" w:rsidR="0032500E" w:rsidRPr="00D65295" w:rsidRDefault="0032500E" w:rsidP="009C677B">
      <w:pPr>
        <w:jc w:val="center"/>
      </w:pPr>
      <w:r w:rsidRPr="00D65295">
        <w:t>к проекту постановления администрации городского округа Тольятти</w:t>
      </w:r>
    </w:p>
    <w:p w14:paraId="50826C59" w14:textId="77777777" w:rsidR="0032500E" w:rsidRPr="00D65295" w:rsidRDefault="0032500E" w:rsidP="009C677B">
      <w:pPr>
        <w:jc w:val="center"/>
      </w:pPr>
    </w:p>
    <w:p w14:paraId="3F086387" w14:textId="60208F04" w:rsidR="00B80581" w:rsidRPr="00D65295" w:rsidRDefault="0032500E" w:rsidP="009C677B">
      <w:pPr>
        <w:jc w:val="center"/>
      </w:pPr>
      <w:r w:rsidRPr="00D65295">
        <w:t xml:space="preserve">О внесении изменений в постановление </w:t>
      </w:r>
      <w:r w:rsidR="005137D9" w:rsidRPr="00D65295">
        <w:t xml:space="preserve">администрации </w:t>
      </w:r>
      <w:r w:rsidRPr="00D65295">
        <w:t xml:space="preserve">городского округа Тольятти от </w:t>
      </w:r>
      <w:r w:rsidR="00021815" w:rsidRPr="00D65295">
        <w:t>14</w:t>
      </w:r>
      <w:r w:rsidRPr="00D65295">
        <w:t>.1</w:t>
      </w:r>
      <w:r w:rsidR="00021815" w:rsidRPr="00D65295">
        <w:t>0</w:t>
      </w:r>
      <w:r w:rsidRPr="00D65295">
        <w:t>.20</w:t>
      </w:r>
      <w:r w:rsidR="00021815" w:rsidRPr="00D65295">
        <w:t>20</w:t>
      </w:r>
      <w:r w:rsidRPr="00D65295">
        <w:t xml:space="preserve"> № 3</w:t>
      </w:r>
      <w:r w:rsidR="00021815" w:rsidRPr="00D65295">
        <w:t>118</w:t>
      </w:r>
      <w:r w:rsidRPr="00D65295">
        <w:t>-п/1</w:t>
      </w:r>
      <w:r w:rsidR="00D850D8" w:rsidRPr="00D65295">
        <w:t xml:space="preserve"> </w:t>
      </w:r>
      <w:r w:rsidRPr="00D65295">
        <w:t>«Об утверждении муниципальной программы</w:t>
      </w:r>
      <w:r w:rsidR="00D850D8" w:rsidRPr="00D65295">
        <w:t xml:space="preserve"> </w:t>
      </w:r>
      <w:r w:rsidRPr="00D65295">
        <w:t>“Развитие транспортной системы и дорожного</w:t>
      </w:r>
      <w:r w:rsidR="00D850D8" w:rsidRPr="00D65295">
        <w:t xml:space="preserve"> </w:t>
      </w:r>
      <w:r w:rsidRPr="00D65295">
        <w:t>хозяйства городского округа Тольятти на 20</w:t>
      </w:r>
      <w:r w:rsidR="00021815" w:rsidRPr="00D65295">
        <w:t>21</w:t>
      </w:r>
      <w:r w:rsidRPr="00D65295">
        <w:t>-202</w:t>
      </w:r>
      <w:r w:rsidR="00021815" w:rsidRPr="00D65295">
        <w:t>5</w:t>
      </w:r>
      <w:r w:rsidRPr="00D65295">
        <w:t xml:space="preserve"> гг.”»</w:t>
      </w:r>
      <w:r w:rsidR="00B80581" w:rsidRPr="00D65295">
        <w:t xml:space="preserve"> (далее – Программа)</w:t>
      </w:r>
    </w:p>
    <w:bookmarkEnd w:id="0"/>
    <w:p w14:paraId="16C556C7" w14:textId="061E31C1" w:rsidR="002715D9" w:rsidRPr="00D65295" w:rsidRDefault="002715D9" w:rsidP="009C677B">
      <w:pPr>
        <w:jc w:val="both"/>
      </w:pPr>
    </w:p>
    <w:p w14:paraId="2CFACBEC" w14:textId="15D9E70E" w:rsidR="007B3494" w:rsidRPr="00D65295" w:rsidRDefault="00EC0742" w:rsidP="007B3494">
      <w:pPr>
        <w:ind w:firstLine="708"/>
        <w:jc w:val="both"/>
      </w:pPr>
      <w:bookmarkStart w:id="1" w:name="_Hlk55487661"/>
      <w:bookmarkStart w:id="2" w:name="_Hlk55559223"/>
      <w:bookmarkStart w:id="3" w:name="_Hlk67572990"/>
      <w:r w:rsidRPr="00D65295">
        <w:t xml:space="preserve">Руководствуясь </w:t>
      </w:r>
      <w:r w:rsidRPr="00D65295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D65295">
        <w:t xml:space="preserve">постановлением мэрии городского округа Тольятти от 12.08.2013 № 2546-п/1, </w:t>
      </w:r>
      <w:r w:rsidRPr="00D65295">
        <w:rPr>
          <w:rFonts w:cs="Calibri"/>
        </w:rPr>
        <w:t xml:space="preserve">в </w:t>
      </w:r>
      <w:r w:rsidRPr="00D65295">
        <w:t xml:space="preserve">целях приведения </w:t>
      </w:r>
      <w:r w:rsidR="009774C7" w:rsidRPr="00D65295">
        <w:t xml:space="preserve">Программы </w:t>
      </w:r>
      <w:r w:rsidR="009774C7" w:rsidRPr="00D65295">
        <w:rPr>
          <w:iCs/>
        </w:rPr>
        <w:t xml:space="preserve">в </w:t>
      </w:r>
      <w:r w:rsidRPr="00D65295">
        <w:t xml:space="preserve">соответствие </w:t>
      </w:r>
      <w:bookmarkStart w:id="4" w:name="_Hlk73352099"/>
      <w:r w:rsidRPr="00D65295">
        <w:t>с р</w:t>
      </w:r>
      <w:r w:rsidRPr="00D65295">
        <w:rPr>
          <w:bCs/>
        </w:rPr>
        <w:t>ешени</w:t>
      </w:r>
      <w:r w:rsidR="008245BA" w:rsidRPr="00D65295">
        <w:rPr>
          <w:bCs/>
        </w:rPr>
        <w:t>ем</w:t>
      </w:r>
      <w:r w:rsidRPr="00D65295">
        <w:rPr>
          <w:bCs/>
        </w:rPr>
        <w:t xml:space="preserve"> Думы </w:t>
      </w:r>
      <w:bookmarkStart w:id="5" w:name="_Hlk93070792"/>
      <w:r w:rsidRPr="00D65295">
        <w:rPr>
          <w:bCs/>
        </w:rPr>
        <w:t xml:space="preserve">городского округа Тольятти </w:t>
      </w:r>
      <w:bookmarkStart w:id="6" w:name="_Hlk107991488"/>
      <w:bookmarkEnd w:id="4"/>
      <w:r w:rsidR="0089750D" w:rsidRPr="00D65295">
        <w:rPr>
          <w:bCs/>
        </w:rPr>
        <w:t xml:space="preserve">от </w:t>
      </w:r>
      <w:r w:rsidR="005D5DF8" w:rsidRPr="00D65295">
        <w:rPr>
          <w:bCs/>
        </w:rPr>
        <w:t>2</w:t>
      </w:r>
      <w:r w:rsidR="00026ABF" w:rsidRPr="00D65295">
        <w:rPr>
          <w:bCs/>
        </w:rPr>
        <w:t>1</w:t>
      </w:r>
      <w:r w:rsidR="005D5DF8" w:rsidRPr="00D65295">
        <w:rPr>
          <w:bCs/>
        </w:rPr>
        <w:t>.1</w:t>
      </w:r>
      <w:r w:rsidR="00026ABF" w:rsidRPr="00D65295">
        <w:rPr>
          <w:bCs/>
        </w:rPr>
        <w:t>2</w:t>
      </w:r>
      <w:r w:rsidR="003164E9" w:rsidRPr="00D65295">
        <w:rPr>
          <w:bCs/>
        </w:rPr>
        <w:t>.</w:t>
      </w:r>
      <w:r w:rsidR="0089750D" w:rsidRPr="00D65295">
        <w:rPr>
          <w:bCs/>
        </w:rPr>
        <w:t>2022 № 1</w:t>
      </w:r>
      <w:r w:rsidR="005D5DF8" w:rsidRPr="00D65295">
        <w:rPr>
          <w:bCs/>
        </w:rPr>
        <w:t>4</w:t>
      </w:r>
      <w:r w:rsidR="00026ABF" w:rsidRPr="00D65295">
        <w:rPr>
          <w:bCs/>
        </w:rPr>
        <w:t>43</w:t>
      </w:r>
      <w:r w:rsidR="007B3494" w:rsidRPr="00D65295">
        <w:rPr>
          <w:bCs/>
        </w:rPr>
        <w:t xml:space="preserve"> </w:t>
      </w:r>
      <w:r w:rsidR="003538CA" w:rsidRPr="00D65295">
        <w:t xml:space="preserve">«О внесении изменений в решение Думы городского округа Тольятти от </w:t>
      </w:r>
      <w:r w:rsidR="00EE5556" w:rsidRPr="00D65295">
        <w:t>08</w:t>
      </w:r>
      <w:r w:rsidR="003538CA" w:rsidRPr="00D65295">
        <w:t>.12.202</w:t>
      </w:r>
      <w:r w:rsidR="00EE5556" w:rsidRPr="00D65295">
        <w:t>1</w:t>
      </w:r>
      <w:r w:rsidR="003538CA" w:rsidRPr="00D65295">
        <w:t xml:space="preserve"> № </w:t>
      </w:r>
      <w:r w:rsidR="00EE5556" w:rsidRPr="00D65295">
        <w:t>1128</w:t>
      </w:r>
      <w:r w:rsidR="003538CA" w:rsidRPr="00D65295">
        <w:t xml:space="preserve"> «О бюджете городского округа Тольятти на 2022 год и плановый период 2023 и 2024 годов»</w:t>
      </w:r>
      <w:r w:rsidR="00FD7D9A" w:rsidRPr="00D65295">
        <w:t>»</w:t>
      </w:r>
      <w:r w:rsidR="006A096C" w:rsidRPr="00D65295">
        <w:rPr>
          <w:bCs/>
        </w:rPr>
        <w:t xml:space="preserve"> </w:t>
      </w:r>
      <w:r w:rsidR="003B68C2" w:rsidRPr="00D65295">
        <w:rPr>
          <w:bCs/>
        </w:rPr>
        <w:t>(далее – решени</w:t>
      </w:r>
      <w:r w:rsidR="00D6097D" w:rsidRPr="00D65295">
        <w:rPr>
          <w:bCs/>
        </w:rPr>
        <w:t>я</w:t>
      </w:r>
      <w:r w:rsidR="003B68C2" w:rsidRPr="00D65295">
        <w:rPr>
          <w:bCs/>
        </w:rPr>
        <w:t xml:space="preserve"> Думы), </w:t>
      </w:r>
      <w:bookmarkEnd w:id="5"/>
      <w:r w:rsidRPr="00D65295">
        <w:t xml:space="preserve">в Программу вносятся </w:t>
      </w:r>
      <w:r w:rsidR="00B400E8" w:rsidRPr="00D65295">
        <w:t xml:space="preserve">следующие </w:t>
      </w:r>
      <w:r w:rsidRPr="00D65295">
        <w:t>изменения</w:t>
      </w:r>
      <w:r w:rsidR="00B400E8" w:rsidRPr="00D65295">
        <w:t>:</w:t>
      </w:r>
      <w:r w:rsidRPr="00D65295">
        <w:t xml:space="preserve"> </w:t>
      </w:r>
      <w:bookmarkEnd w:id="6"/>
    </w:p>
    <w:p w14:paraId="152BA0CB" w14:textId="5DBE99FE" w:rsidR="008245BA" w:rsidRPr="00D65295" w:rsidRDefault="008245BA" w:rsidP="007B3494">
      <w:pPr>
        <w:ind w:firstLine="708"/>
        <w:jc w:val="both"/>
      </w:pPr>
    </w:p>
    <w:p w14:paraId="1C1B77D6" w14:textId="77777777" w:rsidR="00402E1D" w:rsidRPr="00D65295" w:rsidRDefault="00402E1D" w:rsidP="00402E1D">
      <w:pPr>
        <w:ind w:firstLine="708"/>
        <w:jc w:val="both"/>
        <w:rPr>
          <w:b/>
        </w:rPr>
      </w:pPr>
      <w:r w:rsidRPr="00D65295">
        <w:t>1.</w:t>
      </w:r>
      <w:r w:rsidRPr="00D65295">
        <w:tab/>
        <w:t xml:space="preserve">Подпрограмма </w:t>
      </w:r>
      <w:r w:rsidRPr="00D65295">
        <w:rPr>
          <w:b/>
        </w:rPr>
        <w:t>«Повышение безопасности дорожного движения на период 2021-2025 гг.».</w:t>
      </w:r>
    </w:p>
    <w:p w14:paraId="742681CF" w14:textId="5D544910" w:rsidR="00402E1D" w:rsidRPr="00D65295" w:rsidRDefault="00402E1D" w:rsidP="00402E1D">
      <w:pPr>
        <w:ind w:firstLine="708"/>
        <w:jc w:val="both"/>
      </w:pPr>
      <w:r w:rsidRPr="00D65295">
        <w:t>1.1. Мероприятие 1.1.</w:t>
      </w:r>
      <w:r w:rsidR="00026ABF" w:rsidRPr="00D65295">
        <w:t>5</w:t>
      </w:r>
      <w:r w:rsidRPr="00D65295">
        <w:t>. «</w:t>
      </w:r>
      <w:r w:rsidR="00026ABF" w:rsidRPr="00D65295">
        <w:t>Устройство пешеходных дорожек</w:t>
      </w:r>
      <w:r w:rsidRPr="00D65295">
        <w:t>»:</w:t>
      </w:r>
    </w:p>
    <w:p w14:paraId="2EDBFE99" w14:textId="77777777" w:rsidR="00402E1D" w:rsidRPr="00D65295" w:rsidRDefault="00402E1D" w:rsidP="00402E1D">
      <w:pPr>
        <w:ind w:firstLine="708"/>
        <w:jc w:val="both"/>
      </w:pPr>
      <w:r w:rsidRPr="00D65295">
        <w:t>Финансирование:</w:t>
      </w:r>
    </w:p>
    <w:p w14:paraId="48C2F2BF" w14:textId="65B2EE9C" w:rsidR="00402E1D" w:rsidRPr="00D65295" w:rsidRDefault="00402E1D" w:rsidP="00402E1D">
      <w:pPr>
        <w:ind w:firstLine="708"/>
        <w:jc w:val="both"/>
      </w:pPr>
      <w:r w:rsidRPr="00D65295">
        <w:t xml:space="preserve">- на 2022 год </w:t>
      </w:r>
      <w:r w:rsidR="00026ABF" w:rsidRPr="00D65295">
        <w:t>уменьшено</w:t>
      </w:r>
      <w:r w:rsidRPr="00D65295">
        <w:t xml:space="preserve"> на </w:t>
      </w:r>
      <w:r w:rsidR="00026ABF" w:rsidRPr="00D65295">
        <w:t>4</w:t>
      </w:r>
      <w:r w:rsidRPr="00D65295">
        <w:t xml:space="preserve"> тыс. руб. за счет средств бюджета городского округа Тольятти и изменено с </w:t>
      </w:r>
      <w:r w:rsidR="00026ABF" w:rsidRPr="00D65295">
        <w:t>3 085</w:t>
      </w:r>
      <w:r w:rsidRPr="00D65295">
        <w:t xml:space="preserve"> тыс. руб. на </w:t>
      </w:r>
      <w:r w:rsidR="00026ABF" w:rsidRPr="00D65295">
        <w:t>3 081</w:t>
      </w:r>
      <w:r w:rsidRPr="00D65295">
        <w:t xml:space="preserve"> тыс. руб. </w:t>
      </w:r>
      <w:r w:rsidR="00026ABF" w:rsidRPr="00D65295">
        <w:t>Финансирование уменьшено на сумму экономии.</w:t>
      </w:r>
    </w:p>
    <w:p w14:paraId="43441130" w14:textId="689C30E4" w:rsidR="00402E1D" w:rsidRPr="00D65295" w:rsidRDefault="00402E1D" w:rsidP="00402E1D">
      <w:pPr>
        <w:ind w:firstLine="708"/>
        <w:jc w:val="both"/>
      </w:pPr>
      <w:r w:rsidRPr="00D65295">
        <w:t>Значение индикатора «Количество разработанной проектно-сметной документации на устройство пешеходных дорожек»:</w:t>
      </w:r>
    </w:p>
    <w:p w14:paraId="084C782A" w14:textId="6A9209F5" w:rsidR="00402E1D" w:rsidRPr="00D65295" w:rsidRDefault="00402E1D" w:rsidP="00402E1D">
      <w:pPr>
        <w:ind w:firstLine="708"/>
        <w:jc w:val="both"/>
      </w:pPr>
      <w:r w:rsidRPr="00D65295">
        <w:t>- на 2022 год не изменится.</w:t>
      </w:r>
    </w:p>
    <w:p w14:paraId="7F94E81F" w14:textId="77777777" w:rsidR="00A86E8B" w:rsidRPr="00D65295" w:rsidRDefault="00A86E8B" w:rsidP="00402E1D">
      <w:pPr>
        <w:ind w:firstLine="708"/>
        <w:jc w:val="both"/>
      </w:pPr>
    </w:p>
    <w:p w14:paraId="4B70A9DF" w14:textId="104D04AF" w:rsidR="00460F9B" w:rsidRPr="00D65295" w:rsidRDefault="00402E1D" w:rsidP="00460F9B">
      <w:pPr>
        <w:ind w:firstLine="708"/>
        <w:jc w:val="both"/>
      </w:pPr>
      <w:r w:rsidRPr="00D65295">
        <w:t>1</w:t>
      </w:r>
      <w:r w:rsidR="00026ABF" w:rsidRPr="00D65295">
        <w:t>.2</w:t>
      </w:r>
      <w:r w:rsidR="00460F9B" w:rsidRPr="00D65295">
        <w:t>. Мероприятие 1.3.1. «Содержание МКУ "ЦОДД ГОТ"»:</w:t>
      </w:r>
    </w:p>
    <w:p w14:paraId="3C319B3E" w14:textId="77777777" w:rsidR="00460F9B" w:rsidRPr="00D65295" w:rsidRDefault="00460F9B" w:rsidP="00460F9B">
      <w:pPr>
        <w:ind w:firstLine="708"/>
        <w:jc w:val="both"/>
      </w:pPr>
      <w:r w:rsidRPr="00D65295">
        <w:t>Финансирование:</w:t>
      </w:r>
    </w:p>
    <w:p w14:paraId="37C79AE5" w14:textId="1C78BBAD" w:rsidR="00412524" w:rsidRPr="00D65295" w:rsidRDefault="00460F9B" w:rsidP="00412524">
      <w:pPr>
        <w:ind w:firstLine="708"/>
        <w:jc w:val="both"/>
      </w:pPr>
      <w:r w:rsidRPr="00D65295">
        <w:t xml:space="preserve">- на 2022 год уменьшено на </w:t>
      </w:r>
      <w:r w:rsidR="00026ABF" w:rsidRPr="00D65295">
        <w:t>139</w:t>
      </w:r>
      <w:r w:rsidRPr="00D65295">
        <w:t xml:space="preserve"> тыс. руб. за счет средств бюджета городского округа Тольятти и изменено с </w:t>
      </w:r>
      <w:r w:rsidR="00026ABF" w:rsidRPr="00D65295">
        <w:t>35 176</w:t>
      </w:r>
      <w:r w:rsidRPr="00D65295">
        <w:t xml:space="preserve"> тыс. руб. на 3</w:t>
      </w:r>
      <w:r w:rsidR="00412524" w:rsidRPr="00D65295">
        <w:t>5 </w:t>
      </w:r>
      <w:r w:rsidR="00026ABF" w:rsidRPr="00D65295">
        <w:t>037</w:t>
      </w:r>
      <w:r w:rsidR="00412524" w:rsidRPr="00D65295">
        <w:t xml:space="preserve"> </w:t>
      </w:r>
      <w:r w:rsidRPr="00D65295">
        <w:t xml:space="preserve">тыс. </w:t>
      </w:r>
      <w:r w:rsidR="00412524" w:rsidRPr="00D65295">
        <w:t xml:space="preserve">руб. </w:t>
      </w:r>
      <w:r w:rsidR="00026ABF" w:rsidRPr="00D65295">
        <w:t>Финансирование уменьшено на сумму экономии.</w:t>
      </w:r>
    </w:p>
    <w:p w14:paraId="0364C553" w14:textId="21551C68" w:rsidR="00460F9B" w:rsidRPr="00D65295" w:rsidRDefault="00460F9B" w:rsidP="00460F9B">
      <w:pPr>
        <w:ind w:firstLine="708"/>
        <w:jc w:val="both"/>
      </w:pPr>
      <w:r w:rsidRPr="00D65295">
        <w:t>Значение индикатора «</w:t>
      </w:r>
      <w:r w:rsidR="0026007D" w:rsidRPr="00D65295">
        <w:t>Уровень исполнения бюджетной сметы расходов учреждения</w:t>
      </w:r>
      <w:r w:rsidRPr="00D65295">
        <w:t>»:</w:t>
      </w:r>
    </w:p>
    <w:p w14:paraId="7220817E" w14:textId="6DC5CC96" w:rsidR="00402E1D" w:rsidRPr="00D65295" w:rsidRDefault="00460F9B" w:rsidP="0026007D">
      <w:pPr>
        <w:ind w:firstLine="708"/>
        <w:jc w:val="both"/>
      </w:pPr>
      <w:r w:rsidRPr="00D65295">
        <w:t xml:space="preserve">- на 2022 год </w:t>
      </w:r>
      <w:r w:rsidR="00C80DDA" w:rsidRPr="00D65295">
        <w:t>не изменится.</w:t>
      </w:r>
    </w:p>
    <w:p w14:paraId="0BFD9958" w14:textId="113ADE57" w:rsidR="00402E1D" w:rsidRPr="00D65295" w:rsidRDefault="00402E1D" w:rsidP="00402E1D">
      <w:pPr>
        <w:ind w:firstLine="708"/>
        <w:jc w:val="both"/>
      </w:pPr>
    </w:p>
    <w:p w14:paraId="7FEB14AD" w14:textId="77777777" w:rsidR="009F4E0F" w:rsidRPr="00D65295" w:rsidRDefault="009F4E0F" w:rsidP="009F4E0F">
      <w:pPr>
        <w:ind w:firstLine="708"/>
        <w:jc w:val="both"/>
        <w:rPr>
          <w:i/>
          <w:iCs/>
        </w:rPr>
      </w:pPr>
      <w:r w:rsidRPr="00D65295">
        <w:rPr>
          <w:i/>
          <w:iCs/>
        </w:rPr>
        <w:t>Плановый объем финансирования подпрограммы для выполнения мероприятий:</w:t>
      </w:r>
    </w:p>
    <w:p w14:paraId="1A706242" w14:textId="117BBB72" w:rsidR="009F4E0F" w:rsidRPr="00D65295" w:rsidRDefault="009F4E0F" w:rsidP="009F4E0F">
      <w:pPr>
        <w:ind w:firstLine="708"/>
        <w:jc w:val="both"/>
        <w:rPr>
          <w:i/>
          <w:iCs/>
        </w:rPr>
      </w:pPr>
      <w:r w:rsidRPr="00D65295">
        <w:rPr>
          <w:i/>
          <w:iCs/>
        </w:rPr>
        <w:t xml:space="preserve">- на 2022 год уменьшен на </w:t>
      </w:r>
      <w:r w:rsidR="008E6FB7" w:rsidRPr="00D65295">
        <w:rPr>
          <w:i/>
          <w:iCs/>
        </w:rPr>
        <w:t>143</w:t>
      </w:r>
      <w:r w:rsidRPr="00D65295">
        <w:rPr>
          <w:i/>
          <w:iCs/>
        </w:rPr>
        <w:t xml:space="preserve"> тыс. руб. </w:t>
      </w:r>
      <w:r w:rsidR="008E6FB7" w:rsidRPr="00D65295">
        <w:rPr>
          <w:i/>
          <w:iCs/>
        </w:rPr>
        <w:t>за счет средств бюджета городского округа Тольятти</w:t>
      </w:r>
      <w:r w:rsidRPr="00D65295">
        <w:rPr>
          <w:i/>
          <w:iCs/>
        </w:rPr>
        <w:t xml:space="preserve"> и изменен с </w:t>
      </w:r>
      <w:r w:rsidR="008E6FB7" w:rsidRPr="00D65295">
        <w:rPr>
          <w:i/>
          <w:iCs/>
        </w:rPr>
        <w:t>103 997</w:t>
      </w:r>
      <w:r w:rsidRPr="00D65295">
        <w:rPr>
          <w:i/>
          <w:iCs/>
        </w:rPr>
        <w:t xml:space="preserve"> тыс. руб. на </w:t>
      </w:r>
      <w:r w:rsidR="008E6FB7" w:rsidRPr="00D65295">
        <w:rPr>
          <w:i/>
          <w:iCs/>
        </w:rPr>
        <w:t>103 854</w:t>
      </w:r>
      <w:r w:rsidRPr="00D65295">
        <w:rPr>
          <w:i/>
          <w:iCs/>
        </w:rPr>
        <w:t xml:space="preserve"> тыс. руб.</w:t>
      </w:r>
    </w:p>
    <w:p w14:paraId="2DE3FD15" w14:textId="77777777" w:rsidR="009F4E0F" w:rsidRPr="00D65295" w:rsidRDefault="009F4E0F" w:rsidP="00402E1D">
      <w:pPr>
        <w:ind w:firstLine="708"/>
        <w:jc w:val="both"/>
      </w:pPr>
    </w:p>
    <w:p w14:paraId="4BA94531" w14:textId="283B6909" w:rsidR="007A64FD" w:rsidRPr="00D65295" w:rsidRDefault="00026ABF" w:rsidP="007B3494">
      <w:pPr>
        <w:ind w:firstLine="708"/>
        <w:jc w:val="both"/>
      </w:pPr>
      <w:r w:rsidRPr="00D65295">
        <w:t>2</w:t>
      </w:r>
      <w:r w:rsidR="007B3494" w:rsidRPr="00D65295">
        <w:t xml:space="preserve">. </w:t>
      </w:r>
      <w:r w:rsidR="00E872E9" w:rsidRPr="00D65295">
        <w:t xml:space="preserve">Подпрограмма </w:t>
      </w:r>
      <w:r w:rsidR="00E872E9" w:rsidRPr="00D65295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D65295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D65295">
        <w:rPr>
          <w:b/>
          <w:bCs/>
        </w:rPr>
        <w:t xml:space="preserve"> городского округа Тольятти</w:t>
      </w:r>
      <w:r w:rsidR="00A468DE" w:rsidRPr="00D65295">
        <w:rPr>
          <w:b/>
          <w:bCs/>
        </w:rPr>
        <w:t>, на 2021-2025</w:t>
      </w:r>
      <w:r w:rsidR="00E872E9" w:rsidRPr="00D65295">
        <w:rPr>
          <w:b/>
          <w:bCs/>
        </w:rPr>
        <w:t xml:space="preserve"> гг.»</w:t>
      </w:r>
      <w:r w:rsidR="003A577D" w:rsidRPr="00D65295">
        <w:rPr>
          <w:b/>
          <w:bCs/>
        </w:rPr>
        <w:t>.</w:t>
      </w:r>
      <w:r w:rsidR="003A577D" w:rsidRPr="00D65295">
        <w:t xml:space="preserve"> </w:t>
      </w:r>
    </w:p>
    <w:p w14:paraId="79607266" w14:textId="3B427D0F" w:rsidR="00983365" w:rsidRDefault="00026ABF" w:rsidP="00E241B6">
      <w:pPr>
        <w:ind w:right="-23" w:firstLine="708"/>
        <w:jc w:val="both"/>
      </w:pPr>
      <w:bookmarkStart w:id="7" w:name="_Hlk57619598"/>
      <w:r w:rsidRPr="00D65295">
        <w:t>2</w:t>
      </w:r>
      <w:r w:rsidR="004C65A8" w:rsidRPr="00D65295">
        <w:t>.1.</w:t>
      </w:r>
      <w:r w:rsidR="0040266D" w:rsidRPr="00D65295">
        <w:t xml:space="preserve"> </w:t>
      </w:r>
      <w:r w:rsidR="00983365">
        <w:t>Мероприятие 2.1.1. «</w:t>
      </w:r>
      <w:r w:rsidR="00983365" w:rsidRPr="00983365">
        <w:t>Строительство автомобильных дорог общего пользования местного значения городского округа Тольятти, в т. ч. строительный контроль и авторский надзор</w:t>
      </w:r>
      <w:r w:rsidR="00983365">
        <w:t>»</w:t>
      </w:r>
    </w:p>
    <w:p w14:paraId="00C48464" w14:textId="552F97EB" w:rsidR="00983365" w:rsidRDefault="00983365" w:rsidP="00E241B6">
      <w:pPr>
        <w:ind w:right="-23" w:firstLine="708"/>
        <w:jc w:val="both"/>
      </w:pPr>
      <w:r>
        <w:t>Финансирование:</w:t>
      </w:r>
    </w:p>
    <w:p w14:paraId="1DE3EA90" w14:textId="14EECA1B" w:rsidR="00983365" w:rsidRDefault="00983365" w:rsidP="00E241B6">
      <w:pPr>
        <w:ind w:right="-23" w:firstLine="708"/>
        <w:jc w:val="both"/>
      </w:pPr>
      <w:r>
        <w:t>- на 2022 год уменьшено на 5 511 тыс. руб. за счет средств областного бюджета и изменено с 13 843 тыс. руб. на 8</w:t>
      </w:r>
      <w:r w:rsidR="00E206C2">
        <w:t xml:space="preserve"> </w:t>
      </w:r>
      <w:r>
        <w:t>332 тыс. руб.</w:t>
      </w:r>
      <w:r w:rsidR="00E206C2" w:rsidRPr="00E206C2">
        <w:t xml:space="preserve"> Уменьшение финансирования обусловлено </w:t>
      </w:r>
      <w:r w:rsidR="00E206C2" w:rsidRPr="00E206C2">
        <w:lastRenderedPageBreak/>
        <w:t>сокращением субсидий из областного бюджета по объекту «Строительство дороги по улице Владимира Высоцкого».</w:t>
      </w:r>
    </w:p>
    <w:p w14:paraId="6467C9D7" w14:textId="77777777" w:rsidR="00983365" w:rsidRDefault="00983365" w:rsidP="00E241B6">
      <w:pPr>
        <w:ind w:right="-23" w:firstLine="708"/>
        <w:jc w:val="both"/>
      </w:pPr>
      <w:r>
        <w:t>Значение индикатора «</w:t>
      </w:r>
      <w:r w:rsidRPr="00983365">
        <w:t>Протяженность построенных автомобильных дорог общего пользования местного значения городского округа Тольятти</w:t>
      </w:r>
      <w:r>
        <w:t>»:</w:t>
      </w:r>
    </w:p>
    <w:p w14:paraId="1E31924D" w14:textId="53134CD2" w:rsidR="00983365" w:rsidRDefault="00983365" w:rsidP="00E241B6">
      <w:pPr>
        <w:ind w:right="-23" w:firstLine="708"/>
        <w:jc w:val="both"/>
      </w:pPr>
      <w:r>
        <w:t xml:space="preserve">- на 2022 год не изменится. </w:t>
      </w:r>
    </w:p>
    <w:p w14:paraId="37334FFF" w14:textId="77777777" w:rsidR="00983365" w:rsidRDefault="00983365" w:rsidP="00E241B6">
      <w:pPr>
        <w:ind w:right="-23" w:firstLine="708"/>
        <w:jc w:val="both"/>
      </w:pPr>
    </w:p>
    <w:p w14:paraId="6269A761" w14:textId="712100D6" w:rsidR="0040266D" w:rsidRPr="00D65295" w:rsidRDefault="00983365" w:rsidP="00E241B6">
      <w:pPr>
        <w:ind w:right="-23" w:firstLine="708"/>
        <w:jc w:val="both"/>
      </w:pPr>
      <w:r>
        <w:t xml:space="preserve">2.2. </w:t>
      </w:r>
      <w:r w:rsidR="0040266D" w:rsidRPr="00D65295">
        <w:t>Мероприятие 2.1.</w:t>
      </w:r>
      <w:r>
        <w:t>2</w:t>
      </w:r>
      <w:r w:rsidR="0040266D" w:rsidRPr="00D65295">
        <w:t>. «Реконструкция автомобильных дорог общего пользования местного значения городского округа Тольятти»:</w:t>
      </w:r>
    </w:p>
    <w:p w14:paraId="3D3A9068" w14:textId="3F3F72D6" w:rsidR="0040266D" w:rsidRPr="00D65295" w:rsidRDefault="0040266D" w:rsidP="00E241B6">
      <w:pPr>
        <w:ind w:right="-23" w:firstLine="708"/>
        <w:jc w:val="both"/>
      </w:pPr>
      <w:r w:rsidRPr="00D65295">
        <w:t>Финансирование:</w:t>
      </w:r>
    </w:p>
    <w:p w14:paraId="00254EFE" w14:textId="2A5B753C" w:rsidR="0040266D" w:rsidRPr="00D65295" w:rsidRDefault="0040266D" w:rsidP="00E241B6">
      <w:pPr>
        <w:ind w:right="-23" w:firstLine="708"/>
        <w:jc w:val="both"/>
      </w:pPr>
      <w:r w:rsidRPr="00D65295">
        <w:t xml:space="preserve">- на 2022 год уменьшено на 35 662 тыс. руб. за счет средств областного бюджета и изменено с 37 858 тыс. руб. на 2 196 тыс. руб. </w:t>
      </w:r>
      <w:r w:rsidR="00E206C2" w:rsidRPr="00E206C2">
        <w:t>Уменьшение финансирования обусловлено сокращением субсидий из областного бюджета по объекту «Реконструкция магистральной улицы районного значения транспортно-пешеходной по бульвару Приморский от Московского проспекта до обводной дороги пос. Приморский (I этап)».</w:t>
      </w:r>
    </w:p>
    <w:p w14:paraId="7CEB8B9F" w14:textId="21D358E0" w:rsidR="0040266D" w:rsidRPr="00D65295" w:rsidRDefault="0040266D" w:rsidP="00E241B6">
      <w:pPr>
        <w:ind w:right="-23" w:firstLine="708"/>
        <w:jc w:val="both"/>
      </w:pPr>
      <w:r w:rsidRPr="00D65295">
        <w:t>Значение индикатора «Протяжённость реконструированных автомобильных дорог общего пользования местного значения городского округа Тольятти»:</w:t>
      </w:r>
    </w:p>
    <w:p w14:paraId="0C395288" w14:textId="5E117496" w:rsidR="0040266D" w:rsidRPr="00D65295" w:rsidRDefault="0040266D" w:rsidP="00E241B6">
      <w:pPr>
        <w:ind w:right="-23" w:firstLine="708"/>
        <w:jc w:val="both"/>
      </w:pPr>
      <w:r w:rsidRPr="00D65295">
        <w:t xml:space="preserve">- на 2022 год не изменится. </w:t>
      </w:r>
    </w:p>
    <w:p w14:paraId="65834973" w14:textId="77777777" w:rsidR="0040266D" w:rsidRPr="00D65295" w:rsidRDefault="0040266D" w:rsidP="00E241B6">
      <w:pPr>
        <w:ind w:right="-23" w:firstLine="708"/>
        <w:jc w:val="both"/>
      </w:pPr>
    </w:p>
    <w:p w14:paraId="32B08E15" w14:textId="2AE969A7" w:rsidR="00E241B6" w:rsidRPr="00D65295" w:rsidRDefault="00983365" w:rsidP="00E241B6">
      <w:pPr>
        <w:ind w:right="-23" w:firstLine="708"/>
        <w:jc w:val="both"/>
      </w:pPr>
      <w:r>
        <w:t xml:space="preserve">2.3. </w:t>
      </w:r>
      <w:r w:rsidR="00E241B6" w:rsidRPr="00D65295">
        <w:t>Мероприятие 2</w:t>
      </w:r>
      <w:r w:rsidR="00732481" w:rsidRPr="00D65295">
        <w:t>.</w:t>
      </w:r>
      <w:r w:rsidR="00E241B6" w:rsidRPr="00D65295">
        <w:t>1</w:t>
      </w:r>
      <w:r w:rsidR="00732481" w:rsidRPr="00D65295">
        <w:t>.</w:t>
      </w:r>
      <w:r w:rsidR="00026ABF" w:rsidRPr="00D65295">
        <w:t>3</w:t>
      </w:r>
      <w:r w:rsidR="00732481" w:rsidRPr="00D65295">
        <w:t>.</w:t>
      </w:r>
      <w:r w:rsidR="00E241B6" w:rsidRPr="00D65295">
        <w:t xml:space="preserve"> «</w:t>
      </w:r>
      <w:r w:rsidR="00026ABF" w:rsidRPr="00D65295">
        <w:t>Выполнение проектно-изыскательских работ по строительству, реконструкции, устройству линии наружного освещения, капитальному ремонту и ремонту автомобильных дорог общего пользования местного значения городского округа Тольятти</w:t>
      </w:r>
      <w:r w:rsidR="00E241B6" w:rsidRPr="00D65295">
        <w:t>»:</w:t>
      </w:r>
    </w:p>
    <w:p w14:paraId="3580371D" w14:textId="623DE409" w:rsidR="00E241B6" w:rsidRPr="00D65295" w:rsidRDefault="00E241B6" w:rsidP="00E241B6">
      <w:pPr>
        <w:ind w:right="-23" w:firstLine="708"/>
        <w:jc w:val="both"/>
      </w:pPr>
      <w:r w:rsidRPr="00D65295">
        <w:t>Финансирование:</w:t>
      </w:r>
    </w:p>
    <w:p w14:paraId="7B6225FA" w14:textId="7D7929B5" w:rsidR="00E241B6" w:rsidRPr="00D65295" w:rsidRDefault="00E241B6" w:rsidP="00E241B6">
      <w:pPr>
        <w:ind w:right="-23" w:firstLine="708"/>
        <w:jc w:val="both"/>
      </w:pPr>
      <w:r w:rsidRPr="00D65295">
        <w:t xml:space="preserve">- на 2022 год </w:t>
      </w:r>
      <w:r w:rsidR="00AB0590" w:rsidRPr="00D65295">
        <w:t>увеличено на 868 тыс. руб. за счет средств бюджета г.о.</w:t>
      </w:r>
      <w:r w:rsidR="000053DE" w:rsidRPr="00D65295">
        <w:t xml:space="preserve"> </w:t>
      </w:r>
      <w:r w:rsidR="00AB0590" w:rsidRPr="00D65295">
        <w:t>Тольятти и изменено с 17 678 тыс</w:t>
      </w:r>
      <w:r w:rsidR="00117248" w:rsidRPr="00D65295">
        <w:t>.</w:t>
      </w:r>
      <w:r w:rsidR="00AB0590" w:rsidRPr="00D65295">
        <w:t xml:space="preserve"> руб. на 18 546 тыс. руб.</w:t>
      </w:r>
      <w:r w:rsidR="00D15CEF">
        <w:t xml:space="preserve"> Увеличение финансирования обусловлено выделением финансирования на оплату исполнительного листа по делу №А55-12484/2021 от 05.04.2022.</w:t>
      </w:r>
    </w:p>
    <w:p w14:paraId="6416329B" w14:textId="0E571E7A" w:rsidR="00E241B6" w:rsidRPr="00D65295" w:rsidRDefault="00E241B6" w:rsidP="009C677B">
      <w:pPr>
        <w:ind w:right="-23" w:firstLine="708"/>
        <w:jc w:val="both"/>
      </w:pPr>
      <w:r w:rsidRPr="00D65295">
        <w:t>Значение индикатора «</w:t>
      </w:r>
      <w:r w:rsidR="00026ABF" w:rsidRPr="00D65295">
        <w:t>Количество разработанной проектно-сметной документации по капитальному ремонту автомобильных дорог общего пользования местного значения городского округа Тольятти</w:t>
      </w:r>
      <w:r w:rsidRPr="00D65295">
        <w:t>»</w:t>
      </w:r>
      <w:r w:rsidR="00F80347" w:rsidRPr="00D65295">
        <w:t>:</w:t>
      </w:r>
    </w:p>
    <w:p w14:paraId="5423B797" w14:textId="10812EC8" w:rsidR="00F80347" w:rsidRPr="00D65295" w:rsidRDefault="00F80347" w:rsidP="009C677B">
      <w:pPr>
        <w:ind w:right="-23" w:firstLine="708"/>
        <w:jc w:val="both"/>
      </w:pPr>
      <w:r w:rsidRPr="00D65295">
        <w:t xml:space="preserve">- на 2022 год уменьшено на </w:t>
      </w:r>
      <w:r w:rsidR="00856148" w:rsidRPr="00D65295">
        <w:t>1 шт.</w:t>
      </w:r>
      <w:r w:rsidRPr="00D65295">
        <w:t xml:space="preserve"> и изменено с </w:t>
      </w:r>
      <w:r w:rsidR="00856148" w:rsidRPr="00D65295">
        <w:t>2 шт.</w:t>
      </w:r>
      <w:r w:rsidRPr="00D65295">
        <w:t xml:space="preserve"> на </w:t>
      </w:r>
      <w:r w:rsidR="00856148" w:rsidRPr="00D65295">
        <w:t>1 шт</w:t>
      </w:r>
      <w:r w:rsidRPr="00D65295">
        <w:t>.</w:t>
      </w:r>
      <w:r w:rsidR="00856148" w:rsidRPr="00D65295">
        <w:t xml:space="preserve"> в связи с допущенной ранее технической ошибкой.</w:t>
      </w:r>
    </w:p>
    <w:p w14:paraId="7AB60463" w14:textId="5E9E4AED" w:rsidR="00E241B6" w:rsidRPr="00D65295" w:rsidRDefault="00E241B6" w:rsidP="009C677B">
      <w:pPr>
        <w:ind w:right="-23" w:firstLine="708"/>
        <w:jc w:val="both"/>
      </w:pPr>
    </w:p>
    <w:p w14:paraId="79AD56C9" w14:textId="6E590706" w:rsidR="00C21CFA" w:rsidRPr="00D65295" w:rsidRDefault="00026ABF" w:rsidP="009C677B">
      <w:pPr>
        <w:ind w:right="-23" w:firstLine="708"/>
        <w:jc w:val="both"/>
      </w:pPr>
      <w:r w:rsidRPr="00D65295">
        <w:t>2</w:t>
      </w:r>
      <w:r w:rsidR="00C21CFA" w:rsidRPr="00D65295">
        <w:t>.</w:t>
      </w:r>
      <w:r w:rsidR="00983365">
        <w:t>4</w:t>
      </w:r>
      <w:r w:rsidR="00C21CFA" w:rsidRPr="00D65295">
        <w:t>. Мероприятие 2.1.</w:t>
      </w:r>
      <w:r w:rsidR="00E34894" w:rsidRPr="00D65295">
        <w:t>4</w:t>
      </w:r>
      <w:r w:rsidR="00C21CFA" w:rsidRPr="00D65295">
        <w:t>. «</w:t>
      </w:r>
      <w:r w:rsidR="00E34894" w:rsidRPr="00D65295">
        <w:t>Выполнение работ по капитальному ремонту автомобильных дорог общего пользования местного значения городского округа Тольятти, в т.ч. строительный контроль</w:t>
      </w:r>
      <w:r w:rsidR="00C21CFA" w:rsidRPr="00D65295">
        <w:t>»:</w:t>
      </w:r>
    </w:p>
    <w:p w14:paraId="37C8D54E" w14:textId="1E6BA3A1" w:rsidR="00C21CFA" w:rsidRPr="00D65295" w:rsidRDefault="00C21CFA" w:rsidP="009C677B">
      <w:pPr>
        <w:ind w:right="-23" w:firstLine="708"/>
        <w:jc w:val="both"/>
      </w:pPr>
      <w:r w:rsidRPr="00D65295">
        <w:t xml:space="preserve">Финансирование: </w:t>
      </w:r>
    </w:p>
    <w:p w14:paraId="22710C64" w14:textId="0BDC53D7" w:rsidR="00C21CFA" w:rsidRPr="00D65295" w:rsidRDefault="00C21CFA" w:rsidP="009C677B">
      <w:pPr>
        <w:ind w:right="-23" w:firstLine="708"/>
        <w:jc w:val="both"/>
      </w:pPr>
      <w:r w:rsidRPr="00D65295">
        <w:t xml:space="preserve">- на 2022 год уменьшено </w:t>
      </w:r>
      <w:r w:rsidR="002C77A2" w:rsidRPr="00D65295">
        <w:t xml:space="preserve">на </w:t>
      </w:r>
      <w:r w:rsidR="0040266D" w:rsidRPr="00D65295">
        <w:t xml:space="preserve">11 602 </w:t>
      </w:r>
      <w:r w:rsidR="002C77A2" w:rsidRPr="00D65295">
        <w:t xml:space="preserve">тыс. руб. </w:t>
      </w:r>
      <w:r w:rsidR="0040266D" w:rsidRPr="00D65295">
        <w:t>(из них 232 тыс. руб. - средства</w:t>
      </w:r>
      <w:r w:rsidR="00E34894" w:rsidRPr="00D65295">
        <w:t xml:space="preserve"> бюджета г.о.</w:t>
      </w:r>
      <w:r w:rsidR="000053DE" w:rsidRPr="00D65295">
        <w:t xml:space="preserve"> </w:t>
      </w:r>
      <w:r w:rsidR="00E34894" w:rsidRPr="00D65295">
        <w:t>Тольятти</w:t>
      </w:r>
      <w:r w:rsidR="0040266D" w:rsidRPr="00D65295">
        <w:t>, 11 370 тыс. руб. – средства областного бюджета)</w:t>
      </w:r>
      <w:r w:rsidR="002C77A2" w:rsidRPr="00D65295">
        <w:t xml:space="preserve"> и изменено с </w:t>
      </w:r>
      <w:r w:rsidR="0040266D" w:rsidRPr="00D65295">
        <w:t xml:space="preserve">                                       </w:t>
      </w:r>
      <w:r w:rsidR="00E34894" w:rsidRPr="00D65295">
        <w:t>253 576</w:t>
      </w:r>
      <w:r w:rsidR="002C77A2" w:rsidRPr="00D65295">
        <w:t xml:space="preserve"> тыс. руб. на </w:t>
      </w:r>
      <w:r w:rsidR="0040266D" w:rsidRPr="00D65295">
        <w:t>241 974</w:t>
      </w:r>
      <w:r w:rsidR="002C77A2" w:rsidRPr="00D65295">
        <w:t xml:space="preserve"> тыс. руб. </w:t>
      </w:r>
      <w:r w:rsidR="00E34894" w:rsidRPr="00D65295">
        <w:t>Финансирование уменьшено на сумму экономии.</w:t>
      </w:r>
    </w:p>
    <w:p w14:paraId="5850B3BB" w14:textId="64D284E9" w:rsidR="002C77A2" w:rsidRPr="00D65295" w:rsidRDefault="007C24E6" w:rsidP="00E34894">
      <w:pPr>
        <w:ind w:right="-23" w:firstLine="708"/>
        <w:jc w:val="both"/>
      </w:pPr>
      <w:r w:rsidRPr="00D65295">
        <w:t>Значение индикатора «</w:t>
      </w:r>
      <w:r w:rsidR="00E34894" w:rsidRPr="00D65295">
        <w:t>Количество экспертных заключений о соответствии представленных ОНМЦК нормативным правовым актам Российской Федерации, методическим рекомендациям, иным правовым актам, регулирующим строительную деятельность</w:t>
      </w:r>
      <w:r w:rsidRPr="00D65295">
        <w:t>»:</w:t>
      </w:r>
    </w:p>
    <w:p w14:paraId="204D7C67" w14:textId="77777777" w:rsidR="00E34894" w:rsidRPr="00D65295" w:rsidRDefault="00E34894" w:rsidP="00E34894">
      <w:pPr>
        <w:ind w:right="-23" w:firstLine="708"/>
        <w:jc w:val="both"/>
      </w:pPr>
      <w:r w:rsidRPr="00D65295">
        <w:t>- на 2022 год уменьшено на 1 шт. и изменено с 1 шт. на «-» в связи с допущенной ранее технической ошибкой.</w:t>
      </w:r>
    </w:p>
    <w:p w14:paraId="39DDF5F2" w14:textId="77777777" w:rsidR="00E34894" w:rsidRPr="00D65295" w:rsidRDefault="00E34894" w:rsidP="00E34894">
      <w:pPr>
        <w:ind w:right="-23" w:firstLine="708"/>
        <w:jc w:val="both"/>
      </w:pPr>
    </w:p>
    <w:p w14:paraId="07CA884B" w14:textId="117846BD" w:rsidR="002213A9" w:rsidRPr="00D65295" w:rsidRDefault="00026ABF" w:rsidP="00E34894">
      <w:pPr>
        <w:ind w:right="-23" w:firstLine="708"/>
        <w:jc w:val="both"/>
      </w:pPr>
      <w:r w:rsidRPr="00D65295">
        <w:t>2</w:t>
      </w:r>
      <w:r w:rsidR="002213A9" w:rsidRPr="00D65295">
        <w:t>.</w:t>
      </w:r>
      <w:r w:rsidR="00983365">
        <w:t>5</w:t>
      </w:r>
      <w:r w:rsidR="002213A9" w:rsidRPr="00D65295">
        <w:t>. Мероприятие 2.1.</w:t>
      </w:r>
      <w:r w:rsidR="00E34894" w:rsidRPr="00D65295">
        <w:t>5</w:t>
      </w:r>
      <w:r w:rsidR="002213A9" w:rsidRPr="00D65295">
        <w:t>. «</w:t>
      </w:r>
      <w:r w:rsidR="00E34894" w:rsidRPr="00D65295">
        <w:t>Выполнение работ по ремонту автомобильных дорог общего пользования местного значения городского округа Тольятти</w:t>
      </w:r>
      <w:r w:rsidR="002213A9" w:rsidRPr="00D65295">
        <w:t>»</w:t>
      </w:r>
    </w:p>
    <w:p w14:paraId="1EB2A23D" w14:textId="1D394CE0" w:rsidR="002213A9" w:rsidRPr="00D65295" w:rsidRDefault="002213A9" w:rsidP="007C24E6">
      <w:pPr>
        <w:ind w:right="-23" w:firstLine="708"/>
        <w:jc w:val="both"/>
      </w:pPr>
      <w:r w:rsidRPr="00D65295">
        <w:t>Финансирование:</w:t>
      </w:r>
    </w:p>
    <w:p w14:paraId="3A46F754" w14:textId="59C9ADE8" w:rsidR="002213A9" w:rsidRPr="00D65295" w:rsidRDefault="002213A9" w:rsidP="007C24E6">
      <w:pPr>
        <w:ind w:right="-23" w:firstLine="708"/>
        <w:jc w:val="both"/>
      </w:pPr>
      <w:r w:rsidRPr="00D65295">
        <w:lastRenderedPageBreak/>
        <w:t xml:space="preserve">- на 2022 год </w:t>
      </w:r>
      <w:r w:rsidR="00E34894" w:rsidRPr="00D65295">
        <w:t>уменьшено</w:t>
      </w:r>
      <w:r w:rsidRPr="00D65295">
        <w:t xml:space="preserve"> на </w:t>
      </w:r>
      <w:r w:rsidR="000C3785" w:rsidRPr="00D65295">
        <w:t xml:space="preserve">2 </w:t>
      </w:r>
      <w:r w:rsidR="00E66C64" w:rsidRPr="00D65295">
        <w:t>457</w:t>
      </w:r>
      <w:r w:rsidRPr="00D65295">
        <w:t xml:space="preserve"> тыс. руб.</w:t>
      </w:r>
      <w:r w:rsidR="002A774A" w:rsidRPr="00D65295">
        <w:t xml:space="preserve"> </w:t>
      </w:r>
      <w:r w:rsidR="000C3785" w:rsidRPr="00D65295">
        <w:t xml:space="preserve">(из них </w:t>
      </w:r>
      <w:r w:rsidR="00E66C64" w:rsidRPr="00D65295">
        <w:t>857</w:t>
      </w:r>
      <w:r w:rsidR="000C3785" w:rsidRPr="00D65295">
        <w:t xml:space="preserve"> тыс. руб. – средства бюджета городского округа Тольятти, 1 600 тыс. руб. – средства областного бюджета)</w:t>
      </w:r>
      <w:r w:rsidRPr="00D65295">
        <w:t xml:space="preserve"> и изменено с </w:t>
      </w:r>
      <w:r w:rsidR="00E34894" w:rsidRPr="00D65295">
        <w:t>93</w:t>
      </w:r>
      <w:r w:rsidR="000C3785" w:rsidRPr="00D65295">
        <w:t>6</w:t>
      </w:r>
      <w:r w:rsidR="00E34894" w:rsidRPr="00D65295">
        <w:t xml:space="preserve"> </w:t>
      </w:r>
      <w:r w:rsidR="000C3785" w:rsidRPr="00D65295">
        <w:t>809</w:t>
      </w:r>
      <w:r w:rsidRPr="00D65295">
        <w:t xml:space="preserve"> тыс. руб. на </w:t>
      </w:r>
      <w:r w:rsidR="00E34894" w:rsidRPr="00D65295">
        <w:t xml:space="preserve">934 </w:t>
      </w:r>
      <w:r w:rsidR="00E66C64" w:rsidRPr="00D65295">
        <w:t>352</w:t>
      </w:r>
      <w:r w:rsidRPr="00D65295">
        <w:t xml:space="preserve"> тыс. руб. </w:t>
      </w:r>
      <w:r w:rsidR="00E34894" w:rsidRPr="00D65295">
        <w:t xml:space="preserve">Финансирование уменьшено на сумму экономии. В рамках реализации национального проекта «Безопасные качественные дороги» финансирование увеличено на </w:t>
      </w:r>
      <w:r w:rsidR="00C731F5" w:rsidRPr="00D65295">
        <w:t>31</w:t>
      </w:r>
      <w:r w:rsidR="000C3785" w:rsidRPr="00D65295">
        <w:t>6</w:t>
      </w:r>
      <w:r w:rsidR="00C731F5" w:rsidRPr="00D65295">
        <w:t xml:space="preserve"> </w:t>
      </w:r>
      <w:r w:rsidR="00E66C64" w:rsidRPr="00D65295">
        <w:t>871</w:t>
      </w:r>
      <w:r w:rsidR="00E34894" w:rsidRPr="00D65295">
        <w:t xml:space="preserve"> тыс. руб. (из них </w:t>
      </w:r>
      <w:r w:rsidR="00F31057" w:rsidRPr="00D65295">
        <w:t xml:space="preserve">18 </w:t>
      </w:r>
      <w:r w:rsidR="00E66C64" w:rsidRPr="00D65295">
        <w:t>471</w:t>
      </w:r>
      <w:r w:rsidR="00E34894" w:rsidRPr="00D65295">
        <w:t xml:space="preserve"> тыс. руб. – средства бюджета городского округа Тольятти, </w:t>
      </w:r>
      <w:r w:rsidR="00F31057" w:rsidRPr="00D65295">
        <w:t>298 400</w:t>
      </w:r>
      <w:r w:rsidR="00E34894" w:rsidRPr="00D65295">
        <w:t xml:space="preserve"> тыс. руб. – средства областного бюджета) и изменено с </w:t>
      </w:r>
      <w:r w:rsidR="00C731F5" w:rsidRPr="00D65295">
        <w:t>613 378</w:t>
      </w:r>
      <w:r w:rsidR="00E34894" w:rsidRPr="00D65295">
        <w:t xml:space="preserve"> тыс. руб. на </w:t>
      </w:r>
      <w:r w:rsidR="00C731F5" w:rsidRPr="00D65295">
        <w:t xml:space="preserve">930 </w:t>
      </w:r>
      <w:r w:rsidR="00E66C64" w:rsidRPr="00D65295">
        <w:t>249</w:t>
      </w:r>
      <w:r w:rsidR="00E34894" w:rsidRPr="00D65295">
        <w:t xml:space="preserve"> тыс. руб.</w:t>
      </w:r>
    </w:p>
    <w:p w14:paraId="1307F454" w14:textId="5F48E0B0" w:rsidR="00DA3BCE" w:rsidRPr="00D65295" w:rsidRDefault="00DA3BCE" w:rsidP="007C24E6">
      <w:pPr>
        <w:ind w:right="-23" w:firstLine="708"/>
        <w:jc w:val="both"/>
      </w:pPr>
      <w:r w:rsidRPr="00D65295">
        <w:t>Значение индикатора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качественные дороги"»:</w:t>
      </w:r>
    </w:p>
    <w:p w14:paraId="0A9F2D69" w14:textId="3799CE07" w:rsidR="007B3EC2" w:rsidRPr="00D65295" w:rsidRDefault="00DA3BCE" w:rsidP="00FA6974">
      <w:pPr>
        <w:ind w:right="-23" w:firstLine="708"/>
        <w:jc w:val="both"/>
      </w:pPr>
      <w:r w:rsidRPr="00D65295">
        <w:t xml:space="preserve">- на 2022 год </w:t>
      </w:r>
      <w:r w:rsidR="00BE0B7F" w:rsidRPr="00D65295">
        <w:t>увеличено на - / 103,58 тыс. руб. и изменено с 356,97 / 253,39 тыс. руб. на 356,97 / 356,97 тыс. руб</w:t>
      </w:r>
      <w:r w:rsidRPr="00D65295">
        <w:t>.</w:t>
      </w:r>
    </w:p>
    <w:p w14:paraId="10B48D8E" w14:textId="77777777" w:rsidR="001E31EF" w:rsidRPr="00D65295" w:rsidRDefault="001E31EF" w:rsidP="001E31EF">
      <w:pPr>
        <w:ind w:right="-23" w:firstLine="708"/>
        <w:jc w:val="both"/>
        <w:rPr>
          <w:i/>
        </w:rPr>
      </w:pPr>
      <w:r w:rsidRPr="00D65295">
        <w:rPr>
          <w:i/>
        </w:rPr>
        <w:t>Плановый объем финансирования подпрограммы для выполнения мероприятий:</w:t>
      </w:r>
    </w:p>
    <w:p w14:paraId="0EDEC8E5" w14:textId="16EC86E5" w:rsidR="00983365" w:rsidRPr="001E31EF" w:rsidRDefault="001E31EF" w:rsidP="001E31EF">
      <w:pPr>
        <w:ind w:right="-23" w:firstLine="708"/>
        <w:jc w:val="both"/>
        <w:rPr>
          <w:i/>
        </w:rPr>
      </w:pPr>
      <w:r w:rsidRPr="00D65295">
        <w:rPr>
          <w:i/>
        </w:rPr>
        <w:t xml:space="preserve">- на 2022 год уменьшен на </w:t>
      </w:r>
      <w:r>
        <w:rPr>
          <w:i/>
        </w:rPr>
        <w:t>55 077</w:t>
      </w:r>
      <w:r w:rsidRPr="00D65295">
        <w:rPr>
          <w:i/>
        </w:rPr>
        <w:t xml:space="preserve"> тыс. руб. (из них 470 тыс. руб. – средства бюджета городского округа Тольятти, </w:t>
      </w:r>
      <w:r>
        <w:rPr>
          <w:i/>
        </w:rPr>
        <w:t>54 607</w:t>
      </w:r>
      <w:r w:rsidRPr="00D65295">
        <w:rPr>
          <w:i/>
        </w:rPr>
        <w:t xml:space="preserve"> тыс. руб. – средства областного бюджета) и изменен с 1 606 673 тыс. руб. на </w:t>
      </w:r>
      <w:r w:rsidRPr="001E31EF">
        <w:rPr>
          <w:i/>
        </w:rPr>
        <w:t>1 551 596</w:t>
      </w:r>
      <w:r w:rsidRPr="00D65295">
        <w:rPr>
          <w:i/>
        </w:rPr>
        <w:t xml:space="preserve"> тыс. руб</w:t>
      </w:r>
      <w:r>
        <w:rPr>
          <w:i/>
        </w:rPr>
        <w:t>.</w:t>
      </w:r>
    </w:p>
    <w:p w14:paraId="123EDD18" w14:textId="77777777" w:rsidR="001E31EF" w:rsidRDefault="001E31EF" w:rsidP="00983365">
      <w:pPr>
        <w:ind w:right="-23"/>
        <w:jc w:val="both"/>
      </w:pPr>
    </w:p>
    <w:p w14:paraId="21F5368E" w14:textId="008BD108" w:rsidR="00631C45" w:rsidRPr="00D65295" w:rsidRDefault="00631C45" w:rsidP="0057016D">
      <w:pPr>
        <w:ind w:right="-23" w:firstLine="708"/>
        <w:jc w:val="both"/>
      </w:pPr>
      <w:r w:rsidRPr="00D65295">
        <w:t>Значение показателя конечного результата №9 «Доля подвижного состава автобусов, не превышающих нормативный срок эксплуатации»:</w:t>
      </w:r>
    </w:p>
    <w:p w14:paraId="3D86C19D" w14:textId="6621C1E4" w:rsidR="00631C45" w:rsidRPr="00D65295" w:rsidRDefault="00631C45" w:rsidP="0057016D">
      <w:pPr>
        <w:ind w:right="-23" w:firstLine="708"/>
        <w:jc w:val="both"/>
      </w:pPr>
      <w:r w:rsidRPr="00D65295">
        <w:t>- на 2022 год уменьшен на 19,9% и изменен с 38,7% на 18,8%</w:t>
      </w:r>
      <w:r w:rsidR="00A0399B" w:rsidRPr="00D65295">
        <w:t xml:space="preserve"> в связи со списанием в 2022 году 18 автобусов МП «ТПАТП №3», а также превышением нормативного срока эксплуатации 60 автобусов;</w:t>
      </w:r>
    </w:p>
    <w:p w14:paraId="49D05D09" w14:textId="3A9E92F4" w:rsidR="00631C45" w:rsidRPr="00D65295" w:rsidRDefault="00631C45" w:rsidP="0057016D">
      <w:pPr>
        <w:ind w:right="-23" w:firstLine="708"/>
        <w:jc w:val="both"/>
      </w:pPr>
      <w:r w:rsidRPr="00D65295">
        <w:t xml:space="preserve">- на 2023 год уменьшен на 14,5% </w:t>
      </w:r>
      <w:r w:rsidR="007B3EC2" w:rsidRPr="00D65295">
        <w:t xml:space="preserve">и </w:t>
      </w:r>
      <w:r w:rsidRPr="00D65295">
        <w:t>изменен с 38,7% на 24,2%</w:t>
      </w:r>
      <w:r w:rsidR="00A0399B" w:rsidRPr="00D65295">
        <w:t xml:space="preserve"> в связи с приобретением 19 автобусов путем заключения муниципального контракта на оказание услуг финансовой аренды (лизинга);</w:t>
      </w:r>
    </w:p>
    <w:p w14:paraId="619D6160" w14:textId="5550846D" w:rsidR="00631C45" w:rsidRPr="00D65295" w:rsidRDefault="00631C45" w:rsidP="0057016D">
      <w:pPr>
        <w:ind w:right="-23" w:firstLine="708"/>
        <w:jc w:val="both"/>
      </w:pPr>
      <w:r w:rsidRPr="00D65295">
        <w:t xml:space="preserve">- на 2024 год уменьшен на 14,5% </w:t>
      </w:r>
      <w:r w:rsidR="007B3EC2" w:rsidRPr="00D65295">
        <w:t xml:space="preserve">и </w:t>
      </w:r>
      <w:r w:rsidRPr="00D65295">
        <w:t>изменен с 38,7% на 24,2%;</w:t>
      </w:r>
    </w:p>
    <w:p w14:paraId="02295850" w14:textId="3B6F4C47" w:rsidR="004103C0" w:rsidRDefault="00631C45" w:rsidP="00983365">
      <w:pPr>
        <w:ind w:right="-23" w:firstLine="708"/>
        <w:jc w:val="both"/>
      </w:pPr>
      <w:r w:rsidRPr="00D65295">
        <w:t xml:space="preserve">- на 2025 год уменьшен на 14,5% </w:t>
      </w:r>
      <w:r w:rsidR="007B3EC2" w:rsidRPr="00D65295">
        <w:t xml:space="preserve">и </w:t>
      </w:r>
      <w:r w:rsidRPr="00D65295">
        <w:t>изменен с 38,7% на 24,2%.</w:t>
      </w:r>
    </w:p>
    <w:p w14:paraId="37CE063A" w14:textId="77777777" w:rsidR="00983365" w:rsidRPr="00D65295" w:rsidRDefault="00983365" w:rsidP="00983365">
      <w:pPr>
        <w:ind w:right="-23" w:firstLine="708"/>
        <w:jc w:val="both"/>
      </w:pPr>
    </w:p>
    <w:p w14:paraId="3B5C2432" w14:textId="54EB94F4" w:rsidR="004103C0" w:rsidRPr="00D65295" w:rsidRDefault="004103C0" w:rsidP="004103C0">
      <w:pPr>
        <w:ind w:right="-23" w:firstLine="708"/>
        <w:jc w:val="both"/>
      </w:pPr>
      <w:r w:rsidRPr="00D65295">
        <w:t>Значение показателя конечного результата №10 «</w:t>
      </w:r>
      <w:r w:rsidR="004B0E71" w:rsidRPr="00D65295">
        <w:t>Доля подвижного состава троллейбусов, не превышающих нормативный срок эксплуатации</w:t>
      </w:r>
      <w:r w:rsidRPr="00D65295">
        <w:t>»:</w:t>
      </w:r>
    </w:p>
    <w:p w14:paraId="58E5608A" w14:textId="60DFAC3E" w:rsidR="004103C0" w:rsidRPr="00D65295" w:rsidRDefault="004103C0" w:rsidP="004103C0">
      <w:pPr>
        <w:ind w:right="-23" w:firstLine="708"/>
        <w:jc w:val="both"/>
      </w:pPr>
      <w:r w:rsidRPr="00D65295">
        <w:t xml:space="preserve">- на 2022 год </w:t>
      </w:r>
      <w:r w:rsidR="00AA3B1B" w:rsidRPr="00D65295">
        <w:t>увеличен</w:t>
      </w:r>
      <w:r w:rsidRPr="00D65295">
        <w:t xml:space="preserve"> на </w:t>
      </w:r>
      <w:r w:rsidR="004B0E71" w:rsidRPr="00D65295">
        <w:t>4,2</w:t>
      </w:r>
      <w:r w:rsidRPr="00D65295">
        <w:t xml:space="preserve">% и изменен с </w:t>
      </w:r>
      <w:r w:rsidR="004B0E71" w:rsidRPr="00D65295">
        <w:t>50,6</w:t>
      </w:r>
      <w:r w:rsidRPr="00D65295">
        <w:t xml:space="preserve">% на </w:t>
      </w:r>
      <w:r w:rsidR="004B0E71" w:rsidRPr="00D65295">
        <w:t>54,8</w:t>
      </w:r>
      <w:r w:rsidRPr="00D65295">
        <w:t>%;</w:t>
      </w:r>
    </w:p>
    <w:p w14:paraId="167A94DE" w14:textId="1364B6D9" w:rsidR="004B0E71" w:rsidRPr="00D65295" w:rsidRDefault="004103C0" w:rsidP="004B0E71">
      <w:pPr>
        <w:ind w:right="-23" w:firstLine="708"/>
        <w:jc w:val="both"/>
      </w:pPr>
      <w:r w:rsidRPr="00D65295">
        <w:t xml:space="preserve">- на 2023 </w:t>
      </w:r>
      <w:r w:rsidR="004B0E71" w:rsidRPr="00D65295">
        <w:t xml:space="preserve">год </w:t>
      </w:r>
      <w:r w:rsidR="00AA3B1B" w:rsidRPr="00D65295">
        <w:t>увеличен</w:t>
      </w:r>
      <w:r w:rsidR="004B0E71" w:rsidRPr="00D65295">
        <w:t xml:space="preserve"> на 4,2% и изменен с 50,6% на 54,8%;</w:t>
      </w:r>
    </w:p>
    <w:p w14:paraId="41D04D28" w14:textId="4AA9E448" w:rsidR="004B0E71" w:rsidRPr="00D65295" w:rsidRDefault="004103C0" w:rsidP="004B0E71">
      <w:pPr>
        <w:ind w:right="-23" w:firstLine="708"/>
        <w:jc w:val="both"/>
      </w:pPr>
      <w:r w:rsidRPr="00D65295">
        <w:t xml:space="preserve">- на 2024 год </w:t>
      </w:r>
      <w:r w:rsidR="00AA3B1B" w:rsidRPr="00D65295">
        <w:t>увеличен</w:t>
      </w:r>
      <w:r w:rsidR="004B0E71" w:rsidRPr="00D65295">
        <w:t xml:space="preserve"> на 4,2% и изменен с 50,6% на 54,8%;</w:t>
      </w:r>
    </w:p>
    <w:p w14:paraId="0B142CEF" w14:textId="01F59D22" w:rsidR="00631C45" w:rsidRPr="00D65295" w:rsidRDefault="004103C0" w:rsidP="0057016D">
      <w:pPr>
        <w:ind w:right="-23" w:firstLine="708"/>
        <w:jc w:val="both"/>
      </w:pPr>
      <w:r w:rsidRPr="00D65295">
        <w:t xml:space="preserve">- на 2025 </w:t>
      </w:r>
      <w:r w:rsidR="004B0E71" w:rsidRPr="00D65295">
        <w:t xml:space="preserve">год </w:t>
      </w:r>
      <w:r w:rsidR="00AA3B1B" w:rsidRPr="00D65295">
        <w:t>увеличен</w:t>
      </w:r>
      <w:r w:rsidR="004B0E71" w:rsidRPr="00D65295">
        <w:t xml:space="preserve"> на 4,2% и изменен с 50,6% на 54,8%.</w:t>
      </w:r>
    </w:p>
    <w:p w14:paraId="7CC9B92A" w14:textId="75D1AF04" w:rsidR="004B0E71" w:rsidRDefault="004B0E71" w:rsidP="00983365">
      <w:pPr>
        <w:ind w:right="-23" w:firstLine="708"/>
        <w:jc w:val="both"/>
      </w:pPr>
      <w:r w:rsidRPr="00D65295">
        <w:t>У</w:t>
      </w:r>
      <w:r w:rsidR="00AA3B1B" w:rsidRPr="00D65295">
        <w:t>величени</w:t>
      </w:r>
      <w:r w:rsidRPr="00D65295">
        <w:t>е произведено в связи со списанием в 2022 году 6 троллейбусов                               МП «ТТУ»</w:t>
      </w:r>
      <w:r w:rsidR="00A0399B" w:rsidRPr="00D65295">
        <w:t>.</w:t>
      </w:r>
    </w:p>
    <w:p w14:paraId="08342564" w14:textId="77777777" w:rsidR="00983365" w:rsidRPr="00D65295" w:rsidRDefault="00983365" w:rsidP="00983365">
      <w:pPr>
        <w:ind w:right="-23" w:firstLine="708"/>
        <w:jc w:val="both"/>
      </w:pPr>
    </w:p>
    <w:p w14:paraId="6299F544" w14:textId="2C27D48C" w:rsidR="004B0E71" w:rsidRPr="00D65295" w:rsidRDefault="004B0E71" w:rsidP="004B0E71">
      <w:pPr>
        <w:ind w:right="-23" w:firstLine="708"/>
        <w:jc w:val="both"/>
      </w:pPr>
      <w:r w:rsidRPr="00D65295">
        <w:t>Значение показателя конечного результата №</w:t>
      </w:r>
      <w:r w:rsidR="00A0399B" w:rsidRPr="00D65295">
        <w:t>11</w:t>
      </w:r>
      <w:r w:rsidRPr="00D65295">
        <w:t xml:space="preserve"> «</w:t>
      </w:r>
      <w:r w:rsidR="00A0399B" w:rsidRPr="00D65295">
        <w:t>Обеспеченность парка транспортом с низким (пониженным) уровнем пола МП "ТПАТП № 3"</w:t>
      </w:r>
      <w:r w:rsidRPr="00D65295">
        <w:t>»:</w:t>
      </w:r>
    </w:p>
    <w:p w14:paraId="4763289E" w14:textId="06D8A984" w:rsidR="004B0E71" w:rsidRPr="00D65295" w:rsidRDefault="004B0E71" w:rsidP="004B0E71">
      <w:pPr>
        <w:ind w:right="-23" w:firstLine="708"/>
        <w:jc w:val="both"/>
      </w:pPr>
      <w:r w:rsidRPr="00D65295">
        <w:t xml:space="preserve">- на 2022 год </w:t>
      </w:r>
      <w:r w:rsidR="00AA3B1B" w:rsidRPr="00D65295">
        <w:t>увеличен</w:t>
      </w:r>
      <w:r w:rsidRPr="00D65295">
        <w:t xml:space="preserve"> на </w:t>
      </w:r>
      <w:r w:rsidR="00A0399B" w:rsidRPr="00D65295">
        <w:t>1,1</w:t>
      </w:r>
      <w:r w:rsidRPr="00D65295">
        <w:t xml:space="preserve">% и изменен с </w:t>
      </w:r>
      <w:r w:rsidR="00A0399B" w:rsidRPr="00D65295">
        <w:t>94,0</w:t>
      </w:r>
      <w:r w:rsidRPr="00D65295">
        <w:t xml:space="preserve">% на </w:t>
      </w:r>
      <w:r w:rsidR="00A0399B" w:rsidRPr="00D65295">
        <w:t>95,1</w:t>
      </w:r>
      <w:r w:rsidRPr="00D65295">
        <w:t>%</w:t>
      </w:r>
      <w:r w:rsidR="00D16BBB" w:rsidRPr="00D65295">
        <w:t xml:space="preserve"> в связи со списанием 18 автобусов МП «ТПАТП №3»;</w:t>
      </w:r>
    </w:p>
    <w:p w14:paraId="4219FE74" w14:textId="5ABF9A93" w:rsidR="004B0E71" w:rsidRPr="00D65295" w:rsidRDefault="004B0E71" w:rsidP="004B0E71">
      <w:pPr>
        <w:ind w:right="-23" w:firstLine="708"/>
        <w:jc w:val="both"/>
      </w:pPr>
      <w:r w:rsidRPr="00D65295">
        <w:t xml:space="preserve">- на 2023 год </w:t>
      </w:r>
      <w:r w:rsidR="00AA3B1B" w:rsidRPr="00D65295">
        <w:t>увеличен</w:t>
      </w:r>
      <w:r w:rsidR="00A0399B" w:rsidRPr="00D65295">
        <w:t xml:space="preserve"> на 1,1% и изменен с 94,0% на 95,1%</w:t>
      </w:r>
      <w:r w:rsidR="00D16BBB" w:rsidRPr="00D65295">
        <w:t xml:space="preserve"> в связи с приобретением 19 автобусов путем заключения муниципального контракта на оказание услуг финансовой аренды (лизинга)</w:t>
      </w:r>
      <w:r w:rsidR="00A0399B" w:rsidRPr="00D65295">
        <w:t>;</w:t>
      </w:r>
    </w:p>
    <w:p w14:paraId="7A4385CC" w14:textId="473DFEA6" w:rsidR="004B0E71" w:rsidRPr="00D65295" w:rsidRDefault="004B0E71" w:rsidP="004B0E71">
      <w:pPr>
        <w:ind w:right="-23" w:firstLine="708"/>
        <w:jc w:val="both"/>
      </w:pPr>
      <w:r w:rsidRPr="00D65295">
        <w:t xml:space="preserve">- на 2024 год </w:t>
      </w:r>
      <w:r w:rsidR="00AA3B1B" w:rsidRPr="00D65295">
        <w:t>увеличен</w:t>
      </w:r>
      <w:r w:rsidR="00A0399B" w:rsidRPr="00D65295">
        <w:t xml:space="preserve"> на 1,1% и изменен с 94,0% на 95,1%;</w:t>
      </w:r>
    </w:p>
    <w:p w14:paraId="53ACC97E" w14:textId="13B20C79" w:rsidR="004B0E71" w:rsidRPr="00D65295" w:rsidRDefault="004B0E71" w:rsidP="004B0E71">
      <w:pPr>
        <w:ind w:right="-23" w:firstLine="708"/>
        <w:jc w:val="both"/>
      </w:pPr>
      <w:r w:rsidRPr="00D65295">
        <w:t xml:space="preserve">- на 2025 год </w:t>
      </w:r>
      <w:r w:rsidR="00AA3B1B" w:rsidRPr="00D65295">
        <w:t xml:space="preserve">увеличен </w:t>
      </w:r>
      <w:r w:rsidR="00A0399B" w:rsidRPr="00D65295">
        <w:t>на 1,1% и изменен с 94,0% на 95,1%</w:t>
      </w:r>
      <w:r w:rsidRPr="00D65295">
        <w:t>.</w:t>
      </w:r>
    </w:p>
    <w:p w14:paraId="00115557" w14:textId="5220DE00" w:rsidR="00631C45" w:rsidRPr="00D65295" w:rsidRDefault="00631C45" w:rsidP="00631C45">
      <w:pPr>
        <w:ind w:right="-23"/>
        <w:jc w:val="both"/>
      </w:pPr>
    </w:p>
    <w:p w14:paraId="390729AD" w14:textId="79598726" w:rsidR="00AA3B1B" w:rsidRPr="00D65295" w:rsidRDefault="00AA3B1B" w:rsidP="00AA3B1B">
      <w:pPr>
        <w:ind w:right="-23" w:firstLine="708"/>
        <w:jc w:val="both"/>
      </w:pPr>
      <w:r w:rsidRPr="00D65295">
        <w:t>Значение показателя конечного результата №12 «Обеспеченность парка транспортом с низким (пониженным) уровнем пола МП "ТТУ"»:</w:t>
      </w:r>
    </w:p>
    <w:p w14:paraId="46C8C515" w14:textId="446B9D1A" w:rsidR="00AA3B1B" w:rsidRPr="00D65295" w:rsidRDefault="00AA3B1B" w:rsidP="00AA3B1B">
      <w:pPr>
        <w:ind w:right="-23" w:firstLine="708"/>
        <w:jc w:val="both"/>
      </w:pPr>
      <w:r w:rsidRPr="00D65295">
        <w:t>- на 2022 год увеличен на 6,7% и изменен с 82,3% на 89,0%;</w:t>
      </w:r>
    </w:p>
    <w:p w14:paraId="1F3D8BAD" w14:textId="75EB00FD" w:rsidR="00AA3B1B" w:rsidRPr="00D65295" w:rsidRDefault="00AA3B1B" w:rsidP="00AA3B1B">
      <w:pPr>
        <w:ind w:right="-23" w:firstLine="708"/>
        <w:jc w:val="both"/>
      </w:pPr>
      <w:r w:rsidRPr="00D65295">
        <w:t>- на 2023 год увеличен на 6,7% и изменен с 82,3% на 89,0%;</w:t>
      </w:r>
    </w:p>
    <w:p w14:paraId="1724258C" w14:textId="483261CD" w:rsidR="00AA3B1B" w:rsidRPr="00D65295" w:rsidRDefault="00AA3B1B" w:rsidP="00AA3B1B">
      <w:pPr>
        <w:ind w:right="-23" w:firstLine="708"/>
        <w:jc w:val="both"/>
      </w:pPr>
      <w:r w:rsidRPr="00D65295">
        <w:lastRenderedPageBreak/>
        <w:t>- на 2024 год увеличен на 6,7% и изменен с 82,3% на 89,0%;</w:t>
      </w:r>
    </w:p>
    <w:p w14:paraId="675B7D36" w14:textId="77777777" w:rsidR="00AA3B1B" w:rsidRPr="00D65295" w:rsidRDefault="00AA3B1B" w:rsidP="00AA3B1B">
      <w:pPr>
        <w:ind w:right="-23" w:firstLine="708"/>
        <w:jc w:val="both"/>
      </w:pPr>
      <w:r w:rsidRPr="00D65295">
        <w:t>- на 2025 год увеличен на 6,7% и изменен с 82,3% на 89,0%;</w:t>
      </w:r>
    </w:p>
    <w:p w14:paraId="51F181A3" w14:textId="2EF4EB80" w:rsidR="00AA3B1B" w:rsidRPr="00D65295" w:rsidRDefault="00AA3B1B" w:rsidP="00AA3B1B">
      <w:pPr>
        <w:ind w:right="-23" w:firstLine="709"/>
        <w:jc w:val="both"/>
      </w:pPr>
      <w:r w:rsidRPr="00D65295">
        <w:t xml:space="preserve">Увеличение произведено в связи со списанием в 2022 году </w:t>
      </w:r>
      <w:r w:rsidR="007B3EC2" w:rsidRPr="00D65295">
        <w:t>6 троллейбусов</w:t>
      </w:r>
      <w:r w:rsidRPr="00D65295">
        <w:t xml:space="preserve">                               МП «</w:t>
      </w:r>
      <w:r w:rsidR="007B3EC2" w:rsidRPr="00D65295">
        <w:t>ТТУ</w:t>
      </w:r>
      <w:r w:rsidRPr="00D65295">
        <w:t>».</w:t>
      </w:r>
    </w:p>
    <w:p w14:paraId="32C07EAA" w14:textId="6DB19EC2" w:rsidR="00AA3B1B" w:rsidRPr="00D65295" w:rsidRDefault="00AA3B1B" w:rsidP="00631C45">
      <w:pPr>
        <w:ind w:right="-23"/>
        <w:jc w:val="both"/>
      </w:pPr>
    </w:p>
    <w:p w14:paraId="5B816507" w14:textId="77777777" w:rsidR="007B3EC2" w:rsidRPr="00D65295" w:rsidRDefault="007B3EC2" w:rsidP="007B3EC2">
      <w:pPr>
        <w:ind w:right="-23" w:firstLine="708"/>
        <w:jc w:val="both"/>
      </w:pPr>
      <w:r w:rsidRPr="00D65295">
        <w:t>Значение показателя конечного результата №14 «Доля протяженности дорожной сети городского округа Тольятти, находящейся в нормативном состоянии»:</w:t>
      </w:r>
    </w:p>
    <w:p w14:paraId="70782203" w14:textId="47EDA1D5" w:rsidR="00D65295" w:rsidRPr="001E31EF" w:rsidRDefault="007B3EC2" w:rsidP="001E31EF">
      <w:pPr>
        <w:ind w:right="-23" w:firstLine="708"/>
        <w:jc w:val="both"/>
      </w:pPr>
      <w:r w:rsidRPr="00D65295">
        <w:t xml:space="preserve">- на 2022 год увеличено на 0,8% и изменено с 80,1% на 80,9% в соответствии с разделом </w:t>
      </w:r>
      <w:r w:rsidRPr="00D65295">
        <w:rPr>
          <w:lang w:val="en-US"/>
        </w:rPr>
        <w:t>IV</w:t>
      </w:r>
      <w:r w:rsidRPr="00D65295">
        <w:t xml:space="preserve"> протокола заседания Совета по национальным и приоритетным проектам Самарской области от 14.11.2022 №39.</w:t>
      </w:r>
      <w:bookmarkEnd w:id="7"/>
    </w:p>
    <w:p w14:paraId="49F29995" w14:textId="77777777" w:rsidR="00D65295" w:rsidRPr="00D65295" w:rsidRDefault="00D65295" w:rsidP="00282E32">
      <w:pPr>
        <w:ind w:right="-23"/>
        <w:jc w:val="both"/>
        <w:rPr>
          <w:i/>
        </w:rPr>
      </w:pPr>
    </w:p>
    <w:p w14:paraId="472B13C4" w14:textId="2EF38446" w:rsidR="0002563A" w:rsidRPr="00D65295" w:rsidRDefault="00782BC6" w:rsidP="00EC4904">
      <w:pPr>
        <w:ind w:right="-23" w:firstLine="708"/>
        <w:jc w:val="both"/>
        <w:rPr>
          <w:i/>
        </w:rPr>
      </w:pPr>
      <w:r w:rsidRPr="00D65295">
        <w:rPr>
          <w:b/>
          <w:bCs/>
          <w:i/>
          <w:iCs/>
        </w:rPr>
        <w:t>Плановый объем финансирования Программы для выполнения мероприятий:</w:t>
      </w:r>
    </w:p>
    <w:p w14:paraId="623B6585" w14:textId="26EBB4F1" w:rsidR="00782BC6" w:rsidRPr="00D65295" w:rsidRDefault="00782BC6" w:rsidP="00EC4904">
      <w:pPr>
        <w:ind w:firstLine="709"/>
        <w:jc w:val="both"/>
        <w:rPr>
          <w:i/>
          <w:iCs/>
        </w:rPr>
      </w:pPr>
      <w:bookmarkStart w:id="8" w:name="_Hlk62463668"/>
      <w:bookmarkStart w:id="9" w:name="_Hlk77767618"/>
      <w:r w:rsidRPr="00D65295">
        <w:rPr>
          <w:i/>
          <w:iCs/>
        </w:rPr>
        <w:t xml:space="preserve">- в 2022 году </w:t>
      </w:r>
      <w:r w:rsidR="00B459CD" w:rsidRPr="00D65295">
        <w:rPr>
          <w:i/>
          <w:iCs/>
        </w:rPr>
        <w:t>уменьшено</w:t>
      </w:r>
      <w:r w:rsidRPr="00D65295">
        <w:rPr>
          <w:i/>
          <w:iCs/>
        </w:rPr>
        <w:t xml:space="preserve"> на </w:t>
      </w:r>
      <w:r w:rsidR="00226C9E">
        <w:rPr>
          <w:i/>
          <w:iCs/>
        </w:rPr>
        <w:t>55 220</w:t>
      </w:r>
      <w:r w:rsidR="0057016D" w:rsidRPr="00D65295">
        <w:rPr>
          <w:i/>
          <w:iCs/>
        </w:rPr>
        <w:t xml:space="preserve"> </w:t>
      </w:r>
      <w:r w:rsidRPr="00D65295">
        <w:rPr>
          <w:i/>
          <w:iCs/>
        </w:rPr>
        <w:t xml:space="preserve">тыс. руб. </w:t>
      </w:r>
      <w:r w:rsidR="00A2514F" w:rsidRPr="00D65295">
        <w:rPr>
          <w:i/>
          <w:iCs/>
        </w:rPr>
        <w:t xml:space="preserve">(из них </w:t>
      </w:r>
      <w:r w:rsidR="0057016D" w:rsidRPr="00D65295">
        <w:rPr>
          <w:i/>
          <w:iCs/>
        </w:rPr>
        <w:t>613</w:t>
      </w:r>
      <w:r w:rsidR="00A2514F" w:rsidRPr="00D65295">
        <w:rPr>
          <w:i/>
          <w:iCs/>
        </w:rPr>
        <w:t xml:space="preserve"> тыс. руб. – средства бюджета городского округа Тольятти, </w:t>
      </w:r>
      <w:r w:rsidR="00226C9E">
        <w:rPr>
          <w:i/>
          <w:iCs/>
        </w:rPr>
        <w:t>54 607</w:t>
      </w:r>
      <w:r w:rsidR="0057637D" w:rsidRPr="00D65295">
        <w:rPr>
          <w:i/>
          <w:iCs/>
        </w:rPr>
        <w:t xml:space="preserve"> </w:t>
      </w:r>
      <w:r w:rsidR="00A2514F" w:rsidRPr="00D65295">
        <w:rPr>
          <w:i/>
          <w:iCs/>
        </w:rPr>
        <w:t xml:space="preserve">тыс. руб. – средства областного бюджета) </w:t>
      </w:r>
      <w:r w:rsidRPr="00D65295">
        <w:rPr>
          <w:i/>
          <w:iCs/>
        </w:rPr>
        <w:t xml:space="preserve">и изменен с </w:t>
      </w:r>
      <w:r w:rsidR="0057637D" w:rsidRPr="00D65295">
        <w:rPr>
          <w:i/>
          <w:iCs/>
        </w:rPr>
        <w:t>2 532 733</w:t>
      </w:r>
      <w:r w:rsidRPr="00D65295">
        <w:rPr>
          <w:i/>
          <w:iCs/>
        </w:rPr>
        <w:t xml:space="preserve"> тыс. руб. на </w:t>
      </w:r>
      <w:r w:rsidR="00226C9E" w:rsidRPr="00226C9E">
        <w:rPr>
          <w:i/>
          <w:iCs/>
        </w:rPr>
        <w:t>2 477 513</w:t>
      </w:r>
      <w:r w:rsidRPr="00D65295">
        <w:rPr>
          <w:i/>
          <w:iCs/>
        </w:rPr>
        <w:t xml:space="preserve"> тыс. руб.</w:t>
      </w:r>
    </w:p>
    <w:bookmarkEnd w:id="8"/>
    <w:bookmarkEnd w:id="9"/>
    <w:p w14:paraId="604F0FD4" w14:textId="77777777" w:rsidR="00C603DC" w:rsidRPr="00D65295" w:rsidRDefault="00C603DC" w:rsidP="00B112BA">
      <w:pPr>
        <w:spacing w:line="276" w:lineRule="auto"/>
        <w:ind w:firstLine="709"/>
        <w:jc w:val="both"/>
        <w:rPr>
          <w:i/>
          <w:iCs/>
        </w:rPr>
      </w:pPr>
    </w:p>
    <w:p w14:paraId="72ACD36B" w14:textId="7EC0E902" w:rsidR="00782BC6" w:rsidRPr="00D65295" w:rsidRDefault="00782BC6" w:rsidP="00B112BA">
      <w:pPr>
        <w:spacing w:line="276" w:lineRule="auto"/>
        <w:ind w:firstLine="709"/>
        <w:jc w:val="both"/>
      </w:pPr>
      <w:r w:rsidRPr="00D65295">
        <w:t>Данный проект не несет негативного влияния на конкуренцию и не нарушает 135-ФЗ «О защите конкуренции».</w:t>
      </w:r>
    </w:p>
    <w:p w14:paraId="6B37B5D7" w14:textId="77777777" w:rsidR="00782BC6" w:rsidRPr="00D65295" w:rsidRDefault="00782BC6" w:rsidP="00D03B45">
      <w:pPr>
        <w:spacing w:line="276" w:lineRule="auto"/>
        <w:ind w:firstLine="709"/>
        <w:jc w:val="both"/>
      </w:pPr>
      <w:r w:rsidRPr="00D65295">
        <w:t>Муниципальная программа приведена в соответствие с постановлением администрации городского округа Тольятти от 05.08.2022 №1681-п/1 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Тольятти»».</w:t>
      </w:r>
    </w:p>
    <w:p w14:paraId="61DAB403" w14:textId="77777777" w:rsidR="00782BC6" w:rsidRPr="00D65295" w:rsidRDefault="00782BC6" w:rsidP="00CB60AE">
      <w:pPr>
        <w:ind w:right="-23"/>
        <w:jc w:val="both"/>
      </w:pPr>
    </w:p>
    <w:p w14:paraId="24D81098" w14:textId="27421F81" w:rsidR="007B133D" w:rsidRPr="00D65295" w:rsidRDefault="007B133D" w:rsidP="004D50A1">
      <w:pPr>
        <w:tabs>
          <w:tab w:val="left" w:pos="0"/>
        </w:tabs>
        <w:ind w:firstLine="709"/>
        <w:jc w:val="both"/>
        <w:rPr>
          <w:iCs/>
        </w:rPr>
      </w:pPr>
    </w:p>
    <w:p w14:paraId="2EBF5348" w14:textId="3946C18C" w:rsidR="000923D7" w:rsidRPr="00D65295" w:rsidRDefault="000923D7" w:rsidP="004D50A1">
      <w:pPr>
        <w:tabs>
          <w:tab w:val="left" w:pos="0"/>
        </w:tabs>
        <w:ind w:firstLine="709"/>
        <w:jc w:val="both"/>
        <w:rPr>
          <w:iCs/>
        </w:rPr>
      </w:pPr>
    </w:p>
    <w:p w14:paraId="6A7BFAB0" w14:textId="65BB646D" w:rsidR="005D5DF8" w:rsidRPr="00D65295" w:rsidRDefault="005D5DF8" w:rsidP="004D50A1">
      <w:pPr>
        <w:tabs>
          <w:tab w:val="left" w:pos="0"/>
        </w:tabs>
        <w:ind w:firstLine="709"/>
        <w:jc w:val="both"/>
        <w:rPr>
          <w:iCs/>
        </w:rPr>
      </w:pPr>
    </w:p>
    <w:p w14:paraId="19B385BE" w14:textId="77777777" w:rsidR="005D5DF8" w:rsidRPr="00D65295" w:rsidRDefault="005D5DF8" w:rsidP="004D50A1">
      <w:pPr>
        <w:tabs>
          <w:tab w:val="left" w:pos="0"/>
        </w:tabs>
        <w:ind w:firstLine="709"/>
        <w:jc w:val="both"/>
        <w:rPr>
          <w:iCs/>
        </w:rPr>
      </w:pPr>
    </w:p>
    <w:bookmarkEnd w:id="1"/>
    <w:bookmarkEnd w:id="2"/>
    <w:bookmarkEnd w:id="3"/>
    <w:p w14:paraId="5605FD96" w14:textId="77777777" w:rsidR="00F36A42" w:rsidRPr="00D65295" w:rsidRDefault="00F36A42" w:rsidP="009C677B"/>
    <w:p w14:paraId="4CA3BE2D" w14:textId="1B09B113" w:rsidR="000923D7" w:rsidRPr="00D65295" w:rsidRDefault="00F720ED" w:rsidP="004865A7">
      <w:bookmarkStart w:id="10" w:name="_Hlk122966531"/>
      <w:r w:rsidRPr="00D65295">
        <w:t>И.о. р</w:t>
      </w:r>
      <w:r w:rsidR="00AE2734" w:rsidRPr="00D65295">
        <w:t>уководител</w:t>
      </w:r>
      <w:r w:rsidRPr="00D65295">
        <w:t>я</w:t>
      </w:r>
      <w:r w:rsidR="00AE2734" w:rsidRPr="00D65295">
        <w:t xml:space="preserve"> </w:t>
      </w:r>
      <w:r w:rsidR="002274AB" w:rsidRPr="00D65295">
        <w:t>департаме</w:t>
      </w:r>
      <w:r w:rsidR="00980CB5" w:rsidRPr="00D65295">
        <w:t xml:space="preserve">нта                    </w:t>
      </w:r>
      <w:r w:rsidR="002274AB" w:rsidRPr="00D65295">
        <w:t xml:space="preserve">   </w:t>
      </w:r>
      <w:r w:rsidR="00E2439C" w:rsidRPr="00D65295">
        <w:t xml:space="preserve">                </w:t>
      </w:r>
      <w:r w:rsidR="008D64BF" w:rsidRPr="00D65295">
        <w:t xml:space="preserve">                       </w:t>
      </w:r>
      <w:r w:rsidR="00E2439C" w:rsidRPr="00D65295">
        <w:t xml:space="preserve"> </w:t>
      </w:r>
      <w:r w:rsidR="008D3368" w:rsidRPr="00D65295">
        <w:t xml:space="preserve">              </w:t>
      </w:r>
      <w:r w:rsidRPr="00D65295">
        <w:t>Н.В. Каунина</w:t>
      </w:r>
    </w:p>
    <w:bookmarkEnd w:id="10"/>
    <w:p w14:paraId="3028E7F8" w14:textId="70CFF0D3" w:rsidR="000923D7" w:rsidRPr="00D65295" w:rsidRDefault="000923D7" w:rsidP="004865A7"/>
    <w:p w14:paraId="7456BB98" w14:textId="3E67BA9E" w:rsidR="008245BA" w:rsidRPr="00D65295" w:rsidRDefault="008245BA" w:rsidP="004865A7"/>
    <w:p w14:paraId="2C6F17BE" w14:textId="3CEE8D6B" w:rsidR="008245BA" w:rsidRPr="00D65295" w:rsidRDefault="008245BA" w:rsidP="004865A7"/>
    <w:p w14:paraId="26B420F5" w14:textId="67611DBC" w:rsidR="008245BA" w:rsidRPr="00D65295" w:rsidRDefault="008245BA" w:rsidP="004865A7"/>
    <w:p w14:paraId="13BEA11F" w14:textId="1337E45A" w:rsidR="008245BA" w:rsidRPr="00D65295" w:rsidRDefault="008245BA" w:rsidP="004865A7"/>
    <w:p w14:paraId="62400C1D" w14:textId="4E1D8FF2" w:rsidR="008245BA" w:rsidRPr="00D65295" w:rsidRDefault="008245BA" w:rsidP="004865A7"/>
    <w:p w14:paraId="5F2827D4" w14:textId="228CE5F4" w:rsidR="008245BA" w:rsidRPr="00D65295" w:rsidRDefault="008245BA" w:rsidP="004865A7"/>
    <w:p w14:paraId="125E97BD" w14:textId="51EFD5D2" w:rsidR="008245BA" w:rsidRPr="00D65295" w:rsidRDefault="008245BA" w:rsidP="004865A7"/>
    <w:p w14:paraId="78EAC0E9" w14:textId="60F7B2DD" w:rsidR="008245BA" w:rsidRPr="00D65295" w:rsidRDefault="008245BA" w:rsidP="004865A7"/>
    <w:p w14:paraId="1995AAD2" w14:textId="1DC6E84C" w:rsidR="008245BA" w:rsidRPr="00D65295" w:rsidRDefault="008245BA" w:rsidP="004865A7"/>
    <w:p w14:paraId="72CA7350" w14:textId="5BB6BDBF" w:rsidR="008245BA" w:rsidRPr="00D65295" w:rsidRDefault="008245BA" w:rsidP="004865A7"/>
    <w:p w14:paraId="0C9A21A1" w14:textId="1008DDC8" w:rsidR="008245BA" w:rsidRPr="00D65295" w:rsidRDefault="008245BA" w:rsidP="004865A7"/>
    <w:p w14:paraId="3F30EF4A" w14:textId="5358B51C" w:rsidR="008245BA" w:rsidRPr="00D65295" w:rsidRDefault="008245BA" w:rsidP="004865A7"/>
    <w:p w14:paraId="0D28DB1A" w14:textId="736A2572" w:rsidR="008245BA" w:rsidRPr="00D65295" w:rsidRDefault="008245BA" w:rsidP="004865A7"/>
    <w:p w14:paraId="4A2B7EAC" w14:textId="01A77ADC" w:rsidR="008245BA" w:rsidRPr="00D65295" w:rsidRDefault="008245BA" w:rsidP="004865A7"/>
    <w:p w14:paraId="1120EC64" w14:textId="37198116" w:rsidR="008245BA" w:rsidRPr="00D65295" w:rsidRDefault="008245BA" w:rsidP="004865A7"/>
    <w:p w14:paraId="0A6C83BA" w14:textId="1B8F19A0" w:rsidR="008245BA" w:rsidRPr="00D65295" w:rsidRDefault="008245BA" w:rsidP="004865A7"/>
    <w:p w14:paraId="2DE17270" w14:textId="67EB986A" w:rsidR="00F720ED" w:rsidRDefault="00F720ED" w:rsidP="004865A7"/>
    <w:p w14:paraId="54431444" w14:textId="77777777" w:rsidR="0071177B" w:rsidRPr="00D65295" w:rsidRDefault="0071177B" w:rsidP="004865A7"/>
    <w:p w14:paraId="6A13CBDB" w14:textId="77777777" w:rsidR="00392DE5" w:rsidRDefault="00392DE5" w:rsidP="009C677B">
      <w:pPr>
        <w:jc w:val="center"/>
      </w:pPr>
    </w:p>
    <w:p w14:paraId="08480051" w14:textId="3AF1D20B" w:rsidR="000E298C" w:rsidRPr="00D65295" w:rsidRDefault="000E298C" w:rsidP="009C677B">
      <w:pPr>
        <w:jc w:val="center"/>
      </w:pPr>
      <w:bookmarkStart w:id="11" w:name="_GoBack"/>
      <w:bookmarkEnd w:id="11"/>
      <w:r w:rsidRPr="00D65295">
        <w:lastRenderedPageBreak/>
        <w:t>ФИНАНСОВО-ЭКОНОМИЧЕСКОЕ ОБОСНОВАНИЕ</w:t>
      </w:r>
    </w:p>
    <w:p w14:paraId="7E6E1FFA" w14:textId="7F4B56A5" w:rsidR="000E298C" w:rsidRPr="00D65295" w:rsidRDefault="000E298C" w:rsidP="009C677B">
      <w:pPr>
        <w:jc w:val="center"/>
      </w:pPr>
      <w:r w:rsidRPr="00D65295">
        <w:t>к проекту постановления администрации городского округа Тольятти</w:t>
      </w:r>
    </w:p>
    <w:p w14:paraId="61CDC230" w14:textId="77777777" w:rsidR="000E298C" w:rsidRPr="00D65295" w:rsidRDefault="000E298C" w:rsidP="009C677B">
      <w:pPr>
        <w:jc w:val="center"/>
      </w:pPr>
    </w:p>
    <w:p w14:paraId="2D9F9BC2" w14:textId="32E61324" w:rsidR="000E298C" w:rsidRPr="00D65295" w:rsidRDefault="000E298C" w:rsidP="009C677B">
      <w:pPr>
        <w:jc w:val="center"/>
      </w:pPr>
      <w:r w:rsidRPr="00D65295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D65295" w:rsidRDefault="00D25A16" w:rsidP="009C677B">
      <w:pPr>
        <w:jc w:val="both"/>
      </w:pPr>
    </w:p>
    <w:p w14:paraId="56995270" w14:textId="13D477F8" w:rsidR="00816F8E" w:rsidRPr="00D65295" w:rsidRDefault="00816F8E" w:rsidP="009C677B">
      <w:pPr>
        <w:ind w:firstLine="708"/>
        <w:contextualSpacing/>
        <w:jc w:val="both"/>
        <w:rPr>
          <w:sz w:val="23"/>
          <w:szCs w:val="23"/>
        </w:rPr>
      </w:pPr>
      <w:r w:rsidRPr="00D65295">
        <w:rPr>
          <w:sz w:val="23"/>
          <w:szCs w:val="23"/>
        </w:rPr>
        <w:t>Руководствуясь 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постановлением мэрии городского округа Тольятти от 12.08.2013 № 2546-п/1, в целях приведения Программы  в соответствие с решени</w:t>
      </w:r>
      <w:r w:rsidR="00343545" w:rsidRPr="00D65295">
        <w:rPr>
          <w:sz w:val="23"/>
          <w:szCs w:val="23"/>
        </w:rPr>
        <w:t>ем</w:t>
      </w:r>
      <w:r w:rsidRPr="00D65295">
        <w:rPr>
          <w:sz w:val="23"/>
          <w:szCs w:val="23"/>
        </w:rPr>
        <w:t xml:space="preserve"> Думы городского округа Тольятти от </w:t>
      </w:r>
      <w:r w:rsidR="00F720ED" w:rsidRPr="00D65295">
        <w:rPr>
          <w:sz w:val="23"/>
          <w:szCs w:val="23"/>
        </w:rPr>
        <w:t>21.12.2022 № 1443</w:t>
      </w:r>
      <w:r w:rsidR="008245BA" w:rsidRPr="00D65295">
        <w:rPr>
          <w:sz w:val="23"/>
          <w:szCs w:val="23"/>
        </w:rPr>
        <w:t xml:space="preserve"> </w:t>
      </w:r>
      <w:r w:rsidRPr="00D65295">
        <w:rPr>
          <w:sz w:val="23"/>
          <w:szCs w:val="23"/>
        </w:rPr>
        <w:t>«О внесении изменений в решение Думы городского округа Тольятти от  08.12.2021 № 1128 «О бюджете городского округа Тольятти на 2022 год и плановый период 2023 и 2024 годов»» (далее – решения Думы),  в Программу вносятся следующие изменения:</w:t>
      </w:r>
    </w:p>
    <w:p w14:paraId="6EB8C9E3" w14:textId="65AB1EF8" w:rsidR="004865A7" w:rsidRPr="00D65295" w:rsidRDefault="004865A7" w:rsidP="008245BA">
      <w:pPr>
        <w:tabs>
          <w:tab w:val="left" w:pos="0"/>
        </w:tabs>
        <w:jc w:val="both"/>
        <w:rPr>
          <w:i/>
          <w:iCs/>
        </w:rPr>
      </w:pPr>
    </w:p>
    <w:p w14:paraId="39F4F0CB" w14:textId="28CD1E57" w:rsidR="00F720ED" w:rsidRPr="00D65295" w:rsidRDefault="00F720ED" w:rsidP="00F720ED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D65295">
        <w:rPr>
          <w:sz w:val="23"/>
          <w:szCs w:val="23"/>
        </w:rPr>
        <w:t xml:space="preserve">Плановый объем финансирования подпрограммы для выполнения мероприятий подпрограммы </w:t>
      </w:r>
      <w:r w:rsidRPr="00D65295">
        <w:rPr>
          <w:b/>
        </w:rPr>
        <w:t>«Повышение безопасности дорожного движения на период 2021-2025 гг.»:</w:t>
      </w:r>
    </w:p>
    <w:p w14:paraId="775C2CEA" w14:textId="6011C925" w:rsidR="00F720ED" w:rsidRPr="00D65295" w:rsidRDefault="00F720ED" w:rsidP="00F720ED">
      <w:pPr>
        <w:tabs>
          <w:tab w:val="left" w:pos="0"/>
        </w:tabs>
        <w:ind w:firstLine="709"/>
        <w:jc w:val="both"/>
        <w:rPr>
          <w:i/>
          <w:iCs/>
          <w:sz w:val="23"/>
          <w:szCs w:val="23"/>
        </w:rPr>
      </w:pPr>
      <w:r w:rsidRPr="00D65295">
        <w:rPr>
          <w:i/>
          <w:iCs/>
          <w:sz w:val="23"/>
          <w:szCs w:val="23"/>
        </w:rPr>
        <w:t>- на 2022 год уменьшен на 143 тыс. руб. за счет средств бюджета городского округа Тольятти и изменен с 103 997 тыс. руб. на 103 854 тыс. руб.</w:t>
      </w:r>
    </w:p>
    <w:p w14:paraId="255E6C9B" w14:textId="77777777" w:rsidR="00F720ED" w:rsidRPr="00D65295" w:rsidRDefault="00F720ED" w:rsidP="00F720ED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14:paraId="799CDABA" w14:textId="4266A887" w:rsidR="00FC6400" w:rsidRPr="00D65295" w:rsidRDefault="00FC6400" w:rsidP="004865A7">
      <w:pPr>
        <w:tabs>
          <w:tab w:val="left" w:pos="0"/>
        </w:tabs>
        <w:ind w:firstLine="709"/>
        <w:jc w:val="both"/>
        <w:rPr>
          <w:b/>
          <w:i/>
          <w:iCs/>
        </w:rPr>
      </w:pPr>
      <w:r w:rsidRPr="00D65295">
        <w:rPr>
          <w:sz w:val="23"/>
          <w:szCs w:val="23"/>
        </w:rPr>
        <w:t>Плановый объем финансирования для выполнения мероприятий</w:t>
      </w:r>
      <w:r w:rsidR="00A4644C" w:rsidRPr="00D65295">
        <w:rPr>
          <w:sz w:val="23"/>
          <w:szCs w:val="23"/>
        </w:rPr>
        <w:t xml:space="preserve"> подпрограммы </w:t>
      </w:r>
      <w:r w:rsidR="00A4644C" w:rsidRPr="00D65295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ED5F96" w:rsidRPr="00D65295">
        <w:rPr>
          <w:b/>
          <w:sz w:val="23"/>
          <w:szCs w:val="23"/>
        </w:rPr>
        <w:t>:</w:t>
      </w:r>
    </w:p>
    <w:p w14:paraId="2C6D6060" w14:textId="77777777" w:rsidR="0071177B" w:rsidRPr="001E31EF" w:rsidRDefault="0071177B" w:rsidP="0071177B">
      <w:pPr>
        <w:ind w:right="-23" w:firstLine="708"/>
        <w:jc w:val="both"/>
        <w:rPr>
          <w:i/>
        </w:rPr>
      </w:pPr>
      <w:r w:rsidRPr="00D65295">
        <w:rPr>
          <w:i/>
        </w:rPr>
        <w:t xml:space="preserve">- на 2022 год уменьшен на </w:t>
      </w:r>
      <w:r>
        <w:rPr>
          <w:i/>
        </w:rPr>
        <w:t>55 077</w:t>
      </w:r>
      <w:r w:rsidRPr="00D65295">
        <w:rPr>
          <w:i/>
        </w:rPr>
        <w:t xml:space="preserve"> тыс. руб. (из них 470 тыс. руб. – средства бюджета городского округа Тольятти, </w:t>
      </w:r>
      <w:r>
        <w:rPr>
          <w:i/>
        </w:rPr>
        <w:t>54 607</w:t>
      </w:r>
      <w:r w:rsidRPr="00D65295">
        <w:rPr>
          <w:i/>
        </w:rPr>
        <w:t xml:space="preserve"> тыс. руб. – средства областного бюджета) и изменен с 1 606 673 тыс. руб. на </w:t>
      </w:r>
      <w:r w:rsidRPr="001E31EF">
        <w:rPr>
          <w:i/>
        </w:rPr>
        <w:t>1 551 596</w:t>
      </w:r>
      <w:r w:rsidRPr="00D65295">
        <w:rPr>
          <w:i/>
        </w:rPr>
        <w:t xml:space="preserve"> тыс. руб</w:t>
      </w:r>
      <w:r>
        <w:rPr>
          <w:i/>
        </w:rPr>
        <w:t>.</w:t>
      </w:r>
    </w:p>
    <w:p w14:paraId="6F58F424" w14:textId="77777777" w:rsidR="005D5DF8" w:rsidRPr="00D65295" w:rsidRDefault="005D5DF8" w:rsidP="005D5DF8">
      <w:pPr>
        <w:ind w:firstLine="709"/>
        <w:jc w:val="both"/>
        <w:rPr>
          <w:i/>
          <w:iCs/>
        </w:rPr>
      </w:pPr>
    </w:p>
    <w:p w14:paraId="485F12AA" w14:textId="77777777" w:rsidR="009F5953" w:rsidRPr="00D65295" w:rsidRDefault="009F5953" w:rsidP="009F5953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</w:rPr>
      </w:pPr>
      <w:r w:rsidRPr="00D65295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мероприятий:</w:t>
      </w:r>
    </w:p>
    <w:p w14:paraId="40CF48FD" w14:textId="77777777" w:rsidR="0071177B" w:rsidRPr="00D65295" w:rsidRDefault="0071177B" w:rsidP="0071177B">
      <w:pPr>
        <w:ind w:firstLine="709"/>
        <w:jc w:val="both"/>
        <w:rPr>
          <w:i/>
          <w:iCs/>
        </w:rPr>
      </w:pPr>
      <w:r w:rsidRPr="00D65295">
        <w:rPr>
          <w:i/>
          <w:iCs/>
        </w:rPr>
        <w:t xml:space="preserve">- в 2022 году уменьшено на </w:t>
      </w:r>
      <w:r>
        <w:rPr>
          <w:i/>
          <w:iCs/>
        </w:rPr>
        <w:t>55 220</w:t>
      </w:r>
      <w:r w:rsidRPr="00D65295">
        <w:rPr>
          <w:i/>
          <w:iCs/>
        </w:rPr>
        <w:t xml:space="preserve"> тыс. руб. (из них 613 тыс. руб. – средства бюджета городского округа Тольятти, </w:t>
      </w:r>
      <w:r>
        <w:rPr>
          <w:i/>
          <w:iCs/>
        </w:rPr>
        <w:t>54 607</w:t>
      </w:r>
      <w:r w:rsidRPr="00D65295">
        <w:rPr>
          <w:i/>
          <w:iCs/>
        </w:rPr>
        <w:t xml:space="preserve"> тыс. руб. – средства областного бюджета) и изменен с 2 532 733 тыс. руб. на </w:t>
      </w:r>
      <w:r w:rsidRPr="00226C9E">
        <w:rPr>
          <w:i/>
          <w:iCs/>
        </w:rPr>
        <w:t>2 477 513</w:t>
      </w:r>
      <w:r w:rsidRPr="00D65295">
        <w:rPr>
          <w:i/>
          <w:iCs/>
        </w:rPr>
        <w:t xml:space="preserve"> тыс. руб.</w:t>
      </w:r>
    </w:p>
    <w:p w14:paraId="1C13120A" w14:textId="77777777" w:rsidR="000923D7" w:rsidRPr="00D65295" w:rsidRDefault="000923D7" w:rsidP="009C677B">
      <w:pPr>
        <w:jc w:val="both"/>
      </w:pPr>
    </w:p>
    <w:p w14:paraId="180A40F7" w14:textId="48B95A6C" w:rsidR="00BA3161" w:rsidRPr="00D65295" w:rsidRDefault="00BA3161" w:rsidP="009C677B">
      <w:pPr>
        <w:jc w:val="both"/>
      </w:pPr>
    </w:p>
    <w:p w14:paraId="09CEAF42" w14:textId="77777777" w:rsidR="008245BA" w:rsidRPr="00D65295" w:rsidRDefault="008245BA" w:rsidP="009C677B">
      <w:pPr>
        <w:jc w:val="both"/>
      </w:pPr>
    </w:p>
    <w:p w14:paraId="6E9F3DBA" w14:textId="77777777" w:rsidR="00C603DC" w:rsidRPr="00D65295" w:rsidRDefault="00C603DC" w:rsidP="009C677B">
      <w:pPr>
        <w:jc w:val="both"/>
      </w:pPr>
    </w:p>
    <w:p w14:paraId="55D05928" w14:textId="77777777" w:rsidR="00F720ED" w:rsidRPr="00D65295" w:rsidRDefault="00F720ED" w:rsidP="00F720ED">
      <w:r w:rsidRPr="00D65295">
        <w:t>И.о. руководителя департамента                                                                             Н.В. Каунина</w:t>
      </w:r>
    </w:p>
    <w:p w14:paraId="294982E3" w14:textId="2ED26F27" w:rsidR="00C67CE7" w:rsidRPr="00D65295" w:rsidRDefault="00C67CE7" w:rsidP="00D82E6C">
      <w:pPr>
        <w:jc w:val="both"/>
      </w:pPr>
    </w:p>
    <w:p w14:paraId="4D33677A" w14:textId="14ACC6CD" w:rsidR="00151B1C" w:rsidRPr="00D65295" w:rsidRDefault="00151B1C" w:rsidP="00D82E6C">
      <w:pPr>
        <w:jc w:val="both"/>
      </w:pPr>
    </w:p>
    <w:sectPr w:rsidR="00151B1C" w:rsidRPr="00D65295" w:rsidSect="00151B1C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B95"/>
    <w:multiLevelType w:val="multilevel"/>
    <w:tmpl w:val="6B0AC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A33E20"/>
    <w:multiLevelType w:val="multilevel"/>
    <w:tmpl w:val="01CC5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1ED93001"/>
    <w:multiLevelType w:val="hybridMultilevel"/>
    <w:tmpl w:val="FE3E567A"/>
    <w:lvl w:ilvl="0" w:tplc="84B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2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D3D88"/>
    <w:multiLevelType w:val="multilevel"/>
    <w:tmpl w:val="92E85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0"/>
  </w:num>
  <w:num w:numId="5">
    <w:abstractNumId w:val="25"/>
  </w:num>
  <w:num w:numId="6">
    <w:abstractNumId w:val="4"/>
  </w:num>
  <w:num w:numId="7">
    <w:abstractNumId w:val="3"/>
  </w:num>
  <w:num w:numId="8">
    <w:abstractNumId w:val="13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19"/>
  </w:num>
  <w:num w:numId="30">
    <w:abstractNumId w:val="31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6"/>
    <w:rsid w:val="00001B19"/>
    <w:rsid w:val="0000213A"/>
    <w:rsid w:val="000021AD"/>
    <w:rsid w:val="00002E55"/>
    <w:rsid w:val="000035DE"/>
    <w:rsid w:val="00004FE7"/>
    <w:rsid w:val="000053DE"/>
    <w:rsid w:val="00005AEA"/>
    <w:rsid w:val="000071DA"/>
    <w:rsid w:val="00011498"/>
    <w:rsid w:val="0001234F"/>
    <w:rsid w:val="00012387"/>
    <w:rsid w:val="00013D9C"/>
    <w:rsid w:val="0001410D"/>
    <w:rsid w:val="0001445A"/>
    <w:rsid w:val="000146AF"/>
    <w:rsid w:val="000176DD"/>
    <w:rsid w:val="00020B5B"/>
    <w:rsid w:val="00020DEB"/>
    <w:rsid w:val="000213D4"/>
    <w:rsid w:val="0002149B"/>
    <w:rsid w:val="00021691"/>
    <w:rsid w:val="00021815"/>
    <w:rsid w:val="000229E2"/>
    <w:rsid w:val="000235B9"/>
    <w:rsid w:val="00024388"/>
    <w:rsid w:val="0002463E"/>
    <w:rsid w:val="00024DEA"/>
    <w:rsid w:val="00025365"/>
    <w:rsid w:val="0002563A"/>
    <w:rsid w:val="00025AE0"/>
    <w:rsid w:val="00026413"/>
    <w:rsid w:val="00026ABF"/>
    <w:rsid w:val="00026B3B"/>
    <w:rsid w:val="00027BDC"/>
    <w:rsid w:val="00027CBE"/>
    <w:rsid w:val="00027F87"/>
    <w:rsid w:val="00030A39"/>
    <w:rsid w:val="00031F54"/>
    <w:rsid w:val="00032C57"/>
    <w:rsid w:val="00033013"/>
    <w:rsid w:val="000334B5"/>
    <w:rsid w:val="00033506"/>
    <w:rsid w:val="0003419F"/>
    <w:rsid w:val="0004071B"/>
    <w:rsid w:val="00040BCB"/>
    <w:rsid w:val="000416A1"/>
    <w:rsid w:val="0004278C"/>
    <w:rsid w:val="00042D08"/>
    <w:rsid w:val="000447FC"/>
    <w:rsid w:val="00045824"/>
    <w:rsid w:val="00047969"/>
    <w:rsid w:val="0005049D"/>
    <w:rsid w:val="000504FA"/>
    <w:rsid w:val="00052423"/>
    <w:rsid w:val="00052D14"/>
    <w:rsid w:val="000530AF"/>
    <w:rsid w:val="00054A3D"/>
    <w:rsid w:val="00056043"/>
    <w:rsid w:val="0005638D"/>
    <w:rsid w:val="0005676B"/>
    <w:rsid w:val="0005682B"/>
    <w:rsid w:val="00057853"/>
    <w:rsid w:val="00057A06"/>
    <w:rsid w:val="00057EEC"/>
    <w:rsid w:val="000603EF"/>
    <w:rsid w:val="000604B7"/>
    <w:rsid w:val="00060582"/>
    <w:rsid w:val="000613AF"/>
    <w:rsid w:val="000618BF"/>
    <w:rsid w:val="00061C66"/>
    <w:rsid w:val="00062F2A"/>
    <w:rsid w:val="000641F8"/>
    <w:rsid w:val="000642E3"/>
    <w:rsid w:val="0006463B"/>
    <w:rsid w:val="00064DB1"/>
    <w:rsid w:val="00064EE5"/>
    <w:rsid w:val="00064F16"/>
    <w:rsid w:val="000654DE"/>
    <w:rsid w:val="00067BBB"/>
    <w:rsid w:val="000703B4"/>
    <w:rsid w:val="0007150F"/>
    <w:rsid w:val="000725CE"/>
    <w:rsid w:val="000727CF"/>
    <w:rsid w:val="00073082"/>
    <w:rsid w:val="0007583D"/>
    <w:rsid w:val="00077E24"/>
    <w:rsid w:val="000806DF"/>
    <w:rsid w:val="0008190E"/>
    <w:rsid w:val="00081F4B"/>
    <w:rsid w:val="000820A1"/>
    <w:rsid w:val="00082310"/>
    <w:rsid w:val="00082E4D"/>
    <w:rsid w:val="00084956"/>
    <w:rsid w:val="00085AEF"/>
    <w:rsid w:val="00087790"/>
    <w:rsid w:val="00087955"/>
    <w:rsid w:val="00087F4A"/>
    <w:rsid w:val="00090419"/>
    <w:rsid w:val="00091283"/>
    <w:rsid w:val="00091361"/>
    <w:rsid w:val="000917EE"/>
    <w:rsid w:val="000923D7"/>
    <w:rsid w:val="00093785"/>
    <w:rsid w:val="00093903"/>
    <w:rsid w:val="00094DDA"/>
    <w:rsid w:val="0009660A"/>
    <w:rsid w:val="00096661"/>
    <w:rsid w:val="00097200"/>
    <w:rsid w:val="000A0D1A"/>
    <w:rsid w:val="000A41E4"/>
    <w:rsid w:val="000A4BD7"/>
    <w:rsid w:val="000A4D5D"/>
    <w:rsid w:val="000A4E14"/>
    <w:rsid w:val="000A4FDF"/>
    <w:rsid w:val="000A5137"/>
    <w:rsid w:val="000A5AE4"/>
    <w:rsid w:val="000A5DD9"/>
    <w:rsid w:val="000A5F5D"/>
    <w:rsid w:val="000B0B18"/>
    <w:rsid w:val="000B23B1"/>
    <w:rsid w:val="000B24E3"/>
    <w:rsid w:val="000B32CF"/>
    <w:rsid w:val="000B54F5"/>
    <w:rsid w:val="000B5EFB"/>
    <w:rsid w:val="000B67A2"/>
    <w:rsid w:val="000C2259"/>
    <w:rsid w:val="000C2E26"/>
    <w:rsid w:val="000C3785"/>
    <w:rsid w:val="000C3BEB"/>
    <w:rsid w:val="000C3D46"/>
    <w:rsid w:val="000C3D87"/>
    <w:rsid w:val="000C6589"/>
    <w:rsid w:val="000C7733"/>
    <w:rsid w:val="000C78D2"/>
    <w:rsid w:val="000C790B"/>
    <w:rsid w:val="000D3868"/>
    <w:rsid w:val="000D43CA"/>
    <w:rsid w:val="000D5D7C"/>
    <w:rsid w:val="000D63B9"/>
    <w:rsid w:val="000D65E3"/>
    <w:rsid w:val="000D72F8"/>
    <w:rsid w:val="000E0A2D"/>
    <w:rsid w:val="000E175A"/>
    <w:rsid w:val="000E2208"/>
    <w:rsid w:val="000E298C"/>
    <w:rsid w:val="000E4D72"/>
    <w:rsid w:val="000E51AD"/>
    <w:rsid w:val="000E57C7"/>
    <w:rsid w:val="000E5C0C"/>
    <w:rsid w:val="000E681A"/>
    <w:rsid w:val="000E6822"/>
    <w:rsid w:val="000E7712"/>
    <w:rsid w:val="000F11CF"/>
    <w:rsid w:val="000F220B"/>
    <w:rsid w:val="000F2550"/>
    <w:rsid w:val="000F2568"/>
    <w:rsid w:val="000F43F3"/>
    <w:rsid w:val="000F49E2"/>
    <w:rsid w:val="000F4EE6"/>
    <w:rsid w:val="000F5280"/>
    <w:rsid w:val="00101907"/>
    <w:rsid w:val="00101EEC"/>
    <w:rsid w:val="00103FF7"/>
    <w:rsid w:val="001048BD"/>
    <w:rsid w:val="00104952"/>
    <w:rsid w:val="00105AA0"/>
    <w:rsid w:val="00107B90"/>
    <w:rsid w:val="001104DC"/>
    <w:rsid w:val="00111E83"/>
    <w:rsid w:val="001126D7"/>
    <w:rsid w:val="00113469"/>
    <w:rsid w:val="00114309"/>
    <w:rsid w:val="001154BC"/>
    <w:rsid w:val="0011619C"/>
    <w:rsid w:val="00117159"/>
    <w:rsid w:val="00117248"/>
    <w:rsid w:val="001178A3"/>
    <w:rsid w:val="001200C8"/>
    <w:rsid w:val="00120BE5"/>
    <w:rsid w:val="00120E42"/>
    <w:rsid w:val="00120E83"/>
    <w:rsid w:val="00122C39"/>
    <w:rsid w:val="00123773"/>
    <w:rsid w:val="001245AA"/>
    <w:rsid w:val="00124BE1"/>
    <w:rsid w:val="00124FAE"/>
    <w:rsid w:val="0012588A"/>
    <w:rsid w:val="00125CB6"/>
    <w:rsid w:val="00125D9B"/>
    <w:rsid w:val="00125F4C"/>
    <w:rsid w:val="00126BB7"/>
    <w:rsid w:val="001275F7"/>
    <w:rsid w:val="0013142E"/>
    <w:rsid w:val="001326F1"/>
    <w:rsid w:val="00133864"/>
    <w:rsid w:val="00133880"/>
    <w:rsid w:val="00133E7E"/>
    <w:rsid w:val="001351CD"/>
    <w:rsid w:val="00135404"/>
    <w:rsid w:val="00135A21"/>
    <w:rsid w:val="0014188C"/>
    <w:rsid w:val="00141EA5"/>
    <w:rsid w:val="0014251B"/>
    <w:rsid w:val="001427FE"/>
    <w:rsid w:val="00143A48"/>
    <w:rsid w:val="00143FD6"/>
    <w:rsid w:val="00144454"/>
    <w:rsid w:val="00144723"/>
    <w:rsid w:val="00145C32"/>
    <w:rsid w:val="001464DF"/>
    <w:rsid w:val="0014650F"/>
    <w:rsid w:val="001467F0"/>
    <w:rsid w:val="00146871"/>
    <w:rsid w:val="00146A5F"/>
    <w:rsid w:val="001475EB"/>
    <w:rsid w:val="0014791A"/>
    <w:rsid w:val="00147ADB"/>
    <w:rsid w:val="00147C84"/>
    <w:rsid w:val="00150E25"/>
    <w:rsid w:val="001513A7"/>
    <w:rsid w:val="0015151D"/>
    <w:rsid w:val="00151B1C"/>
    <w:rsid w:val="0015255B"/>
    <w:rsid w:val="00152752"/>
    <w:rsid w:val="00152CBB"/>
    <w:rsid w:val="00153305"/>
    <w:rsid w:val="001541E5"/>
    <w:rsid w:val="001547C7"/>
    <w:rsid w:val="0015509B"/>
    <w:rsid w:val="001554F4"/>
    <w:rsid w:val="00155770"/>
    <w:rsid w:val="001568B0"/>
    <w:rsid w:val="001569CC"/>
    <w:rsid w:val="00157993"/>
    <w:rsid w:val="0016109A"/>
    <w:rsid w:val="00161D45"/>
    <w:rsid w:val="001620E7"/>
    <w:rsid w:val="001622B4"/>
    <w:rsid w:val="0016364E"/>
    <w:rsid w:val="0016643A"/>
    <w:rsid w:val="00166C5C"/>
    <w:rsid w:val="001676F0"/>
    <w:rsid w:val="00167ADF"/>
    <w:rsid w:val="0017036E"/>
    <w:rsid w:val="001704B8"/>
    <w:rsid w:val="00170CA4"/>
    <w:rsid w:val="00170F58"/>
    <w:rsid w:val="0017104F"/>
    <w:rsid w:val="00172584"/>
    <w:rsid w:val="00173341"/>
    <w:rsid w:val="00173430"/>
    <w:rsid w:val="00173FCB"/>
    <w:rsid w:val="0017692F"/>
    <w:rsid w:val="00176AB7"/>
    <w:rsid w:val="001778CA"/>
    <w:rsid w:val="00177FDB"/>
    <w:rsid w:val="001802BC"/>
    <w:rsid w:val="001817ED"/>
    <w:rsid w:val="001828FF"/>
    <w:rsid w:val="00183581"/>
    <w:rsid w:val="0018389F"/>
    <w:rsid w:val="001839AB"/>
    <w:rsid w:val="00184D00"/>
    <w:rsid w:val="001850E2"/>
    <w:rsid w:val="0018640B"/>
    <w:rsid w:val="00186AB7"/>
    <w:rsid w:val="00190CAB"/>
    <w:rsid w:val="00192DFD"/>
    <w:rsid w:val="001937CB"/>
    <w:rsid w:val="001939F5"/>
    <w:rsid w:val="00194561"/>
    <w:rsid w:val="0019542C"/>
    <w:rsid w:val="0019703E"/>
    <w:rsid w:val="001A0C73"/>
    <w:rsid w:val="001A1518"/>
    <w:rsid w:val="001A276C"/>
    <w:rsid w:val="001A41EB"/>
    <w:rsid w:val="001A452B"/>
    <w:rsid w:val="001A4661"/>
    <w:rsid w:val="001A5182"/>
    <w:rsid w:val="001A5639"/>
    <w:rsid w:val="001A6F93"/>
    <w:rsid w:val="001A7271"/>
    <w:rsid w:val="001A77EA"/>
    <w:rsid w:val="001A7EEB"/>
    <w:rsid w:val="001A7F9A"/>
    <w:rsid w:val="001B0DDC"/>
    <w:rsid w:val="001B1C5B"/>
    <w:rsid w:val="001B2507"/>
    <w:rsid w:val="001B4207"/>
    <w:rsid w:val="001B42D5"/>
    <w:rsid w:val="001B495C"/>
    <w:rsid w:val="001B55AA"/>
    <w:rsid w:val="001B66E3"/>
    <w:rsid w:val="001B67C3"/>
    <w:rsid w:val="001B68C6"/>
    <w:rsid w:val="001B6DDD"/>
    <w:rsid w:val="001B6E98"/>
    <w:rsid w:val="001B7108"/>
    <w:rsid w:val="001B796D"/>
    <w:rsid w:val="001C3949"/>
    <w:rsid w:val="001C4DB3"/>
    <w:rsid w:val="001C559E"/>
    <w:rsid w:val="001C5BE2"/>
    <w:rsid w:val="001C7058"/>
    <w:rsid w:val="001D03F6"/>
    <w:rsid w:val="001D0ED8"/>
    <w:rsid w:val="001D0EDD"/>
    <w:rsid w:val="001D1A76"/>
    <w:rsid w:val="001D29B9"/>
    <w:rsid w:val="001D4631"/>
    <w:rsid w:val="001D4F85"/>
    <w:rsid w:val="001D5CAA"/>
    <w:rsid w:val="001D6F8B"/>
    <w:rsid w:val="001D72D0"/>
    <w:rsid w:val="001E143E"/>
    <w:rsid w:val="001E309E"/>
    <w:rsid w:val="001E31EF"/>
    <w:rsid w:val="001E4FD4"/>
    <w:rsid w:val="001E56B7"/>
    <w:rsid w:val="001E6A12"/>
    <w:rsid w:val="001E775C"/>
    <w:rsid w:val="001F11FF"/>
    <w:rsid w:val="001F170E"/>
    <w:rsid w:val="001F1CA1"/>
    <w:rsid w:val="001F246E"/>
    <w:rsid w:val="001F277B"/>
    <w:rsid w:val="001F3C68"/>
    <w:rsid w:val="001F46AC"/>
    <w:rsid w:val="001F5EAD"/>
    <w:rsid w:val="001F62DB"/>
    <w:rsid w:val="001F6B1A"/>
    <w:rsid w:val="001F6BDF"/>
    <w:rsid w:val="001F700C"/>
    <w:rsid w:val="001F78F5"/>
    <w:rsid w:val="002017B9"/>
    <w:rsid w:val="00202F40"/>
    <w:rsid w:val="00203610"/>
    <w:rsid w:val="00203E88"/>
    <w:rsid w:val="00205B35"/>
    <w:rsid w:val="00205C8E"/>
    <w:rsid w:val="00207839"/>
    <w:rsid w:val="00207A42"/>
    <w:rsid w:val="00207A6D"/>
    <w:rsid w:val="00207D3E"/>
    <w:rsid w:val="00211F32"/>
    <w:rsid w:val="0021302D"/>
    <w:rsid w:val="00213FD6"/>
    <w:rsid w:val="002140AA"/>
    <w:rsid w:val="0021430E"/>
    <w:rsid w:val="0021563F"/>
    <w:rsid w:val="00216877"/>
    <w:rsid w:val="0021696C"/>
    <w:rsid w:val="00217994"/>
    <w:rsid w:val="00220668"/>
    <w:rsid w:val="00220883"/>
    <w:rsid w:val="002213A9"/>
    <w:rsid w:val="002217F1"/>
    <w:rsid w:val="00222FE1"/>
    <w:rsid w:val="00224FEF"/>
    <w:rsid w:val="00225410"/>
    <w:rsid w:val="00225663"/>
    <w:rsid w:val="00225A4E"/>
    <w:rsid w:val="00225AA0"/>
    <w:rsid w:val="00226C9E"/>
    <w:rsid w:val="002274AB"/>
    <w:rsid w:val="00227DA3"/>
    <w:rsid w:val="002309D9"/>
    <w:rsid w:val="00232444"/>
    <w:rsid w:val="00232872"/>
    <w:rsid w:val="00233838"/>
    <w:rsid w:val="00233B67"/>
    <w:rsid w:val="00233DD1"/>
    <w:rsid w:val="0023418D"/>
    <w:rsid w:val="0023438F"/>
    <w:rsid w:val="00234541"/>
    <w:rsid w:val="00235D8C"/>
    <w:rsid w:val="00236C08"/>
    <w:rsid w:val="00236E4D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928"/>
    <w:rsid w:val="00253F32"/>
    <w:rsid w:val="00254A1B"/>
    <w:rsid w:val="00254BFB"/>
    <w:rsid w:val="0025657B"/>
    <w:rsid w:val="00256FA4"/>
    <w:rsid w:val="0025741B"/>
    <w:rsid w:val="0026007D"/>
    <w:rsid w:val="00260257"/>
    <w:rsid w:val="002606C7"/>
    <w:rsid w:val="00260AE6"/>
    <w:rsid w:val="00261C25"/>
    <w:rsid w:val="00263403"/>
    <w:rsid w:val="002634D9"/>
    <w:rsid w:val="00264870"/>
    <w:rsid w:val="00264F59"/>
    <w:rsid w:val="00266092"/>
    <w:rsid w:val="0026651E"/>
    <w:rsid w:val="002668AD"/>
    <w:rsid w:val="002669F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020A"/>
    <w:rsid w:val="0028052B"/>
    <w:rsid w:val="00280F8E"/>
    <w:rsid w:val="00281A7D"/>
    <w:rsid w:val="00282939"/>
    <w:rsid w:val="00282D4B"/>
    <w:rsid w:val="00282E32"/>
    <w:rsid w:val="002830F2"/>
    <w:rsid w:val="00283573"/>
    <w:rsid w:val="00283A2A"/>
    <w:rsid w:val="00286E21"/>
    <w:rsid w:val="002876E1"/>
    <w:rsid w:val="00287BDD"/>
    <w:rsid w:val="00287D3E"/>
    <w:rsid w:val="0029042F"/>
    <w:rsid w:val="00291521"/>
    <w:rsid w:val="002915BD"/>
    <w:rsid w:val="00291BDF"/>
    <w:rsid w:val="00292C6D"/>
    <w:rsid w:val="0029463F"/>
    <w:rsid w:val="00294D1C"/>
    <w:rsid w:val="00294D34"/>
    <w:rsid w:val="0029584F"/>
    <w:rsid w:val="002A100C"/>
    <w:rsid w:val="002A23F0"/>
    <w:rsid w:val="002A390D"/>
    <w:rsid w:val="002A4F40"/>
    <w:rsid w:val="002A582E"/>
    <w:rsid w:val="002A5CE0"/>
    <w:rsid w:val="002A5F79"/>
    <w:rsid w:val="002A625D"/>
    <w:rsid w:val="002A76D4"/>
    <w:rsid w:val="002A774A"/>
    <w:rsid w:val="002A7D39"/>
    <w:rsid w:val="002B08D5"/>
    <w:rsid w:val="002B0A8A"/>
    <w:rsid w:val="002B12FC"/>
    <w:rsid w:val="002B1F7C"/>
    <w:rsid w:val="002B2F7B"/>
    <w:rsid w:val="002B43FF"/>
    <w:rsid w:val="002B6395"/>
    <w:rsid w:val="002B64C0"/>
    <w:rsid w:val="002B6DF0"/>
    <w:rsid w:val="002C02DE"/>
    <w:rsid w:val="002C045E"/>
    <w:rsid w:val="002C0FB0"/>
    <w:rsid w:val="002C2218"/>
    <w:rsid w:val="002C25A5"/>
    <w:rsid w:val="002C312C"/>
    <w:rsid w:val="002C33A5"/>
    <w:rsid w:val="002C344E"/>
    <w:rsid w:val="002C3E82"/>
    <w:rsid w:val="002C40A2"/>
    <w:rsid w:val="002C465E"/>
    <w:rsid w:val="002C5597"/>
    <w:rsid w:val="002C6A9C"/>
    <w:rsid w:val="002C70DE"/>
    <w:rsid w:val="002C77A2"/>
    <w:rsid w:val="002C77C2"/>
    <w:rsid w:val="002D13F8"/>
    <w:rsid w:val="002D1701"/>
    <w:rsid w:val="002D1737"/>
    <w:rsid w:val="002D1944"/>
    <w:rsid w:val="002D336E"/>
    <w:rsid w:val="002D4B10"/>
    <w:rsid w:val="002D783A"/>
    <w:rsid w:val="002D7964"/>
    <w:rsid w:val="002E0803"/>
    <w:rsid w:val="002E0C2E"/>
    <w:rsid w:val="002E13B4"/>
    <w:rsid w:val="002E1EF5"/>
    <w:rsid w:val="002E3C24"/>
    <w:rsid w:val="002E3DA8"/>
    <w:rsid w:val="002E4081"/>
    <w:rsid w:val="002E4BA8"/>
    <w:rsid w:val="002E6A77"/>
    <w:rsid w:val="002E7A8D"/>
    <w:rsid w:val="002E7F18"/>
    <w:rsid w:val="002F2CD4"/>
    <w:rsid w:val="002F6045"/>
    <w:rsid w:val="002F655F"/>
    <w:rsid w:val="002F6614"/>
    <w:rsid w:val="002F7AF4"/>
    <w:rsid w:val="00300D44"/>
    <w:rsid w:val="00300DAD"/>
    <w:rsid w:val="00301D78"/>
    <w:rsid w:val="003026B0"/>
    <w:rsid w:val="00304C1C"/>
    <w:rsid w:val="00304C8E"/>
    <w:rsid w:val="00304F1D"/>
    <w:rsid w:val="003061CA"/>
    <w:rsid w:val="003064B7"/>
    <w:rsid w:val="00306B73"/>
    <w:rsid w:val="003077E9"/>
    <w:rsid w:val="00307802"/>
    <w:rsid w:val="00307F79"/>
    <w:rsid w:val="0031101D"/>
    <w:rsid w:val="003133FE"/>
    <w:rsid w:val="0031350D"/>
    <w:rsid w:val="00314C8F"/>
    <w:rsid w:val="003164E9"/>
    <w:rsid w:val="00316810"/>
    <w:rsid w:val="00317D3D"/>
    <w:rsid w:val="00321695"/>
    <w:rsid w:val="00321FE1"/>
    <w:rsid w:val="00322CF3"/>
    <w:rsid w:val="00323207"/>
    <w:rsid w:val="0032371D"/>
    <w:rsid w:val="003237CE"/>
    <w:rsid w:val="00324A9A"/>
    <w:rsid w:val="0032500E"/>
    <w:rsid w:val="0032653F"/>
    <w:rsid w:val="003269E4"/>
    <w:rsid w:val="00326ACE"/>
    <w:rsid w:val="00330D19"/>
    <w:rsid w:val="00331627"/>
    <w:rsid w:val="003322EC"/>
    <w:rsid w:val="00333BAA"/>
    <w:rsid w:val="0033415D"/>
    <w:rsid w:val="003341DF"/>
    <w:rsid w:val="003342B4"/>
    <w:rsid w:val="0033448B"/>
    <w:rsid w:val="0033457E"/>
    <w:rsid w:val="00335B5B"/>
    <w:rsid w:val="0033614B"/>
    <w:rsid w:val="003370B8"/>
    <w:rsid w:val="003415FA"/>
    <w:rsid w:val="00342CA1"/>
    <w:rsid w:val="00343545"/>
    <w:rsid w:val="00343667"/>
    <w:rsid w:val="003437F6"/>
    <w:rsid w:val="00343C0F"/>
    <w:rsid w:val="00343F31"/>
    <w:rsid w:val="00344B1A"/>
    <w:rsid w:val="00346C46"/>
    <w:rsid w:val="00350C2E"/>
    <w:rsid w:val="00350FCA"/>
    <w:rsid w:val="00352635"/>
    <w:rsid w:val="003538CA"/>
    <w:rsid w:val="00354D0B"/>
    <w:rsid w:val="00355D42"/>
    <w:rsid w:val="00356312"/>
    <w:rsid w:val="00356FDA"/>
    <w:rsid w:val="0036068A"/>
    <w:rsid w:val="0036214A"/>
    <w:rsid w:val="00363372"/>
    <w:rsid w:val="0036627D"/>
    <w:rsid w:val="00366CAF"/>
    <w:rsid w:val="003674F9"/>
    <w:rsid w:val="00367575"/>
    <w:rsid w:val="00367E28"/>
    <w:rsid w:val="00370654"/>
    <w:rsid w:val="00370928"/>
    <w:rsid w:val="00370BB5"/>
    <w:rsid w:val="00372488"/>
    <w:rsid w:val="00372671"/>
    <w:rsid w:val="003749FB"/>
    <w:rsid w:val="003758DF"/>
    <w:rsid w:val="00375E4B"/>
    <w:rsid w:val="00376143"/>
    <w:rsid w:val="00376A65"/>
    <w:rsid w:val="00377363"/>
    <w:rsid w:val="003804F8"/>
    <w:rsid w:val="00380E80"/>
    <w:rsid w:val="003832D2"/>
    <w:rsid w:val="00390FA7"/>
    <w:rsid w:val="003915F2"/>
    <w:rsid w:val="00392DE5"/>
    <w:rsid w:val="003940C8"/>
    <w:rsid w:val="0039600C"/>
    <w:rsid w:val="00397373"/>
    <w:rsid w:val="00397AFF"/>
    <w:rsid w:val="003A080B"/>
    <w:rsid w:val="003A19AE"/>
    <w:rsid w:val="003A1D20"/>
    <w:rsid w:val="003A2EAA"/>
    <w:rsid w:val="003A3C73"/>
    <w:rsid w:val="003A4F2B"/>
    <w:rsid w:val="003A577D"/>
    <w:rsid w:val="003A5891"/>
    <w:rsid w:val="003A5E3A"/>
    <w:rsid w:val="003A5F7A"/>
    <w:rsid w:val="003A65DC"/>
    <w:rsid w:val="003A7A77"/>
    <w:rsid w:val="003B0076"/>
    <w:rsid w:val="003B06B8"/>
    <w:rsid w:val="003B1369"/>
    <w:rsid w:val="003B2E4A"/>
    <w:rsid w:val="003B365D"/>
    <w:rsid w:val="003B3B13"/>
    <w:rsid w:val="003B3B14"/>
    <w:rsid w:val="003B444A"/>
    <w:rsid w:val="003B58B2"/>
    <w:rsid w:val="003B64D4"/>
    <w:rsid w:val="003B68C2"/>
    <w:rsid w:val="003B7E12"/>
    <w:rsid w:val="003B7E75"/>
    <w:rsid w:val="003C1558"/>
    <w:rsid w:val="003C157D"/>
    <w:rsid w:val="003C3F21"/>
    <w:rsid w:val="003C512D"/>
    <w:rsid w:val="003C645A"/>
    <w:rsid w:val="003C6A4E"/>
    <w:rsid w:val="003C6F36"/>
    <w:rsid w:val="003C76CC"/>
    <w:rsid w:val="003C7A94"/>
    <w:rsid w:val="003C7CBA"/>
    <w:rsid w:val="003D1366"/>
    <w:rsid w:val="003D2B8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5B3"/>
    <w:rsid w:val="003E1F1D"/>
    <w:rsid w:val="003E2AAB"/>
    <w:rsid w:val="003E2E70"/>
    <w:rsid w:val="003E2E9E"/>
    <w:rsid w:val="003E4CC7"/>
    <w:rsid w:val="003E5226"/>
    <w:rsid w:val="003E563D"/>
    <w:rsid w:val="003E7319"/>
    <w:rsid w:val="003E780E"/>
    <w:rsid w:val="003E7F4E"/>
    <w:rsid w:val="003F0068"/>
    <w:rsid w:val="003F17E0"/>
    <w:rsid w:val="003F2CE0"/>
    <w:rsid w:val="003F371B"/>
    <w:rsid w:val="003F463A"/>
    <w:rsid w:val="003F4BBE"/>
    <w:rsid w:val="003F51A4"/>
    <w:rsid w:val="003F538E"/>
    <w:rsid w:val="003F7B47"/>
    <w:rsid w:val="00400F3D"/>
    <w:rsid w:val="00401A8D"/>
    <w:rsid w:val="00401C08"/>
    <w:rsid w:val="00402590"/>
    <w:rsid w:val="0040266D"/>
    <w:rsid w:val="00402E1D"/>
    <w:rsid w:val="00403616"/>
    <w:rsid w:val="00403997"/>
    <w:rsid w:val="00403E64"/>
    <w:rsid w:val="00404557"/>
    <w:rsid w:val="00404641"/>
    <w:rsid w:val="00405A6C"/>
    <w:rsid w:val="004072A5"/>
    <w:rsid w:val="00410368"/>
    <w:rsid w:val="004103C0"/>
    <w:rsid w:val="00410ABB"/>
    <w:rsid w:val="00411A12"/>
    <w:rsid w:val="00412031"/>
    <w:rsid w:val="00412524"/>
    <w:rsid w:val="004126C6"/>
    <w:rsid w:val="004129A7"/>
    <w:rsid w:val="00413E50"/>
    <w:rsid w:val="00414125"/>
    <w:rsid w:val="00414A3A"/>
    <w:rsid w:val="00414AFA"/>
    <w:rsid w:val="00415B0C"/>
    <w:rsid w:val="00417105"/>
    <w:rsid w:val="00417130"/>
    <w:rsid w:val="00417882"/>
    <w:rsid w:val="00417F9E"/>
    <w:rsid w:val="00422198"/>
    <w:rsid w:val="00422BE5"/>
    <w:rsid w:val="00422F0D"/>
    <w:rsid w:val="00422F56"/>
    <w:rsid w:val="00423D08"/>
    <w:rsid w:val="00423DE0"/>
    <w:rsid w:val="0042415E"/>
    <w:rsid w:val="004247F8"/>
    <w:rsid w:val="00425405"/>
    <w:rsid w:val="00426128"/>
    <w:rsid w:val="00426EB7"/>
    <w:rsid w:val="004273AD"/>
    <w:rsid w:val="004274F3"/>
    <w:rsid w:val="0042770A"/>
    <w:rsid w:val="0042797F"/>
    <w:rsid w:val="004279C0"/>
    <w:rsid w:val="00427E84"/>
    <w:rsid w:val="0043014F"/>
    <w:rsid w:val="00430866"/>
    <w:rsid w:val="00432F18"/>
    <w:rsid w:val="00433D48"/>
    <w:rsid w:val="00434849"/>
    <w:rsid w:val="00434BCD"/>
    <w:rsid w:val="00436050"/>
    <w:rsid w:val="0043662D"/>
    <w:rsid w:val="00436B5F"/>
    <w:rsid w:val="00437730"/>
    <w:rsid w:val="004400E3"/>
    <w:rsid w:val="004404FE"/>
    <w:rsid w:val="004407C4"/>
    <w:rsid w:val="00440D34"/>
    <w:rsid w:val="00442584"/>
    <w:rsid w:val="0044435B"/>
    <w:rsid w:val="00444A6C"/>
    <w:rsid w:val="00447ABA"/>
    <w:rsid w:val="00451481"/>
    <w:rsid w:val="00451B8E"/>
    <w:rsid w:val="00452EE1"/>
    <w:rsid w:val="00454ED4"/>
    <w:rsid w:val="00455D3B"/>
    <w:rsid w:val="00460046"/>
    <w:rsid w:val="00460BBB"/>
    <w:rsid w:val="00460F9B"/>
    <w:rsid w:val="004610CF"/>
    <w:rsid w:val="0046156B"/>
    <w:rsid w:val="00461774"/>
    <w:rsid w:val="00461C59"/>
    <w:rsid w:val="00463E50"/>
    <w:rsid w:val="00463EE6"/>
    <w:rsid w:val="00464960"/>
    <w:rsid w:val="004657FE"/>
    <w:rsid w:val="00465A39"/>
    <w:rsid w:val="00465FD5"/>
    <w:rsid w:val="0046643B"/>
    <w:rsid w:val="0046644A"/>
    <w:rsid w:val="004666ED"/>
    <w:rsid w:val="0046752A"/>
    <w:rsid w:val="00470C8C"/>
    <w:rsid w:val="00471A9A"/>
    <w:rsid w:val="00472247"/>
    <w:rsid w:val="00474256"/>
    <w:rsid w:val="004743C3"/>
    <w:rsid w:val="0047474B"/>
    <w:rsid w:val="004752C0"/>
    <w:rsid w:val="00475523"/>
    <w:rsid w:val="004763F7"/>
    <w:rsid w:val="004767EA"/>
    <w:rsid w:val="00476915"/>
    <w:rsid w:val="00476D9E"/>
    <w:rsid w:val="00477B95"/>
    <w:rsid w:val="00477BE1"/>
    <w:rsid w:val="004802F1"/>
    <w:rsid w:val="00480478"/>
    <w:rsid w:val="00481542"/>
    <w:rsid w:val="0048236D"/>
    <w:rsid w:val="00482438"/>
    <w:rsid w:val="00484A9D"/>
    <w:rsid w:val="00485BBD"/>
    <w:rsid w:val="004865A7"/>
    <w:rsid w:val="00486D60"/>
    <w:rsid w:val="00487BBE"/>
    <w:rsid w:val="00487C8F"/>
    <w:rsid w:val="00487D49"/>
    <w:rsid w:val="00490863"/>
    <w:rsid w:val="00491618"/>
    <w:rsid w:val="00491632"/>
    <w:rsid w:val="00491ECE"/>
    <w:rsid w:val="00492112"/>
    <w:rsid w:val="00492A6E"/>
    <w:rsid w:val="00494CAD"/>
    <w:rsid w:val="00495086"/>
    <w:rsid w:val="00495C18"/>
    <w:rsid w:val="004960BC"/>
    <w:rsid w:val="0049727F"/>
    <w:rsid w:val="00497A39"/>
    <w:rsid w:val="004A0B0C"/>
    <w:rsid w:val="004A0B3C"/>
    <w:rsid w:val="004A120E"/>
    <w:rsid w:val="004A140D"/>
    <w:rsid w:val="004A1CC4"/>
    <w:rsid w:val="004A23A0"/>
    <w:rsid w:val="004A4874"/>
    <w:rsid w:val="004A592F"/>
    <w:rsid w:val="004A63E9"/>
    <w:rsid w:val="004A6F4B"/>
    <w:rsid w:val="004A7746"/>
    <w:rsid w:val="004B01E7"/>
    <w:rsid w:val="004B01EA"/>
    <w:rsid w:val="004B087C"/>
    <w:rsid w:val="004B0E71"/>
    <w:rsid w:val="004B172E"/>
    <w:rsid w:val="004B2BE9"/>
    <w:rsid w:val="004B32E2"/>
    <w:rsid w:val="004B3606"/>
    <w:rsid w:val="004B364C"/>
    <w:rsid w:val="004B3B72"/>
    <w:rsid w:val="004B4406"/>
    <w:rsid w:val="004B4515"/>
    <w:rsid w:val="004B6041"/>
    <w:rsid w:val="004B6AA4"/>
    <w:rsid w:val="004B6C45"/>
    <w:rsid w:val="004B7162"/>
    <w:rsid w:val="004B7892"/>
    <w:rsid w:val="004C2C58"/>
    <w:rsid w:val="004C34E8"/>
    <w:rsid w:val="004C3873"/>
    <w:rsid w:val="004C51D7"/>
    <w:rsid w:val="004C5481"/>
    <w:rsid w:val="004C57AB"/>
    <w:rsid w:val="004C5CC1"/>
    <w:rsid w:val="004C65A8"/>
    <w:rsid w:val="004C67BD"/>
    <w:rsid w:val="004D1F1D"/>
    <w:rsid w:val="004D2CFD"/>
    <w:rsid w:val="004D3502"/>
    <w:rsid w:val="004D40D6"/>
    <w:rsid w:val="004D4DDB"/>
    <w:rsid w:val="004D4E1F"/>
    <w:rsid w:val="004D50A1"/>
    <w:rsid w:val="004D637B"/>
    <w:rsid w:val="004D66A7"/>
    <w:rsid w:val="004D6EE7"/>
    <w:rsid w:val="004D708F"/>
    <w:rsid w:val="004D715F"/>
    <w:rsid w:val="004D735E"/>
    <w:rsid w:val="004D7C2E"/>
    <w:rsid w:val="004D7ECA"/>
    <w:rsid w:val="004E0AE8"/>
    <w:rsid w:val="004E1A40"/>
    <w:rsid w:val="004E412D"/>
    <w:rsid w:val="004E43FC"/>
    <w:rsid w:val="004E4554"/>
    <w:rsid w:val="004E4BE5"/>
    <w:rsid w:val="004E620F"/>
    <w:rsid w:val="004E65C7"/>
    <w:rsid w:val="004E6F68"/>
    <w:rsid w:val="004F0975"/>
    <w:rsid w:val="004F0E57"/>
    <w:rsid w:val="004F1763"/>
    <w:rsid w:val="004F18E7"/>
    <w:rsid w:val="004F204E"/>
    <w:rsid w:val="004F2063"/>
    <w:rsid w:val="004F343B"/>
    <w:rsid w:val="004F3C59"/>
    <w:rsid w:val="004F4752"/>
    <w:rsid w:val="004F4E52"/>
    <w:rsid w:val="004F5F46"/>
    <w:rsid w:val="004F6C1B"/>
    <w:rsid w:val="004F6F09"/>
    <w:rsid w:val="004F7502"/>
    <w:rsid w:val="00500A64"/>
    <w:rsid w:val="00501083"/>
    <w:rsid w:val="00501900"/>
    <w:rsid w:val="0050293C"/>
    <w:rsid w:val="00502AB2"/>
    <w:rsid w:val="00502B5E"/>
    <w:rsid w:val="00503693"/>
    <w:rsid w:val="00503F9D"/>
    <w:rsid w:val="0050428E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39EB"/>
    <w:rsid w:val="00515085"/>
    <w:rsid w:val="00515ACC"/>
    <w:rsid w:val="00517A5E"/>
    <w:rsid w:val="00522A88"/>
    <w:rsid w:val="00523467"/>
    <w:rsid w:val="00524096"/>
    <w:rsid w:val="005257A2"/>
    <w:rsid w:val="00530C0C"/>
    <w:rsid w:val="00530C7C"/>
    <w:rsid w:val="005336DC"/>
    <w:rsid w:val="00534653"/>
    <w:rsid w:val="00534EBE"/>
    <w:rsid w:val="00536A2D"/>
    <w:rsid w:val="00536A54"/>
    <w:rsid w:val="00540926"/>
    <w:rsid w:val="00541C4E"/>
    <w:rsid w:val="005421E6"/>
    <w:rsid w:val="0054283D"/>
    <w:rsid w:val="005432CE"/>
    <w:rsid w:val="00543CB1"/>
    <w:rsid w:val="00544D76"/>
    <w:rsid w:val="00545338"/>
    <w:rsid w:val="00546BC8"/>
    <w:rsid w:val="00550176"/>
    <w:rsid w:val="00550EDC"/>
    <w:rsid w:val="00551463"/>
    <w:rsid w:val="00551629"/>
    <w:rsid w:val="0055280C"/>
    <w:rsid w:val="00552B93"/>
    <w:rsid w:val="00552F7A"/>
    <w:rsid w:val="00554343"/>
    <w:rsid w:val="005567D2"/>
    <w:rsid w:val="005567E2"/>
    <w:rsid w:val="00556BF1"/>
    <w:rsid w:val="0055791E"/>
    <w:rsid w:val="00561C32"/>
    <w:rsid w:val="00562A48"/>
    <w:rsid w:val="00562C64"/>
    <w:rsid w:val="0056424C"/>
    <w:rsid w:val="0056529F"/>
    <w:rsid w:val="00565EF0"/>
    <w:rsid w:val="00567DF7"/>
    <w:rsid w:val="0057016D"/>
    <w:rsid w:val="00570877"/>
    <w:rsid w:val="005712F5"/>
    <w:rsid w:val="00571DE6"/>
    <w:rsid w:val="00572350"/>
    <w:rsid w:val="00574FA5"/>
    <w:rsid w:val="005752BF"/>
    <w:rsid w:val="005760F8"/>
    <w:rsid w:val="0057637D"/>
    <w:rsid w:val="00576A46"/>
    <w:rsid w:val="00576F0D"/>
    <w:rsid w:val="00576F8C"/>
    <w:rsid w:val="0057758E"/>
    <w:rsid w:val="0057775D"/>
    <w:rsid w:val="005814E7"/>
    <w:rsid w:val="005818C3"/>
    <w:rsid w:val="00581F47"/>
    <w:rsid w:val="00582214"/>
    <w:rsid w:val="00584ED9"/>
    <w:rsid w:val="00586CF5"/>
    <w:rsid w:val="00587116"/>
    <w:rsid w:val="0058723B"/>
    <w:rsid w:val="00587636"/>
    <w:rsid w:val="005909F7"/>
    <w:rsid w:val="00593563"/>
    <w:rsid w:val="005965D1"/>
    <w:rsid w:val="00596DE3"/>
    <w:rsid w:val="00597433"/>
    <w:rsid w:val="00597F8B"/>
    <w:rsid w:val="005A083C"/>
    <w:rsid w:val="005A0EAA"/>
    <w:rsid w:val="005A13D9"/>
    <w:rsid w:val="005A1C49"/>
    <w:rsid w:val="005A3165"/>
    <w:rsid w:val="005A74BA"/>
    <w:rsid w:val="005A76D9"/>
    <w:rsid w:val="005B06CA"/>
    <w:rsid w:val="005B0CD3"/>
    <w:rsid w:val="005B15F1"/>
    <w:rsid w:val="005B1E39"/>
    <w:rsid w:val="005B263E"/>
    <w:rsid w:val="005B2B8D"/>
    <w:rsid w:val="005B3867"/>
    <w:rsid w:val="005B3B11"/>
    <w:rsid w:val="005B472D"/>
    <w:rsid w:val="005B5196"/>
    <w:rsid w:val="005B5312"/>
    <w:rsid w:val="005B706F"/>
    <w:rsid w:val="005B718E"/>
    <w:rsid w:val="005B76AD"/>
    <w:rsid w:val="005B77AE"/>
    <w:rsid w:val="005B7988"/>
    <w:rsid w:val="005B7DF9"/>
    <w:rsid w:val="005C09D2"/>
    <w:rsid w:val="005C1D95"/>
    <w:rsid w:val="005C30D8"/>
    <w:rsid w:val="005C39D6"/>
    <w:rsid w:val="005C553A"/>
    <w:rsid w:val="005C6923"/>
    <w:rsid w:val="005C7532"/>
    <w:rsid w:val="005C7AB0"/>
    <w:rsid w:val="005C7F6F"/>
    <w:rsid w:val="005D02BF"/>
    <w:rsid w:val="005D0568"/>
    <w:rsid w:val="005D2AA1"/>
    <w:rsid w:val="005D3349"/>
    <w:rsid w:val="005D3900"/>
    <w:rsid w:val="005D3EC3"/>
    <w:rsid w:val="005D5DF8"/>
    <w:rsid w:val="005D7350"/>
    <w:rsid w:val="005D7830"/>
    <w:rsid w:val="005D7CE1"/>
    <w:rsid w:val="005E096A"/>
    <w:rsid w:val="005E0A90"/>
    <w:rsid w:val="005E33F5"/>
    <w:rsid w:val="005E4840"/>
    <w:rsid w:val="005E48AA"/>
    <w:rsid w:val="005F00B4"/>
    <w:rsid w:val="005F2C49"/>
    <w:rsid w:val="005F2C8B"/>
    <w:rsid w:val="005F2F8D"/>
    <w:rsid w:val="005F3689"/>
    <w:rsid w:val="005F6E9A"/>
    <w:rsid w:val="005F7791"/>
    <w:rsid w:val="00600782"/>
    <w:rsid w:val="00600D43"/>
    <w:rsid w:val="00601497"/>
    <w:rsid w:val="00601B36"/>
    <w:rsid w:val="006023DD"/>
    <w:rsid w:val="00603314"/>
    <w:rsid w:val="006033C2"/>
    <w:rsid w:val="00603FF4"/>
    <w:rsid w:val="00604749"/>
    <w:rsid w:val="00604BD6"/>
    <w:rsid w:val="00604F17"/>
    <w:rsid w:val="0060528C"/>
    <w:rsid w:val="006068BC"/>
    <w:rsid w:val="00606FAF"/>
    <w:rsid w:val="00607CAD"/>
    <w:rsid w:val="00607F8E"/>
    <w:rsid w:val="00610C58"/>
    <w:rsid w:val="006114C7"/>
    <w:rsid w:val="0061208D"/>
    <w:rsid w:val="00612631"/>
    <w:rsid w:val="006134F0"/>
    <w:rsid w:val="00613548"/>
    <w:rsid w:val="006137E6"/>
    <w:rsid w:val="00613DD6"/>
    <w:rsid w:val="006149E1"/>
    <w:rsid w:val="0061506C"/>
    <w:rsid w:val="0061556B"/>
    <w:rsid w:val="00617020"/>
    <w:rsid w:val="00617F86"/>
    <w:rsid w:val="0062002A"/>
    <w:rsid w:val="0062032D"/>
    <w:rsid w:val="006211CB"/>
    <w:rsid w:val="00621A09"/>
    <w:rsid w:val="00622612"/>
    <w:rsid w:val="0062307C"/>
    <w:rsid w:val="00623205"/>
    <w:rsid w:val="006233E5"/>
    <w:rsid w:val="0062655B"/>
    <w:rsid w:val="006307C9"/>
    <w:rsid w:val="00630951"/>
    <w:rsid w:val="00630C90"/>
    <w:rsid w:val="00631C45"/>
    <w:rsid w:val="0063240F"/>
    <w:rsid w:val="00632968"/>
    <w:rsid w:val="00632FD4"/>
    <w:rsid w:val="00633115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35B3"/>
    <w:rsid w:val="00644504"/>
    <w:rsid w:val="00645253"/>
    <w:rsid w:val="006453C8"/>
    <w:rsid w:val="00646C7E"/>
    <w:rsid w:val="006471BD"/>
    <w:rsid w:val="00647855"/>
    <w:rsid w:val="006479F9"/>
    <w:rsid w:val="006508D4"/>
    <w:rsid w:val="00651E89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24D2"/>
    <w:rsid w:val="00664359"/>
    <w:rsid w:val="00664CEC"/>
    <w:rsid w:val="00667BE9"/>
    <w:rsid w:val="00670028"/>
    <w:rsid w:val="00670315"/>
    <w:rsid w:val="006706D4"/>
    <w:rsid w:val="00670BB4"/>
    <w:rsid w:val="00671648"/>
    <w:rsid w:val="00673911"/>
    <w:rsid w:val="0067391B"/>
    <w:rsid w:val="00673B91"/>
    <w:rsid w:val="0067585C"/>
    <w:rsid w:val="00677263"/>
    <w:rsid w:val="006772EC"/>
    <w:rsid w:val="00677389"/>
    <w:rsid w:val="006802BB"/>
    <w:rsid w:val="00680CDA"/>
    <w:rsid w:val="00681A0C"/>
    <w:rsid w:val="00682526"/>
    <w:rsid w:val="00683698"/>
    <w:rsid w:val="006836B4"/>
    <w:rsid w:val="006842B5"/>
    <w:rsid w:val="00684DDF"/>
    <w:rsid w:val="00684E18"/>
    <w:rsid w:val="00684F6F"/>
    <w:rsid w:val="00687571"/>
    <w:rsid w:val="00687D0A"/>
    <w:rsid w:val="0069012C"/>
    <w:rsid w:val="0069150D"/>
    <w:rsid w:val="0069243B"/>
    <w:rsid w:val="00692F49"/>
    <w:rsid w:val="00693C57"/>
    <w:rsid w:val="00693DDE"/>
    <w:rsid w:val="00696435"/>
    <w:rsid w:val="00696CFA"/>
    <w:rsid w:val="00696F86"/>
    <w:rsid w:val="006A096C"/>
    <w:rsid w:val="006A256D"/>
    <w:rsid w:val="006A34DA"/>
    <w:rsid w:val="006A356F"/>
    <w:rsid w:val="006A39F9"/>
    <w:rsid w:val="006A3A58"/>
    <w:rsid w:val="006A52DA"/>
    <w:rsid w:val="006A55D5"/>
    <w:rsid w:val="006A5884"/>
    <w:rsid w:val="006A67DE"/>
    <w:rsid w:val="006A715D"/>
    <w:rsid w:val="006A7C2F"/>
    <w:rsid w:val="006B0184"/>
    <w:rsid w:val="006B01E7"/>
    <w:rsid w:val="006B19CB"/>
    <w:rsid w:val="006B1B99"/>
    <w:rsid w:val="006B255F"/>
    <w:rsid w:val="006B352F"/>
    <w:rsid w:val="006B3F25"/>
    <w:rsid w:val="006B567A"/>
    <w:rsid w:val="006B5A61"/>
    <w:rsid w:val="006B5DA9"/>
    <w:rsid w:val="006B68A2"/>
    <w:rsid w:val="006B6CF9"/>
    <w:rsid w:val="006C0350"/>
    <w:rsid w:val="006C0925"/>
    <w:rsid w:val="006C0BB5"/>
    <w:rsid w:val="006C0E23"/>
    <w:rsid w:val="006C1C13"/>
    <w:rsid w:val="006C2453"/>
    <w:rsid w:val="006C2D5D"/>
    <w:rsid w:val="006C2F10"/>
    <w:rsid w:val="006C3E42"/>
    <w:rsid w:val="006C3F59"/>
    <w:rsid w:val="006C5566"/>
    <w:rsid w:val="006C6918"/>
    <w:rsid w:val="006D1456"/>
    <w:rsid w:val="006D3741"/>
    <w:rsid w:val="006D471B"/>
    <w:rsid w:val="006D5478"/>
    <w:rsid w:val="006D5E24"/>
    <w:rsid w:val="006D668C"/>
    <w:rsid w:val="006D684F"/>
    <w:rsid w:val="006D7249"/>
    <w:rsid w:val="006D7C91"/>
    <w:rsid w:val="006E02D7"/>
    <w:rsid w:val="006E0870"/>
    <w:rsid w:val="006E22DC"/>
    <w:rsid w:val="006E2CE0"/>
    <w:rsid w:val="006E40EA"/>
    <w:rsid w:val="006E5610"/>
    <w:rsid w:val="006E5C8D"/>
    <w:rsid w:val="006E63A4"/>
    <w:rsid w:val="006E7C61"/>
    <w:rsid w:val="006F0BDF"/>
    <w:rsid w:val="006F10CF"/>
    <w:rsid w:val="006F11EA"/>
    <w:rsid w:val="006F12AF"/>
    <w:rsid w:val="006F22AA"/>
    <w:rsid w:val="006F2339"/>
    <w:rsid w:val="006F244E"/>
    <w:rsid w:val="006F29B0"/>
    <w:rsid w:val="006F40B7"/>
    <w:rsid w:val="006F45CC"/>
    <w:rsid w:val="006F6CB3"/>
    <w:rsid w:val="00700CE7"/>
    <w:rsid w:val="007012C8"/>
    <w:rsid w:val="00701DCC"/>
    <w:rsid w:val="0070240B"/>
    <w:rsid w:val="0070390D"/>
    <w:rsid w:val="00703D6C"/>
    <w:rsid w:val="00703E55"/>
    <w:rsid w:val="00704145"/>
    <w:rsid w:val="00704298"/>
    <w:rsid w:val="007049F3"/>
    <w:rsid w:val="007050D3"/>
    <w:rsid w:val="00705F92"/>
    <w:rsid w:val="0070663E"/>
    <w:rsid w:val="0070674B"/>
    <w:rsid w:val="007106FD"/>
    <w:rsid w:val="00711510"/>
    <w:rsid w:val="0071177B"/>
    <w:rsid w:val="00711DDB"/>
    <w:rsid w:val="0071416A"/>
    <w:rsid w:val="0071421E"/>
    <w:rsid w:val="0071431E"/>
    <w:rsid w:val="00714C60"/>
    <w:rsid w:val="00715280"/>
    <w:rsid w:val="00715281"/>
    <w:rsid w:val="00715CA9"/>
    <w:rsid w:val="00715DD3"/>
    <w:rsid w:val="00716291"/>
    <w:rsid w:val="00716DDF"/>
    <w:rsid w:val="00717665"/>
    <w:rsid w:val="00717A4F"/>
    <w:rsid w:val="00723154"/>
    <w:rsid w:val="00723571"/>
    <w:rsid w:val="00724CE6"/>
    <w:rsid w:val="00724DCF"/>
    <w:rsid w:val="00725467"/>
    <w:rsid w:val="00726D84"/>
    <w:rsid w:val="00727301"/>
    <w:rsid w:val="007300EA"/>
    <w:rsid w:val="00731B5A"/>
    <w:rsid w:val="00732481"/>
    <w:rsid w:val="007329AE"/>
    <w:rsid w:val="00732BFF"/>
    <w:rsid w:val="00733F6F"/>
    <w:rsid w:val="007349A5"/>
    <w:rsid w:val="00736BBB"/>
    <w:rsid w:val="00736DB9"/>
    <w:rsid w:val="00740434"/>
    <w:rsid w:val="00740599"/>
    <w:rsid w:val="00741275"/>
    <w:rsid w:val="0074255E"/>
    <w:rsid w:val="00742C91"/>
    <w:rsid w:val="0074329E"/>
    <w:rsid w:val="007437C1"/>
    <w:rsid w:val="00745CB4"/>
    <w:rsid w:val="00745D97"/>
    <w:rsid w:val="007470AF"/>
    <w:rsid w:val="0075008C"/>
    <w:rsid w:val="007508B6"/>
    <w:rsid w:val="007520CF"/>
    <w:rsid w:val="00753848"/>
    <w:rsid w:val="007550EB"/>
    <w:rsid w:val="00755BF6"/>
    <w:rsid w:val="00755F96"/>
    <w:rsid w:val="007566FD"/>
    <w:rsid w:val="00757348"/>
    <w:rsid w:val="0076005C"/>
    <w:rsid w:val="00760735"/>
    <w:rsid w:val="00760C45"/>
    <w:rsid w:val="00761C56"/>
    <w:rsid w:val="00761EAC"/>
    <w:rsid w:val="0076201D"/>
    <w:rsid w:val="0076403F"/>
    <w:rsid w:val="00765521"/>
    <w:rsid w:val="00766F79"/>
    <w:rsid w:val="007703DF"/>
    <w:rsid w:val="007716F8"/>
    <w:rsid w:val="00772747"/>
    <w:rsid w:val="00772ECD"/>
    <w:rsid w:val="00772F8C"/>
    <w:rsid w:val="00773A1A"/>
    <w:rsid w:val="007744EF"/>
    <w:rsid w:val="007749B4"/>
    <w:rsid w:val="00774F75"/>
    <w:rsid w:val="00775205"/>
    <w:rsid w:val="00776FE7"/>
    <w:rsid w:val="00780F1F"/>
    <w:rsid w:val="00782630"/>
    <w:rsid w:val="00782902"/>
    <w:rsid w:val="00782BC6"/>
    <w:rsid w:val="00783D82"/>
    <w:rsid w:val="007842BD"/>
    <w:rsid w:val="00784D0D"/>
    <w:rsid w:val="0078592D"/>
    <w:rsid w:val="00786555"/>
    <w:rsid w:val="00790613"/>
    <w:rsid w:val="00791826"/>
    <w:rsid w:val="00791CE4"/>
    <w:rsid w:val="00792587"/>
    <w:rsid w:val="00793CFD"/>
    <w:rsid w:val="00794AE6"/>
    <w:rsid w:val="00795D00"/>
    <w:rsid w:val="007964F9"/>
    <w:rsid w:val="00797E9A"/>
    <w:rsid w:val="007A095E"/>
    <w:rsid w:val="007A0B76"/>
    <w:rsid w:val="007A0E13"/>
    <w:rsid w:val="007A0EE3"/>
    <w:rsid w:val="007A1235"/>
    <w:rsid w:val="007A17FE"/>
    <w:rsid w:val="007A278D"/>
    <w:rsid w:val="007A302B"/>
    <w:rsid w:val="007A32D7"/>
    <w:rsid w:val="007A46BE"/>
    <w:rsid w:val="007A64FD"/>
    <w:rsid w:val="007A684B"/>
    <w:rsid w:val="007B0FA9"/>
    <w:rsid w:val="007B133D"/>
    <w:rsid w:val="007B1A21"/>
    <w:rsid w:val="007B2F52"/>
    <w:rsid w:val="007B3494"/>
    <w:rsid w:val="007B3DEA"/>
    <w:rsid w:val="007B3EC2"/>
    <w:rsid w:val="007B5462"/>
    <w:rsid w:val="007B69B9"/>
    <w:rsid w:val="007B7452"/>
    <w:rsid w:val="007B7FBA"/>
    <w:rsid w:val="007C0410"/>
    <w:rsid w:val="007C081D"/>
    <w:rsid w:val="007C0E4E"/>
    <w:rsid w:val="007C1071"/>
    <w:rsid w:val="007C24E6"/>
    <w:rsid w:val="007C4714"/>
    <w:rsid w:val="007C4F73"/>
    <w:rsid w:val="007C5B57"/>
    <w:rsid w:val="007C5FDA"/>
    <w:rsid w:val="007C612D"/>
    <w:rsid w:val="007C66C8"/>
    <w:rsid w:val="007C764D"/>
    <w:rsid w:val="007D09F0"/>
    <w:rsid w:val="007D1200"/>
    <w:rsid w:val="007D1B9D"/>
    <w:rsid w:val="007D292F"/>
    <w:rsid w:val="007D4233"/>
    <w:rsid w:val="007D6575"/>
    <w:rsid w:val="007D6B76"/>
    <w:rsid w:val="007D706E"/>
    <w:rsid w:val="007D798C"/>
    <w:rsid w:val="007D7C91"/>
    <w:rsid w:val="007D7E64"/>
    <w:rsid w:val="007D7ED1"/>
    <w:rsid w:val="007E029D"/>
    <w:rsid w:val="007E0C81"/>
    <w:rsid w:val="007E38E5"/>
    <w:rsid w:val="007E3901"/>
    <w:rsid w:val="007E3A55"/>
    <w:rsid w:val="007E3A7A"/>
    <w:rsid w:val="007E438B"/>
    <w:rsid w:val="007E500C"/>
    <w:rsid w:val="007E5518"/>
    <w:rsid w:val="007E59F5"/>
    <w:rsid w:val="007E5AB2"/>
    <w:rsid w:val="007E6DAE"/>
    <w:rsid w:val="007E7F07"/>
    <w:rsid w:val="007F050C"/>
    <w:rsid w:val="007F07DB"/>
    <w:rsid w:val="007F0882"/>
    <w:rsid w:val="007F0C4B"/>
    <w:rsid w:val="007F1B42"/>
    <w:rsid w:val="007F2DBC"/>
    <w:rsid w:val="007F3E83"/>
    <w:rsid w:val="007F404F"/>
    <w:rsid w:val="007F40A5"/>
    <w:rsid w:val="007F5A09"/>
    <w:rsid w:val="007F7266"/>
    <w:rsid w:val="007F784A"/>
    <w:rsid w:val="00802A68"/>
    <w:rsid w:val="0080328C"/>
    <w:rsid w:val="008038EE"/>
    <w:rsid w:val="00804DB4"/>
    <w:rsid w:val="00805098"/>
    <w:rsid w:val="008058AC"/>
    <w:rsid w:val="008059A7"/>
    <w:rsid w:val="00805EF2"/>
    <w:rsid w:val="00806176"/>
    <w:rsid w:val="0081172B"/>
    <w:rsid w:val="0081334B"/>
    <w:rsid w:val="008139F8"/>
    <w:rsid w:val="00813A77"/>
    <w:rsid w:val="008145EA"/>
    <w:rsid w:val="00815609"/>
    <w:rsid w:val="00815AF6"/>
    <w:rsid w:val="00815C4B"/>
    <w:rsid w:val="00815F76"/>
    <w:rsid w:val="00816D39"/>
    <w:rsid w:val="00816F8E"/>
    <w:rsid w:val="00820F68"/>
    <w:rsid w:val="008210AC"/>
    <w:rsid w:val="008220C6"/>
    <w:rsid w:val="008225BC"/>
    <w:rsid w:val="00822D16"/>
    <w:rsid w:val="00822FB5"/>
    <w:rsid w:val="008245BA"/>
    <w:rsid w:val="008247B4"/>
    <w:rsid w:val="008247EF"/>
    <w:rsid w:val="00825F2D"/>
    <w:rsid w:val="008267B0"/>
    <w:rsid w:val="0082773D"/>
    <w:rsid w:val="008328CA"/>
    <w:rsid w:val="008329BB"/>
    <w:rsid w:val="008334B7"/>
    <w:rsid w:val="00833DF4"/>
    <w:rsid w:val="00834CFA"/>
    <w:rsid w:val="00835B0A"/>
    <w:rsid w:val="00836774"/>
    <w:rsid w:val="00841AD5"/>
    <w:rsid w:val="0084332D"/>
    <w:rsid w:val="00843426"/>
    <w:rsid w:val="00843EA0"/>
    <w:rsid w:val="008447C2"/>
    <w:rsid w:val="00844B43"/>
    <w:rsid w:val="00844BB9"/>
    <w:rsid w:val="008450D1"/>
    <w:rsid w:val="008455A9"/>
    <w:rsid w:val="00845C67"/>
    <w:rsid w:val="00846FAD"/>
    <w:rsid w:val="00850832"/>
    <w:rsid w:val="00850B11"/>
    <w:rsid w:val="008524E0"/>
    <w:rsid w:val="00852ACB"/>
    <w:rsid w:val="00852E93"/>
    <w:rsid w:val="00853327"/>
    <w:rsid w:val="00853D58"/>
    <w:rsid w:val="008544B4"/>
    <w:rsid w:val="0085454A"/>
    <w:rsid w:val="00854D71"/>
    <w:rsid w:val="00855645"/>
    <w:rsid w:val="00855CD9"/>
    <w:rsid w:val="008560D4"/>
    <w:rsid w:val="00856148"/>
    <w:rsid w:val="00857840"/>
    <w:rsid w:val="0086076F"/>
    <w:rsid w:val="0086080E"/>
    <w:rsid w:val="00863026"/>
    <w:rsid w:val="008637D1"/>
    <w:rsid w:val="0086444C"/>
    <w:rsid w:val="00864DA0"/>
    <w:rsid w:val="0086664A"/>
    <w:rsid w:val="0087181B"/>
    <w:rsid w:val="00873487"/>
    <w:rsid w:val="00873F54"/>
    <w:rsid w:val="00873F9E"/>
    <w:rsid w:val="00874DB0"/>
    <w:rsid w:val="00876BEB"/>
    <w:rsid w:val="00876D05"/>
    <w:rsid w:val="008771EC"/>
    <w:rsid w:val="00877CDA"/>
    <w:rsid w:val="00877DBF"/>
    <w:rsid w:val="008801F6"/>
    <w:rsid w:val="008805D5"/>
    <w:rsid w:val="00881126"/>
    <w:rsid w:val="0088144E"/>
    <w:rsid w:val="00881AD5"/>
    <w:rsid w:val="008821D0"/>
    <w:rsid w:val="00882232"/>
    <w:rsid w:val="008849FF"/>
    <w:rsid w:val="00884E52"/>
    <w:rsid w:val="008913E1"/>
    <w:rsid w:val="00891B7A"/>
    <w:rsid w:val="008940DA"/>
    <w:rsid w:val="00894DFA"/>
    <w:rsid w:val="00895473"/>
    <w:rsid w:val="008970E3"/>
    <w:rsid w:val="0089750D"/>
    <w:rsid w:val="008A10AA"/>
    <w:rsid w:val="008A21E8"/>
    <w:rsid w:val="008A2314"/>
    <w:rsid w:val="008A30B7"/>
    <w:rsid w:val="008A3908"/>
    <w:rsid w:val="008A45A1"/>
    <w:rsid w:val="008A48F5"/>
    <w:rsid w:val="008A5B17"/>
    <w:rsid w:val="008A6328"/>
    <w:rsid w:val="008A6849"/>
    <w:rsid w:val="008A6A25"/>
    <w:rsid w:val="008A76B4"/>
    <w:rsid w:val="008B0028"/>
    <w:rsid w:val="008B2A3A"/>
    <w:rsid w:val="008B2FB9"/>
    <w:rsid w:val="008B32D6"/>
    <w:rsid w:val="008B37EB"/>
    <w:rsid w:val="008B410C"/>
    <w:rsid w:val="008B4CBF"/>
    <w:rsid w:val="008B7D49"/>
    <w:rsid w:val="008C2B7E"/>
    <w:rsid w:val="008C4484"/>
    <w:rsid w:val="008C5F88"/>
    <w:rsid w:val="008D0622"/>
    <w:rsid w:val="008D0BF8"/>
    <w:rsid w:val="008D2312"/>
    <w:rsid w:val="008D29A6"/>
    <w:rsid w:val="008D2DBC"/>
    <w:rsid w:val="008D3368"/>
    <w:rsid w:val="008D3C3F"/>
    <w:rsid w:val="008D3D38"/>
    <w:rsid w:val="008D5705"/>
    <w:rsid w:val="008D6173"/>
    <w:rsid w:val="008D64BF"/>
    <w:rsid w:val="008D6EB7"/>
    <w:rsid w:val="008D73D0"/>
    <w:rsid w:val="008E05C4"/>
    <w:rsid w:val="008E06FC"/>
    <w:rsid w:val="008E1265"/>
    <w:rsid w:val="008E14D5"/>
    <w:rsid w:val="008E2CB3"/>
    <w:rsid w:val="008E3902"/>
    <w:rsid w:val="008E4D64"/>
    <w:rsid w:val="008E54C2"/>
    <w:rsid w:val="008E590B"/>
    <w:rsid w:val="008E60D5"/>
    <w:rsid w:val="008E6FB7"/>
    <w:rsid w:val="008E707F"/>
    <w:rsid w:val="008E7BB4"/>
    <w:rsid w:val="008F01FD"/>
    <w:rsid w:val="008F1721"/>
    <w:rsid w:val="008F2824"/>
    <w:rsid w:val="008F2A16"/>
    <w:rsid w:val="008F42EC"/>
    <w:rsid w:val="008F4B6D"/>
    <w:rsid w:val="008F5469"/>
    <w:rsid w:val="008F56D2"/>
    <w:rsid w:val="008F6701"/>
    <w:rsid w:val="008F6762"/>
    <w:rsid w:val="008F67ED"/>
    <w:rsid w:val="008F7872"/>
    <w:rsid w:val="008F7B1C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07CAC"/>
    <w:rsid w:val="0091000A"/>
    <w:rsid w:val="00910A6C"/>
    <w:rsid w:val="009113F6"/>
    <w:rsid w:val="0091166E"/>
    <w:rsid w:val="009120B9"/>
    <w:rsid w:val="0091251F"/>
    <w:rsid w:val="0091259C"/>
    <w:rsid w:val="009126DE"/>
    <w:rsid w:val="00912B02"/>
    <w:rsid w:val="009136EA"/>
    <w:rsid w:val="00913AD1"/>
    <w:rsid w:val="00914CA4"/>
    <w:rsid w:val="00914E92"/>
    <w:rsid w:val="00915035"/>
    <w:rsid w:val="0091543E"/>
    <w:rsid w:val="00915F66"/>
    <w:rsid w:val="00916D6F"/>
    <w:rsid w:val="00920D02"/>
    <w:rsid w:val="0092178B"/>
    <w:rsid w:val="00921967"/>
    <w:rsid w:val="00921C31"/>
    <w:rsid w:val="0092240F"/>
    <w:rsid w:val="0092246E"/>
    <w:rsid w:val="00923926"/>
    <w:rsid w:val="00923D3A"/>
    <w:rsid w:val="009243B3"/>
    <w:rsid w:val="00924C81"/>
    <w:rsid w:val="00924FB5"/>
    <w:rsid w:val="00925EBE"/>
    <w:rsid w:val="00927F38"/>
    <w:rsid w:val="009306A6"/>
    <w:rsid w:val="00930AD1"/>
    <w:rsid w:val="0093199C"/>
    <w:rsid w:val="00932716"/>
    <w:rsid w:val="00932EB0"/>
    <w:rsid w:val="00934298"/>
    <w:rsid w:val="00936001"/>
    <w:rsid w:val="00936E54"/>
    <w:rsid w:val="009403D9"/>
    <w:rsid w:val="00940A00"/>
    <w:rsid w:val="0094241D"/>
    <w:rsid w:val="00942E89"/>
    <w:rsid w:val="009432FC"/>
    <w:rsid w:val="00943EBC"/>
    <w:rsid w:val="0094414F"/>
    <w:rsid w:val="00944228"/>
    <w:rsid w:val="00944D15"/>
    <w:rsid w:val="009454DF"/>
    <w:rsid w:val="00945ADA"/>
    <w:rsid w:val="0094654F"/>
    <w:rsid w:val="0094685B"/>
    <w:rsid w:val="00946AC5"/>
    <w:rsid w:val="00947937"/>
    <w:rsid w:val="00950333"/>
    <w:rsid w:val="0095037B"/>
    <w:rsid w:val="00950E58"/>
    <w:rsid w:val="00950E60"/>
    <w:rsid w:val="00951110"/>
    <w:rsid w:val="00952C46"/>
    <w:rsid w:val="009532C3"/>
    <w:rsid w:val="00953B04"/>
    <w:rsid w:val="00954531"/>
    <w:rsid w:val="00954D65"/>
    <w:rsid w:val="00954FFE"/>
    <w:rsid w:val="0095530A"/>
    <w:rsid w:val="00957B58"/>
    <w:rsid w:val="00957D1A"/>
    <w:rsid w:val="009604F8"/>
    <w:rsid w:val="00964251"/>
    <w:rsid w:val="009642EC"/>
    <w:rsid w:val="00965288"/>
    <w:rsid w:val="009678EA"/>
    <w:rsid w:val="00967A10"/>
    <w:rsid w:val="0097126B"/>
    <w:rsid w:val="00972074"/>
    <w:rsid w:val="00972174"/>
    <w:rsid w:val="009721D0"/>
    <w:rsid w:val="00972DA5"/>
    <w:rsid w:val="00973570"/>
    <w:rsid w:val="009737E2"/>
    <w:rsid w:val="00973BBE"/>
    <w:rsid w:val="0097422D"/>
    <w:rsid w:val="009767EC"/>
    <w:rsid w:val="00976B23"/>
    <w:rsid w:val="009774C7"/>
    <w:rsid w:val="009774E9"/>
    <w:rsid w:val="00977949"/>
    <w:rsid w:val="00980BF4"/>
    <w:rsid w:val="00980CB5"/>
    <w:rsid w:val="009819AE"/>
    <w:rsid w:val="00981F41"/>
    <w:rsid w:val="0098203B"/>
    <w:rsid w:val="009821B9"/>
    <w:rsid w:val="00982647"/>
    <w:rsid w:val="00982BBE"/>
    <w:rsid w:val="00982F30"/>
    <w:rsid w:val="0098305E"/>
    <w:rsid w:val="00983365"/>
    <w:rsid w:val="00983E73"/>
    <w:rsid w:val="00985432"/>
    <w:rsid w:val="0099165F"/>
    <w:rsid w:val="00991B2D"/>
    <w:rsid w:val="00992745"/>
    <w:rsid w:val="00992B39"/>
    <w:rsid w:val="0099332B"/>
    <w:rsid w:val="00993DB3"/>
    <w:rsid w:val="0099595A"/>
    <w:rsid w:val="00996E3F"/>
    <w:rsid w:val="009975B7"/>
    <w:rsid w:val="009A0E89"/>
    <w:rsid w:val="009A1331"/>
    <w:rsid w:val="009A19FA"/>
    <w:rsid w:val="009A3714"/>
    <w:rsid w:val="009A37E1"/>
    <w:rsid w:val="009A3EB2"/>
    <w:rsid w:val="009A3FE6"/>
    <w:rsid w:val="009A48F6"/>
    <w:rsid w:val="009A6AE6"/>
    <w:rsid w:val="009A7A75"/>
    <w:rsid w:val="009B0850"/>
    <w:rsid w:val="009B0A0C"/>
    <w:rsid w:val="009B1949"/>
    <w:rsid w:val="009B23C3"/>
    <w:rsid w:val="009B273E"/>
    <w:rsid w:val="009B2D93"/>
    <w:rsid w:val="009B3BC0"/>
    <w:rsid w:val="009B44E8"/>
    <w:rsid w:val="009B4EC3"/>
    <w:rsid w:val="009B5623"/>
    <w:rsid w:val="009B5634"/>
    <w:rsid w:val="009B77C9"/>
    <w:rsid w:val="009B7DC3"/>
    <w:rsid w:val="009C3973"/>
    <w:rsid w:val="009C3F9B"/>
    <w:rsid w:val="009C5616"/>
    <w:rsid w:val="009C677B"/>
    <w:rsid w:val="009C743B"/>
    <w:rsid w:val="009C74E6"/>
    <w:rsid w:val="009C7B65"/>
    <w:rsid w:val="009D1C4A"/>
    <w:rsid w:val="009D250E"/>
    <w:rsid w:val="009D3996"/>
    <w:rsid w:val="009D39A9"/>
    <w:rsid w:val="009D3F1C"/>
    <w:rsid w:val="009D5850"/>
    <w:rsid w:val="009D6408"/>
    <w:rsid w:val="009D6C81"/>
    <w:rsid w:val="009E02D0"/>
    <w:rsid w:val="009E068A"/>
    <w:rsid w:val="009E0B83"/>
    <w:rsid w:val="009E38B3"/>
    <w:rsid w:val="009E6B30"/>
    <w:rsid w:val="009E7074"/>
    <w:rsid w:val="009E79F7"/>
    <w:rsid w:val="009F0658"/>
    <w:rsid w:val="009F0CCB"/>
    <w:rsid w:val="009F134A"/>
    <w:rsid w:val="009F1684"/>
    <w:rsid w:val="009F16C6"/>
    <w:rsid w:val="009F18B0"/>
    <w:rsid w:val="009F1AE2"/>
    <w:rsid w:val="009F2941"/>
    <w:rsid w:val="009F4E0F"/>
    <w:rsid w:val="009F591E"/>
    <w:rsid w:val="009F5953"/>
    <w:rsid w:val="009F64A1"/>
    <w:rsid w:val="009F66D9"/>
    <w:rsid w:val="009F6D74"/>
    <w:rsid w:val="009F7630"/>
    <w:rsid w:val="009F76A8"/>
    <w:rsid w:val="009F77F0"/>
    <w:rsid w:val="009F78F7"/>
    <w:rsid w:val="00A01180"/>
    <w:rsid w:val="00A0174B"/>
    <w:rsid w:val="00A0399B"/>
    <w:rsid w:val="00A04483"/>
    <w:rsid w:val="00A0470A"/>
    <w:rsid w:val="00A0518A"/>
    <w:rsid w:val="00A063AC"/>
    <w:rsid w:val="00A06CDE"/>
    <w:rsid w:val="00A07D40"/>
    <w:rsid w:val="00A11E64"/>
    <w:rsid w:val="00A1223D"/>
    <w:rsid w:val="00A14396"/>
    <w:rsid w:val="00A14B29"/>
    <w:rsid w:val="00A15BEC"/>
    <w:rsid w:val="00A16B2B"/>
    <w:rsid w:val="00A16D7E"/>
    <w:rsid w:val="00A1716E"/>
    <w:rsid w:val="00A17FF5"/>
    <w:rsid w:val="00A21447"/>
    <w:rsid w:val="00A21697"/>
    <w:rsid w:val="00A23289"/>
    <w:rsid w:val="00A2514F"/>
    <w:rsid w:val="00A263A3"/>
    <w:rsid w:val="00A27887"/>
    <w:rsid w:val="00A309DB"/>
    <w:rsid w:val="00A30A70"/>
    <w:rsid w:val="00A31258"/>
    <w:rsid w:val="00A32661"/>
    <w:rsid w:val="00A33404"/>
    <w:rsid w:val="00A3362D"/>
    <w:rsid w:val="00A340D5"/>
    <w:rsid w:val="00A356A4"/>
    <w:rsid w:val="00A365B4"/>
    <w:rsid w:val="00A36804"/>
    <w:rsid w:val="00A36BA1"/>
    <w:rsid w:val="00A36BA6"/>
    <w:rsid w:val="00A37DAF"/>
    <w:rsid w:val="00A411F8"/>
    <w:rsid w:val="00A41A70"/>
    <w:rsid w:val="00A449AD"/>
    <w:rsid w:val="00A4644C"/>
    <w:rsid w:val="00A468DE"/>
    <w:rsid w:val="00A46A94"/>
    <w:rsid w:val="00A47C50"/>
    <w:rsid w:val="00A47E33"/>
    <w:rsid w:val="00A50583"/>
    <w:rsid w:val="00A50913"/>
    <w:rsid w:val="00A50B58"/>
    <w:rsid w:val="00A52E7F"/>
    <w:rsid w:val="00A5374A"/>
    <w:rsid w:val="00A544D0"/>
    <w:rsid w:val="00A55243"/>
    <w:rsid w:val="00A5539E"/>
    <w:rsid w:val="00A5552B"/>
    <w:rsid w:val="00A56124"/>
    <w:rsid w:val="00A5643D"/>
    <w:rsid w:val="00A56818"/>
    <w:rsid w:val="00A56D85"/>
    <w:rsid w:val="00A579FE"/>
    <w:rsid w:val="00A57EE9"/>
    <w:rsid w:val="00A617CC"/>
    <w:rsid w:val="00A63186"/>
    <w:rsid w:val="00A63274"/>
    <w:rsid w:val="00A63322"/>
    <w:rsid w:val="00A63C46"/>
    <w:rsid w:val="00A64826"/>
    <w:rsid w:val="00A656DE"/>
    <w:rsid w:val="00A657DB"/>
    <w:rsid w:val="00A65D8D"/>
    <w:rsid w:val="00A662DA"/>
    <w:rsid w:val="00A663FE"/>
    <w:rsid w:val="00A66874"/>
    <w:rsid w:val="00A717D1"/>
    <w:rsid w:val="00A7187A"/>
    <w:rsid w:val="00A71B09"/>
    <w:rsid w:val="00A74360"/>
    <w:rsid w:val="00A74937"/>
    <w:rsid w:val="00A74D19"/>
    <w:rsid w:val="00A75B4F"/>
    <w:rsid w:val="00A76B70"/>
    <w:rsid w:val="00A80D7D"/>
    <w:rsid w:val="00A80E9E"/>
    <w:rsid w:val="00A81C88"/>
    <w:rsid w:val="00A82A41"/>
    <w:rsid w:val="00A82D8E"/>
    <w:rsid w:val="00A83274"/>
    <w:rsid w:val="00A842C3"/>
    <w:rsid w:val="00A85D5F"/>
    <w:rsid w:val="00A86E8B"/>
    <w:rsid w:val="00A87A3E"/>
    <w:rsid w:val="00A9174C"/>
    <w:rsid w:val="00A91C6F"/>
    <w:rsid w:val="00A92BA0"/>
    <w:rsid w:val="00A966DE"/>
    <w:rsid w:val="00A96C4E"/>
    <w:rsid w:val="00A96C80"/>
    <w:rsid w:val="00A971F3"/>
    <w:rsid w:val="00AA0063"/>
    <w:rsid w:val="00AA0243"/>
    <w:rsid w:val="00AA092F"/>
    <w:rsid w:val="00AA1EED"/>
    <w:rsid w:val="00AA26A6"/>
    <w:rsid w:val="00AA3B1B"/>
    <w:rsid w:val="00AA4BE8"/>
    <w:rsid w:val="00AA7FD6"/>
    <w:rsid w:val="00AB0590"/>
    <w:rsid w:val="00AB0703"/>
    <w:rsid w:val="00AB0D4A"/>
    <w:rsid w:val="00AB1FA0"/>
    <w:rsid w:val="00AB27AB"/>
    <w:rsid w:val="00AB2D7E"/>
    <w:rsid w:val="00AB38E3"/>
    <w:rsid w:val="00AB3B30"/>
    <w:rsid w:val="00AB3EA1"/>
    <w:rsid w:val="00AB449A"/>
    <w:rsid w:val="00AB46C1"/>
    <w:rsid w:val="00AB5081"/>
    <w:rsid w:val="00AB532C"/>
    <w:rsid w:val="00AC04E8"/>
    <w:rsid w:val="00AC0A27"/>
    <w:rsid w:val="00AC1112"/>
    <w:rsid w:val="00AC17CA"/>
    <w:rsid w:val="00AC2352"/>
    <w:rsid w:val="00AC2A3C"/>
    <w:rsid w:val="00AC31F8"/>
    <w:rsid w:val="00AC40BC"/>
    <w:rsid w:val="00AC41D3"/>
    <w:rsid w:val="00AC5AC1"/>
    <w:rsid w:val="00AC6562"/>
    <w:rsid w:val="00AC70CC"/>
    <w:rsid w:val="00AD02FE"/>
    <w:rsid w:val="00AD03A2"/>
    <w:rsid w:val="00AD33D0"/>
    <w:rsid w:val="00AD376D"/>
    <w:rsid w:val="00AD383C"/>
    <w:rsid w:val="00AD3C74"/>
    <w:rsid w:val="00AD3D50"/>
    <w:rsid w:val="00AD3E91"/>
    <w:rsid w:val="00AD4B52"/>
    <w:rsid w:val="00AD5611"/>
    <w:rsid w:val="00AD67EF"/>
    <w:rsid w:val="00AD6E29"/>
    <w:rsid w:val="00AE0B1B"/>
    <w:rsid w:val="00AE14C4"/>
    <w:rsid w:val="00AE2156"/>
    <w:rsid w:val="00AE2625"/>
    <w:rsid w:val="00AE26A6"/>
    <w:rsid w:val="00AE2734"/>
    <w:rsid w:val="00AE2F6C"/>
    <w:rsid w:val="00AE367B"/>
    <w:rsid w:val="00AE4EA9"/>
    <w:rsid w:val="00AE4FAC"/>
    <w:rsid w:val="00AE6166"/>
    <w:rsid w:val="00AE677D"/>
    <w:rsid w:val="00AE6E54"/>
    <w:rsid w:val="00AE7B3A"/>
    <w:rsid w:val="00AF0847"/>
    <w:rsid w:val="00AF0946"/>
    <w:rsid w:val="00AF1908"/>
    <w:rsid w:val="00AF1C10"/>
    <w:rsid w:val="00AF2C6B"/>
    <w:rsid w:val="00AF2DCD"/>
    <w:rsid w:val="00AF3735"/>
    <w:rsid w:val="00AF4524"/>
    <w:rsid w:val="00AF5A89"/>
    <w:rsid w:val="00AF5F48"/>
    <w:rsid w:val="00AF6113"/>
    <w:rsid w:val="00B0156B"/>
    <w:rsid w:val="00B02306"/>
    <w:rsid w:val="00B0287C"/>
    <w:rsid w:val="00B032D6"/>
    <w:rsid w:val="00B039FB"/>
    <w:rsid w:val="00B03F6C"/>
    <w:rsid w:val="00B05CAC"/>
    <w:rsid w:val="00B06519"/>
    <w:rsid w:val="00B068E0"/>
    <w:rsid w:val="00B10B30"/>
    <w:rsid w:val="00B11159"/>
    <w:rsid w:val="00B112BA"/>
    <w:rsid w:val="00B112E9"/>
    <w:rsid w:val="00B1146E"/>
    <w:rsid w:val="00B118A9"/>
    <w:rsid w:val="00B11C55"/>
    <w:rsid w:val="00B124FA"/>
    <w:rsid w:val="00B1306F"/>
    <w:rsid w:val="00B13FCB"/>
    <w:rsid w:val="00B15095"/>
    <w:rsid w:val="00B1697D"/>
    <w:rsid w:val="00B17AC3"/>
    <w:rsid w:val="00B17F10"/>
    <w:rsid w:val="00B20BB9"/>
    <w:rsid w:val="00B21AFA"/>
    <w:rsid w:val="00B2309A"/>
    <w:rsid w:val="00B26ADF"/>
    <w:rsid w:val="00B27965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0962"/>
    <w:rsid w:val="00B40F25"/>
    <w:rsid w:val="00B418C8"/>
    <w:rsid w:val="00B42760"/>
    <w:rsid w:val="00B42971"/>
    <w:rsid w:val="00B42D62"/>
    <w:rsid w:val="00B434AF"/>
    <w:rsid w:val="00B44EE4"/>
    <w:rsid w:val="00B459CD"/>
    <w:rsid w:val="00B469C5"/>
    <w:rsid w:val="00B46D25"/>
    <w:rsid w:val="00B46E6C"/>
    <w:rsid w:val="00B47332"/>
    <w:rsid w:val="00B47436"/>
    <w:rsid w:val="00B47E2A"/>
    <w:rsid w:val="00B50264"/>
    <w:rsid w:val="00B502C4"/>
    <w:rsid w:val="00B508F1"/>
    <w:rsid w:val="00B5389D"/>
    <w:rsid w:val="00B54D5B"/>
    <w:rsid w:val="00B5636C"/>
    <w:rsid w:val="00B5663D"/>
    <w:rsid w:val="00B57C89"/>
    <w:rsid w:val="00B6085C"/>
    <w:rsid w:val="00B60F03"/>
    <w:rsid w:val="00B6298F"/>
    <w:rsid w:val="00B633A3"/>
    <w:rsid w:val="00B635B5"/>
    <w:rsid w:val="00B63E02"/>
    <w:rsid w:val="00B64523"/>
    <w:rsid w:val="00B65125"/>
    <w:rsid w:val="00B65A04"/>
    <w:rsid w:val="00B65DC1"/>
    <w:rsid w:val="00B66C3F"/>
    <w:rsid w:val="00B672C9"/>
    <w:rsid w:val="00B67997"/>
    <w:rsid w:val="00B7117A"/>
    <w:rsid w:val="00B72531"/>
    <w:rsid w:val="00B73494"/>
    <w:rsid w:val="00B7595E"/>
    <w:rsid w:val="00B75D41"/>
    <w:rsid w:val="00B80581"/>
    <w:rsid w:val="00B80787"/>
    <w:rsid w:val="00B81D94"/>
    <w:rsid w:val="00B821B4"/>
    <w:rsid w:val="00B82732"/>
    <w:rsid w:val="00B82DA1"/>
    <w:rsid w:val="00B82E58"/>
    <w:rsid w:val="00B83C97"/>
    <w:rsid w:val="00B83E6D"/>
    <w:rsid w:val="00B84764"/>
    <w:rsid w:val="00B84820"/>
    <w:rsid w:val="00B84842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18B"/>
    <w:rsid w:val="00B94391"/>
    <w:rsid w:val="00B9528A"/>
    <w:rsid w:val="00B95736"/>
    <w:rsid w:val="00B96C08"/>
    <w:rsid w:val="00B96C2B"/>
    <w:rsid w:val="00B96EA5"/>
    <w:rsid w:val="00B974DA"/>
    <w:rsid w:val="00BA028C"/>
    <w:rsid w:val="00BA204F"/>
    <w:rsid w:val="00BA20C8"/>
    <w:rsid w:val="00BA23C0"/>
    <w:rsid w:val="00BA3161"/>
    <w:rsid w:val="00BA604F"/>
    <w:rsid w:val="00BA621F"/>
    <w:rsid w:val="00BA62DB"/>
    <w:rsid w:val="00BA6AEC"/>
    <w:rsid w:val="00BA710A"/>
    <w:rsid w:val="00BA7259"/>
    <w:rsid w:val="00BB1518"/>
    <w:rsid w:val="00BB1A33"/>
    <w:rsid w:val="00BB26CE"/>
    <w:rsid w:val="00BB2DF8"/>
    <w:rsid w:val="00BB41AC"/>
    <w:rsid w:val="00BB479A"/>
    <w:rsid w:val="00BB4FD3"/>
    <w:rsid w:val="00BB5120"/>
    <w:rsid w:val="00BB63DA"/>
    <w:rsid w:val="00BB680A"/>
    <w:rsid w:val="00BB780A"/>
    <w:rsid w:val="00BC0206"/>
    <w:rsid w:val="00BC1B9A"/>
    <w:rsid w:val="00BC24FB"/>
    <w:rsid w:val="00BC313F"/>
    <w:rsid w:val="00BC3ABA"/>
    <w:rsid w:val="00BC4A0A"/>
    <w:rsid w:val="00BC4CEE"/>
    <w:rsid w:val="00BC4D17"/>
    <w:rsid w:val="00BC5AF4"/>
    <w:rsid w:val="00BC636D"/>
    <w:rsid w:val="00BC653A"/>
    <w:rsid w:val="00BD1611"/>
    <w:rsid w:val="00BD2172"/>
    <w:rsid w:val="00BD39BD"/>
    <w:rsid w:val="00BD4005"/>
    <w:rsid w:val="00BD524B"/>
    <w:rsid w:val="00BD53AF"/>
    <w:rsid w:val="00BE0B7F"/>
    <w:rsid w:val="00BE14C0"/>
    <w:rsid w:val="00BE1AD6"/>
    <w:rsid w:val="00BE20FA"/>
    <w:rsid w:val="00BE2307"/>
    <w:rsid w:val="00BE34A3"/>
    <w:rsid w:val="00BE4756"/>
    <w:rsid w:val="00BE5476"/>
    <w:rsid w:val="00BE5F86"/>
    <w:rsid w:val="00BE6662"/>
    <w:rsid w:val="00BE7638"/>
    <w:rsid w:val="00BF089E"/>
    <w:rsid w:val="00BF1535"/>
    <w:rsid w:val="00BF159D"/>
    <w:rsid w:val="00BF23CB"/>
    <w:rsid w:val="00BF23EB"/>
    <w:rsid w:val="00BF2C57"/>
    <w:rsid w:val="00BF2EC1"/>
    <w:rsid w:val="00BF3A8B"/>
    <w:rsid w:val="00BF4325"/>
    <w:rsid w:val="00BF4BF6"/>
    <w:rsid w:val="00BF4D1D"/>
    <w:rsid w:val="00BF5311"/>
    <w:rsid w:val="00BF67E0"/>
    <w:rsid w:val="00BF696A"/>
    <w:rsid w:val="00BF69D2"/>
    <w:rsid w:val="00BF71A3"/>
    <w:rsid w:val="00C00483"/>
    <w:rsid w:val="00C01102"/>
    <w:rsid w:val="00C015A0"/>
    <w:rsid w:val="00C02853"/>
    <w:rsid w:val="00C03545"/>
    <w:rsid w:val="00C037EA"/>
    <w:rsid w:val="00C039DD"/>
    <w:rsid w:val="00C0442D"/>
    <w:rsid w:val="00C04F5B"/>
    <w:rsid w:val="00C054D7"/>
    <w:rsid w:val="00C05FFE"/>
    <w:rsid w:val="00C0646A"/>
    <w:rsid w:val="00C0686C"/>
    <w:rsid w:val="00C069FF"/>
    <w:rsid w:val="00C0793B"/>
    <w:rsid w:val="00C10020"/>
    <w:rsid w:val="00C10554"/>
    <w:rsid w:val="00C10862"/>
    <w:rsid w:val="00C11DE0"/>
    <w:rsid w:val="00C12350"/>
    <w:rsid w:val="00C12627"/>
    <w:rsid w:val="00C12AC7"/>
    <w:rsid w:val="00C13150"/>
    <w:rsid w:val="00C13795"/>
    <w:rsid w:val="00C13A65"/>
    <w:rsid w:val="00C14219"/>
    <w:rsid w:val="00C152F3"/>
    <w:rsid w:val="00C172E8"/>
    <w:rsid w:val="00C20582"/>
    <w:rsid w:val="00C20AC1"/>
    <w:rsid w:val="00C21CFA"/>
    <w:rsid w:val="00C22937"/>
    <w:rsid w:val="00C22B12"/>
    <w:rsid w:val="00C22E1C"/>
    <w:rsid w:val="00C25532"/>
    <w:rsid w:val="00C26605"/>
    <w:rsid w:val="00C2708F"/>
    <w:rsid w:val="00C273EA"/>
    <w:rsid w:val="00C2745B"/>
    <w:rsid w:val="00C27C54"/>
    <w:rsid w:val="00C329F4"/>
    <w:rsid w:val="00C35CD3"/>
    <w:rsid w:val="00C37C4F"/>
    <w:rsid w:val="00C4088B"/>
    <w:rsid w:val="00C41F2A"/>
    <w:rsid w:val="00C41F53"/>
    <w:rsid w:val="00C427B4"/>
    <w:rsid w:val="00C43055"/>
    <w:rsid w:val="00C43162"/>
    <w:rsid w:val="00C431F6"/>
    <w:rsid w:val="00C43B67"/>
    <w:rsid w:val="00C44401"/>
    <w:rsid w:val="00C45AAE"/>
    <w:rsid w:val="00C469B5"/>
    <w:rsid w:val="00C471EE"/>
    <w:rsid w:val="00C47818"/>
    <w:rsid w:val="00C47FF3"/>
    <w:rsid w:val="00C50699"/>
    <w:rsid w:val="00C50894"/>
    <w:rsid w:val="00C52202"/>
    <w:rsid w:val="00C52443"/>
    <w:rsid w:val="00C5414F"/>
    <w:rsid w:val="00C54704"/>
    <w:rsid w:val="00C54874"/>
    <w:rsid w:val="00C55C4A"/>
    <w:rsid w:val="00C561B4"/>
    <w:rsid w:val="00C57287"/>
    <w:rsid w:val="00C5774A"/>
    <w:rsid w:val="00C57AA1"/>
    <w:rsid w:val="00C57CDC"/>
    <w:rsid w:val="00C6009B"/>
    <w:rsid w:val="00C603DC"/>
    <w:rsid w:val="00C6048C"/>
    <w:rsid w:val="00C60897"/>
    <w:rsid w:val="00C62268"/>
    <w:rsid w:val="00C626BE"/>
    <w:rsid w:val="00C63D0B"/>
    <w:rsid w:val="00C64165"/>
    <w:rsid w:val="00C645D8"/>
    <w:rsid w:val="00C64B5A"/>
    <w:rsid w:val="00C65C4D"/>
    <w:rsid w:val="00C671BF"/>
    <w:rsid w:val="00C6774C"/>
    <w:rsid w:val="00C67CE7"/>
    <w:rsid w:val="00C70CAC"/>
    <w:rsid w:val="00C71146"/>
    <w:rsid w:val="00C71548"/>
    <w:rsid w:val="00C731EB"/>
    <w:rsid w:val="00C731F5"/>
    <w:rsid w:val="00C73F25"/>
    <w:rsid w:val="00C7409F"/>
    <w:rsid w:val="00C74772"/>
    <w:rsid w:val="00C7499E"/>
    <w:rsid w:val="00C74E4B"/>
    <w:rsid w:val="00C750FE"/>
    <w:rsid w:val="00C76304"/>
    <w:rsid w:val="00C7674C"/>
    <w:rsid w:val="00C771D4"/>
    <w:rsid w:val="00C7774F"/>
    <w:rsid w:val="00C80084"/>
    <w:rsid w:val="00C80DDA"/>
    <w:rsid w:val="00C81032"/>
    <w:rsid w:val="00C810C9"/>
    <w:rsid w:val="00C81621"/>
    <w:rsid w:val="00C81A2A"/>
    <w:rsid w:val="00C81E60"/>
    <w:rsid w:val="00C81FB1"/>
    <w:rsid w:val="00C832BE"/>
    <w:rsid w:val="00C84749"/>
    <w:rsid w:val="00C85892"/>
    <w:rsid w:val="00C863AE"/>
    <w:rsid w:val="00C86B58"/>
    <w:rsid w:val="00C86CFE"/>
    <w:rsid w:val="00C87C93"/>
    <w:rsid w:val="00C906EB"/>
    <w:rsid w:val="00C92514"/>
    <w:rsid w:val="00C92C20"/>
    <w:rsid w:val="00C92E02"/>
    <w:rsid w:val="00C9310D"/>
    <w:rsid w:val="00C93395"/>
    <w:rsid w:val="00C93BF1"/>
    <w:rsid w:val="00C93E7B"/>
    <w:rsid w:val="00C944D8"/>
    <w:rsid w:val="00C94B86"/>
    <w:rsid w:val="00C956CE"/>
    <w:rsid w:val="00C9580C"/>
    <w:rsid w:val="00C95FA3"/>
    <w:rsid w:val="00C95FFA"/>
    <w:rsid w:val="00CA01EA"/>
    <w:rsid w:val="00CA1FDE"/>
    <w:rsid w:val="00CA3784"/>
    <w:rsid w:val="00CA5440"/>
    <w:rsid w:val="00CA5511"/>
    <w:rsid w:val="00CA6B71"/>
    <w:rsid w:val="00CB0B64"/>
    <w:rsid w:val="00CB0FCB"/>
    <w:rsid w:val="00CB1886"/>
    <w:rsid w:val="00CB2784"/>
    <w:rsid w:val="00CB3157"/>
    <w:rsid w:val="00CB3A73"/>
    <w:rsid w:val="00CB3A8B"/>
    <w:rsid w:val="00CB3DC9"/>
    <w:rsid w:val="00CB4357"/>
    <w:rsid w:val="00CB60AE"/>
    <w:rsid w:val="00CB6301"/>
    <w:rsid w:val="00CB6594"/>
    <w:rsid w:val="00CB65D2"/>
    <w:rsid w:val="00CB6802"/>
    <w:rsid w:val="00CB6F11"/>
    <w:rsid w:val="00CB72AC"/>
    <w:rsid w:val="00CB76FF"/>
    <w:rsid w:val="00CC05E0"/>
    <w:rsid w:val="00CC0E4B"/>
    <w:rsid w:val="00CC0FF4"/>
    <w:rsid w:val="00CC23C2"/>
    <w:rsid w:val="00CC6E18"/>
    <w:rsid w:val="00CC6FAE"/>
    <w:rsid w:val="00CC709B"/>
    <w:rsid w:val="00CC7358"/>
    <w:rsid w:val="00CC749C"/>
    <w:rsid w:val="00CC79E9"/>
    <w:rsid w:val="00CD0516"/>
    <w:rsid w:val="00CD0894"/>
    <w:rsid w:val="00CD1C4C"/>
    <w:rsid w:val="00CD1CBA"/>
    <w:rsid w:val="00CD2003"/>
    <w:rsid w:val="00CD4A63"/>
    <w:rsid w:val="00CD5216"/>
    <w:rsid w:val="00CD7142"/>
    <w:rsid w:val="00CE1019"/>
    <w:rsid w:val="00CE298F"/>
    <w:rsid w:val="00CE2E1D"/>
    <w:rsid w:val="00CE36AF"/>
    <w:rsid w:val="00CE38FD"/>
    <w:rsid w:val="00CE4261"/>
    <w:rsid w:val="00CE4E0E"/>
    <w:rsid w:val="00CE4F6A"/>
    <w:rsid w:val="00CE5584"/>
    <w:rsid w:val="00CE6997"/>
    <w:rsid w:val="00CE6FC3"/>
    <w:rsid w:val="00CF05FB"/>
    <w:rsid w:val="00CF2FD4"/>
    <w:rsid w:val="00CF3203"/>
    <w:rsid w:val="00CF3212"/>
    <w:rsid w:val="00CF47DB"/>
    <w:rsid w:val="00CF50F6"/>
    <w:rsid w:val="00CF5B1A"/>
    <w:rsid w:val="00CF6451"/>
    <w:rsid w:val="00CF69AC"/>
    <w:rsid w:val="00CF6B6A"/>
    <w:rsid w:val="00CF7D2C"/>
    <w:rsid w:val="00D00465"/>
    <w:rsid w:val="00D00E74"/>
    <w:rsid w:val="00D01C41"/>
    <w:rsid w:val="00D02C22"/>
    <w:rsid w:val="00D03721"/>
    <w:rsid w:val="00D037B8"/>
    <w:rsid w:val="00D03B45"/>
    <w:rsid w:val="00D04298"/>
    <w:rsid w:val="00D0438E"/>
    <w:rsid w:val="00D04FE4"/>
    <w:rsid w:val="00D05C61"/>
    <w:rsid w:val="00D06413"/>
    <w:rsid w:val="00D07BDC"/>
    <w:rsid w:val="00D1178B"/>
    <w:rsid w:val="00D119C7"/>
    <w:rsid w:val="00D11C3F"/>
    <w:rsid w:val="00D12044"/>
    <w:rsid w:val="00D12ECF"/>
    <w:rsid w:val="00D14D2F"/>
    <w:rsid w:val="00D15CEF"/>
    <w:rsid w:val="00D161DE"/>
    <w:rsid w:val="00D16BBB"/>
    <w:rsid w:val="00D17B25"/>
    <w:rsid w:val="00D20C74"/>
    <w:rsid w:val="00D219C3"/>
    <w:rsid w:val="00D23483"/>
    <w:rsid w:val="00D23913"/>
    <w:rsid w:val="00D23F98"/>
    <w:rsid w:val="00D243EE"/>
    <w:rsid w:val="00D24F2C"/>
    <w:rsid w:val="00D2573E"/>
    <w:rsid w:val="00D2589A"/>
    <w:rsid w:val="00D25A16"/>
    <w:rsid w:val="00D25A85"/>
    <w:rsid w:val="00D25E0E"/>
    <w:rsid w:val="00D2711B"/>
    <w:rsid w:val="00D33174"/>
    <w:rsid w:val="00D33AB5"/>
    <w:rsid w:val="00D34343"/>
    <w:rsid w:val="00D354B8"/>
    <w:rsid w:val="00D35631"/>
    <w:rsid w:val="00D36316"/>
    <w:rsid w:val="00D36E74"/>
    <w:rsid w:val="00D3725E"/>
    <w:rsid w:val="00D40371"/>
    <w:rsid w:val="00D423A1"/>
    <w:rsid w:val="00D425FB"/>
    <w:rsid w:val="00D43300"/>
    <w:rsid w:val="00D45332"/>
    <w:rsid w:val="00D45AE4"/>
    <w:rsid w:val="00D479E5"/>
    <w:rsid w:val="00D47D61"/>
    <w:rsid w:val="00D50191"/>
    <w:rsid w:val="00D51408"/>
    <w:rsid w:val="00D53030"/>
    <w:rsid w:val="00D53096"/>
    <w:rsid w:val="00D53B49"/>
    <w:rsid w:val="00D53D8D"/>
    <w:rsid w:val="00D5662C"/>
    <w:rsid w:val="00D56C5B"/>
    <w:rsid w:val="00D6025C"/>
    <w:rsid w:val="00D6097D"/>
    <w:rsid w:val="00D62BE1"/>
    <w:rsid w:val="00D62DE5"/>
    <w:rsid w:val="00D632D5"/>
    <w:rsid w:val="00D63493"/>
    <w:rsid w:val="00D640BB"/>
    <w:rsid w:val="00D64508"/>
    <w:rsid w:val="00D65295"/>
    <w:rsid w:val="00D654F9"/>
    <w:rsid w:val="00D670DD"/>
    <w:rsid w:val="00D675C5"/>
    <w:rsid w:val="00D67684"/>
    <w:rsid w:val="00D67951"/>
    <w:rsid w:val="00D70D0D"/>
    <w:rsid w:val="00D7127C"/>
    <w:rsid w:val="00D74CB2"/>
    <w:rsid w:val="00D758FC"/>
    <w:rsid w:val="00D75A0B"/>
    <w:rsid w:val="00D76085"/>
    <w:rsid w:val="00D809D0"/>
    <w:rsid w:val="00D809DD"/>
    <w:rsid w:val="00D812C9"/>
    <w:rsid w:val="00D8134C"/>
    <w:rsid w:val="00D81465"/>
    <w:rsid w:val="00D81CC7"/>
    <w:rsid w:val="00D827F6"/>
    <w:rsid w:val="00D82E6C"/>
    <w:rsid w:val="00D832A1"/>
    <w:rsid w:val="00D834E0"/>
    <w:rsid w:val="00D847B4"/>
    <w:rsid w:val="00D847EF"/>
    <w:rsid w:val="00D850D8"/>
    <w:rsid w:val="00D9015C"/>
    <w:rsid w:val="00D9058F"/>
    <w:rsid w:val="00D90DAE"/>
    <w:rsid w:val="00D930AB"/>
    <w:rsid w:val="00D94874"/>
    <w:rsid w:val="00D94BD6"/>
    <w:rsid w:val="00D957DB"/>
    <w:rsid w:val="00D95A25"/>
    <w:rsid w:val="00D9795B"/>
    <w:rsid w:val="00D97C1D"/>
    <w:rsid w:val="00DA144A"/>
    <w:rsid w:val="00DA1F65"/>
    <w:rsid w:val="00DA27F6"/>
    <w:rsid w:val="00DA321A"/>
    <w:rsid w:val="00DA3BCE"/>
    <w:rsid w:val="00DA455C"/>
    <w:rsid w:val="00DA4DBA"/>
    <w:rsid w:val="00DA5BCF"/>
    <w:rsid w:val="00DB1BA6"/>
    <w:rsid w:val="00DB3903"/>
    <w:rsid w:val="00DB3D27"/>
    <w:rsid w:val="00DB524D"/>
    <w:rsid w:val="00DB6DCE"/>
    <w:rsid w:val="00DB7C2F"/>
    <w:rsid w:val="00DC0461"/>
    <w:rsid w:val="00DC1623"/>
    <w:rsid w:val="00DC209B"/>
    <w:rsid w:val="00DC4CF5"/>
    <w:rsid w:val="00DC62E1"/>
    <w:rsid w:val="00DC7FFD"/>
    <w:rsid w:val="00DD03DB"/>
    <w:rsid w:val="00DD25F4"/>
    <w:rsid w:val="00DD381D"/>
    <w:rsid w:val="00DD3AA7"/>
    <w:rsid w:val="00DD4932"/>
    <w:rsid w:val="00DD60BC"/>
    <w:rsid w:val="00DD625F"/>
    <w:rsid w:val="00DD63C8"/>
    <w:rsid w:val="00DD6E7D"/>
    <w:rsid w:val="00DD7880"/>
    <w:rsid w:val="00DE0025"/>
    <w:rsid w:val="00DE05F0"/>
    <w:rsid w:val="00DE47C2"/>
    <w:rsid w:val="00DE4B81"/>
    <w:rsid w:val="00DE60BD"/>
    <w:rsid w:val="00DF0B63"/>
    <w:rsid w:val="00DF1D34"/>
    <w:rsid w:val="00DF2A26"/>
    <w:rsid w:val="00DF2E76"/>
    <w:rsid w:val="00DF49F7"/>
    <w:rsid w:val="00DF5EC3"/>
    <w:rsid w:val="00DF7FF7"/>
    <w:rsid w:val="00E034FD"/>
    <w:rsid w:val="00E03E91"/>
    <w:rsid w:val="00E068A0"/>
    <w:rsid w:val="00E06DC6"/>
    <w:rsid w:val="00E07C34"/>
    <w:rsid w:val="00E07E42"/>
    <w:rsid w:val="00E14BC1"/>
    <w:rsid w:val="00E151ED"/>
    <w:rsid w:val="00E15DAE"/>
    <w:rsid w:val="00E16374"/>
    <w:rsid w:val="00E16D2C"/>
    <w:rsid w:val="00E1732A"/>
    <w:rsid w:val="00E206C2"/>
    <w:rsid w:val="00E20946"/>
    <w:rsid w:val="00E234FF"/>
    <w:rsid w:val="00E241B6"/>
    <w:rsid w:val="00E2439C"/>
    <w:rsid w:val="00E24B51"/>
    <w:rsid w:val="00E25760"/>
    <w:rsid w:val="00E27190"/>
    <w:rsid w:val="00E2735B"/>
    <w:rsid w:val="00E306A4"/>
    <w:rsid w:val="00E30840"/>
    <w:rsid w:val="00E3158E"/>
    <w:rsid w:val="00E31985"/>
    <w:rsid w:val="00E33026"/>
    <w:rsid w:val="00E34894"/>
    <w:rsid w:val="00E40888"/>
    <w:rsid w:val="00E41370"/>
    <w:rsid w:val="00E420DA"/>
    <w:rsid w:val="00E43480"/>
    <w:rsid w:val="00E44788"/>
    <w:rsid w:val="00E447AD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3610"/>
    <w:rsid w:val="00E5560B"/>
    <w:rsid w:val="00E5735B"/>
    <w:rsid w:val="00E61E20"/>
    <w:rsid w:val="00E64A43"/>
    <w:rsid w:val="00E64BEF"/>
    <w:rsid w:val="00E6550A"/>
    <w:rsid w:val="00E66C64"/>
    <w:rsid w:val="00E71629"/>
    <w:rsid w:val="00E722CC"/>
    <w:rsid w:val="00E723DB"/>
    <w:rsid w:val="00E72470"/>
    <w:rsid w:val="00E73D43"/>
    <w:rsid w:val="00E73ED1"/>
    <w:rsid w:val="00E7432D"/>
    <w:rsid w:val="00E74A15"/>
    <w:rsid w:val="00E74BC1"/>
    <w:rsid w:val="00E74FAF"/>
    <w:rsid w:val="00E75883"/>
    <w:rsid w:val="00E760A1"/>
    <w:rsid w:val="00E773D8"/>
    <w:rsid w:val="00E7796D"/>
    <w:rsid w:val="00E779DA"/>
    <w:rsid w:val="00E77CA5"/>
    <w:rsid w:val="00E803E1"/>
    <w:rsid w:val="00E8285F"/>
    <w:rsid w:val="00E83F46"/>
    <w:rsid w:val="00E85433"/>
    <w:rsid w:val="00E86190"/>
    <w:rsid w:val="00E872E9"/>
    <w:rsid w:val="00E8753A"/>
    <w:rsid w:val="00E87B58"/>
    <w:rsid w:val="00E91624"/>
    <w:rsid w:val="00E917CC"/>
    <w:rsid w:val="00E91E38"/>
    <w:rsid w:val="00E94F06"/>
    <w:rsid w:val="00E958FE"/>
    <w:rsid w:val="00E96A2A"/>
    <w:rsid w:val="00EA06FF"/>
    <w:rsid w:val="00EA183A"/>
    <w:rsid w:val="00EA26E6"/>
    <w:rsid w:val="00EA3CF9"/>
    <w:rsid w:val="00EA4107"/>
    <w:rsid w:val="00EA49CA"/>
    <w:rsid w:val="00EA5941"/>
    <w:rsid w:val="00EA6B2B"/>
    <w:rsid w:val="00EB0EDF"/>
    <w:rsid w:val="00EB31FD"/>
    <w:rsid w:val="00EB3728"/>
    <w:rsid w:val="00EB3F32"/>
    <w:rsid w:val="00EB4346"/>
    <w:rsid w:val="00EB4728"/>
    <w:rsid w:val="00EB5AA0"/>
    <w:rsid w:val="00EB611B"/>
    <w:rsid w:val="00EB6A59"/>
    <w:rsid w:val="00EB78EB"/>
    <w:rsid w:val="00EC0742"/>
    <w:rsid w:val="00EC0B9B"/>
    <w:rsid w:val="00EC10D7"/>
    <w:rsid w:val="00EC1324"/>
    <w:rsid w:val="00EC24A2"/>
    <w:rsid w:val="00EC3D33"/>
    <w:rsid w:val="00EC3F69"/>
    <w:rsid w:val="00EC4572"/>
    <w:rsid w:val="00EC4904"/>
    <w:rsid w:val="00EC4F17"/>
    <w:rsid w:val="00EC5024"/>
    <w:rsid w:val="00EC6D18"/>
    <w:rsid w:val="00EC6DCA"/>
    <w:rsid w:val="00EC7968"/>
    <w:rsid w:val="00EC7EE4"/>
    <w:rsid w:val="00ED150D"/>
    <w:rsid w:val="00ED1E10"/>
    <w:rsid w:val="00ED24CE"/>
    <w:rsid w:val="00ED27DB"/>
    <w:rsid w:val="00ED280E"/>
    <w:rsid w:val="00ED2C72"/>
    <w:rsid w:val="00ED3374"/>
    <w:rsid w:val="00ED370C"/>
    <w:rsid w:val="00ED55B5"/>
    <w:rsid w:val="00ED5AAA"/>
    <w:rsid w:val="00ED5D7B"/>
    <w:rsid w:val="00ED5F63"/>
    <w:rsid w:val="00ED5F96"/>
    <w:rsid w:val="00ED6232"/>
    <w:rsid w:val="00ED6530"/>
    <w:rsid w:val="00ED6716"/>
    <w:rsid w:val="00ED67D5"/>
    <w:rsid w:val="00ED69A9"/>
    <w:rsid w:val="00ED7B30"/>
    <w:rsid w:val="00ED7EF4"/>
    <w:rsid w:val="00ED7F4D"/>
    <w:rsid w:val="00EE0837"/>
    <w:rsid w:val="00EE2AB1"/>
    <w:rsid w:val="00EE49F9"/>
    <w:rsid w:val="00EE5556"/>
    <w:rsid w:val="00EE5FA8"/>
    <w:rsid w:val="00EE76DE"/>
    <w:rsid w:val="00EE7732"/>
    <w:rsid w:val="00EE78E4"/>
    <w:rsid w:val="00EF15CB"/>
    <w:rsid w:val="00EF71DB"/>
    <w:rsid w:val="00F01675"/>
    <w:rsid w:val="00F01B42"/>
    <w:rsid w:val="00F02505"/>
    <w:rsid w:val="00F02EB0"/>
    <w:rsid w:val="00F03252"/>
    <w:rsid w:val="00F032BC"/>
    <w:rsid w:val="00F03685"/>
    <w:rsid w:val="00F03F45"/>
    <w:rsid w:val="00F047D6"/>
    <w:rsid w:val="00F062F4"/>
    <w:rsid w:val="00F100D5"/>
    <w:rsid w:val="00F10461"/>
    <w:rsid w:val="00F1051F"/>
    <w:rsid w:val="00F10DF5"/>
    <w:rsid w:val="00F10F81"/>
    <w:rsid w:val="00F11496"/>
    <w:rsid w:val="00F11D8B"/>
    <w:rsid w:val="00F135AE"/>
    <w:rsid w:val="00F13676"/>
    <w:rsid w:val="00F141E2"/>
    <w:rsid w:val="00F14753"/>
    <w:rsid w:val="00F147B4"/>
    <w:rsid w:val="00F14863"/>
    <w:rsid w:val="00F15E55"/>
    <w:rsid w:val="00F16177"/>
    <w:rsid w:val="00F22828"/>
    <w:rsid w:val="00F231FC"/>
    <w:rsid w:val="00F239AC"/>
    <w:rsid w:val="00F23B11"/>
    <w:rsid w:val="00F24D33"/>
    <w:rsid w:val="00F25D57"/>
    <w:rsid w:val="00F26D0A"/>
    <w:rsid w:val="00F27685"/>
    <w:rsid w:val="00F27A8E"/>
    <w:rsid w:val="00F27C6E"/>
    <w:rsid w:val="00F30383"/>
    <w:rsid w:val="00F303E7"/>
    <w:rsid w:val="00F31057"/>
    <w:rsid w:val="00F31393"/>
    <w:rsid w:val="00F31ED2"/>
    <w:rsid w:val="00F34F1C"/>
    <w:rsid w:val="00F34F6D"/>
    <w:rsid w:val="00F35DF3"/>
    <w:rsid w:val="00F36035"/>
    <w:rsid w:val="00F36A42"/>
    <w:rsid w:val="00F37536"/>
    <w:rsid w:val="00F408BF"/>
    <w:rsid w:val="00F42EC0"/>
    <w:rsid w:val="00F4402B"/>
    <w:rsid w:val="00F442D1"/>
    <w:rsid w:val="00F45E21"/>
    <w:rsid w:val="00F46178"/>
    <w:rsid w:val="00F50500"/>
    <w:rsid w:val="00F5059B"/>
    <w:rsid w:val="00F50B7F"/>
    <w:rsid w:val="00F51602"/>
    <w:rsid w:val="00F51929"/>
    <w:rsid w:val="00F51FA5"/>
    <w:rsid w:val="00F52180"/>
    <w:rsid w:val="00F53406"/>
    <w:rsid w:val="00F560B1"/>
    <w:rsid w:val="00F56295"/>
    <w:rsid w:val="00F56618"/>
    <w:rsid w:val="00F5763C"/>
    <w:rsid w:val="00F576C5"/>
    <w:rsid w:val="00F57B20"/>
    <w:rsid w:val="00F60987"/>
    <w:rsid w:val="00F60DFA"/>
    <w:rsid w:val="00F614B0"/>
    <w:rsid w:val="00F61F84"/>
    <w:rsid w:val="00F62842"/>
    <w:rsid w:val="00F63728"/>
    <w:rsid w:val="00F642E0"/>
    <w:rsid w:val="00F6587E"/>
    <w:rsid w:val="00F6587F"/>
    <w:rsid w:val="00F6612B"/>
    <w:rsid w:val="00F675E1"/>
    <w:rsid w:val="00F67DEE"/>
    <w:rsid w:val="00F70238"/>
    <w:rsid w:val="00F707D9"/>
    <w:rsid w:val="00F709AA"/>
    <w:rsid w:val="00F7178A"/>
    <w:rsid w:val="00F720ED"/>
    <w:rsid w:val="00F72B1F"/>
    <w:rsid w:val="00F74ACE"/>
    <w:rsid w:val="00F7590F"/>
    <w:rsid w:val="00F76254"/>
    <w:rsid w:val="00F76E9E"/>
    <w:rsid w:val="00F80347"/>
    <w:rsid w:val="00F828B1"/>
    <w:rsid w:val="00F840A7"/>
    <w:rsid w:val="00F840C2"/>
    <w:rsid w:val="00F8446C"/>
    <w:rsid w:val="00F8502F"/>
    <w:rsid w:val="00F857AE"/>
    <w:rsid w:val="00F863B0"/>
    <w:rsid w:val="00F87661"/>
    <w:rsid w:val="00F905BD"/>
    <w:rsid w:val="00F91130"/>
    <w:rsid w:val="00F91598"/>
    <w:rsid w:val="00F92004"/>
    <w:rsid w:val="00F93025"/>
    <w:rsid w:val="00F9446C"/>
    <w:rsid w:val="00F94A05"/>
    <w:rsid w:val="00F96B1B"/>
    <w:rsid w:val="00F97955"/>
    <w:rsid w:val="00F97B80"/>
    <w:rsid w:val="00FA2D9D"/>
    <w:rsid w:val="00FA2E33"/>
    <w:rsid w:val="00FA4162"/>
    <w:rsid w:val="00FA4E75"/>
    <w:rsid w:val="00FA4FA3"/>
    <w:rsid w:val="00FA53E5"/>
    <w:rsid w:val="00FA6974"/>
    <w:rsid w:val="00FA70AE"/>
    <w:rsid w:val="00FA74D4"/>
    <w:rsid w:val="00FA7E31"/>
    <w:rsid w:val="00FB1190"/>
    <w:rsid w:val="00FB1464"/>
    <w:rsid w:val="00FB15C3"/>
    <w:rsid w:val="00FB23A5"/>
    <w:rsid w:val="00FB362F"/>
    <w:rsid w:val="00FB4019"/>
    <w:rsid w:val="00FB44E2"/>
    <w:rsid w:val="00FB4599"/>
    <w:rsid w:val="00FB45FC"/>
    <w:rsid w:val="00FB4814"/>
    <w:rsid w:val="00FB4A35"/>
    <w:rsid w:val="00FB5BDF"/>
    <w:rsid w:val="00FB608C"/>
    <w:rsid w:val="00FC12C9"/>
    <w:rsid w:val="00FC13D9"/>
    <w:rsid w:val="00FC17E5"/>
    <w:rsid w:val="00FC50DD"/>
    <w:rsid w:val="00FC535B"/>
    <w:rsid w:val="00FC58CE"/>
    <w:rsid w:val="00FC6400"/>
    <w:rsid w:val="00FC6791"/>
    <w:rsid w:val="00FC6DB3"/>
    <w:rsid w:val="00FC7F0F"/>
    <w:rsid w:val="00FD127A"/>
    <w:rsid w:val="00FD1D3D"/>
    <w:rsid w:val="00FD2AB5"/>
    <w:rsid w:val="00FD2C1B"/>
    <w:rsid w:val="00FD37D8"/>
    <w:rsid w:val="00FD40A3"/>
    <w:rsid w:val="00FD69BE"/>
    <w:rsid w:val="00FD6D92"/>
    <w:rsid w:val="00FD7414"/>
    <w:rsid w:val="00FD7D9A"/>
    <w:rsid w:val="00FD7E49"/>
    <w:rsid w:val="00FE15C5"/>
    <w:rsid w:val="00FE15F1"/>
    <w:rsid w:val="00FE1A8C"/>
    <w:rsid w:val="00FE2E47"/>
    <w:rsid w:val="00FE4D86"/>
    <w:rsid w:val="00FE611F"/>
    <w:rsid w:val="00FE6192"/>
    <w:rsid w:val="00FE6669"/>
    <w:rsid w:val="00FE79DF"/>
    <w:rsid w:val="00FE7B2D"/>
    <w:rsid w:val="00FF0112"/>
    <w:rsid w:val="00FF2689"/>
    <w:rsid w:val="00FF3AD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5770-6D1E-48D1-902A-1B102FBE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12061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Щербакова Екатерина Александровна</cp:lastModifiedBy>
  <cp:revision>132</cp:revision>
  <cp:lastPrinted>2022-12-30T05:52:00Z</cp:lastPrinted>
  <dcterms:created xsi:type="dcterms:W3CDTF">2022-08-10T11:54:00Z</dcterms:created>
  <dcterms:modified xsi:type="dcterms:W3CDTF">2022-12-30T05:52:00Z</dcterms:modified>
</cp:coreProperties>
</file>