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5A76A443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6A7D1" w14:textId="7777777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67D0CAC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Pr="002C6074">
        <w:rPr>
          <w:rFonts w:ascii="Times New Roman" w:hAnsi="Times New Roman"/>
          <w:sz w:val="28"/>
          <w:szCs w:val="28"/>
        </w:rPr>
        <w:t>от 30.12.2022 № 3477-п/1 «Об утверждении административного регламента предоставления муниципальной услуги «</w:t>
      </w:r>
      <w:proofErr w:type="gramStart"/>
      <w:r w:rsidRPr="002C6074">
        <w:rPr>
          <w:rFonts w:ascii="Times New Roman" w:hAnsi="Times New Roman"/>
          <w:sz w:val="28"/>
          <w:szCs w:val="28"/>
        </w:rPr>
        <w:t>Освобождение  отдельных</w:t>
      </w:r>
      <w:proofErr w:type="gramEnd"/>
      <w:r w:rsidRPr="002C6074">
        <w:rPr>
          <w:rFonts w:ascii="Times New Roman" w:hAnsi="Times New Roman"/>
          <w:sz w:val="28"/>
          <w:szCs w:val="28"/>
        </w:rPr>
        <w:t xml:space="preserve">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0"/>
    </w:p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7FBAEAB0" w:rsidR="00F76760" w:rsidRPr="002C6074" w:rsidRDefault="00F333C0" w:rsidP="00DC3F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C6074">
        <w:rPr>
          <w:rFonts w:ascii="Times New Roman" w:hAnsi="Times New Roman"/>
          <w:sz w:val="28"/>
          <w:szCs w:val="28"/>
        </w:rPr>
        <w:t xml:space="preserve"> от </w:t>
      </w:r>
      <w:r w:rsidR="00757992" w:rsidRPr="002C6074">
        <w:rPr>
          <w:rFonts w:ascii="Times New Roman" w:hAnsi="Times New Roman"/>
          <w:sz w:val="28"/>
          <w:szCs w:val="28"/>
        </w:rPr>
        <w:t>06.10.2003</w:t>
      </w:r>
      <w:r w:rsidRPr="002C6074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131</w:t>
      </w:r>
      <w:r w:rsidRPr="002C6074">
        <w:rPr>
          <w:rFonts w:ascii="Times New Roman" w:hAnsi="Times New Roman"/>
          <w:sz w:val="28"/>
          <w:szCs w:val="28"/>
        </w:rPr>
        <w:t xml:space="preserve">-ФЗ </w:t>
      </w:r>
      <w:r w:rsidR="00B02C5C" w:rsidRPr="002C6074">
        <w:rPr>
          <w:rFonts w:ascii="Times New Roman" w:hAnsi="Times New Roman"/>
          <w:sz w:val="28"/>
          <w:szCs w:val="28"/>
        </w:rPr>
        <w:t xml:space="preserve">          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Pr="002C6074">
        <w:rPr>
          <w:rFonts w:ascii="Times New Roman" w:hAnsi="Times New Roman"/>
          <w:sz w:val="28"/>
          <w:szCs w:val="28"/>
        </w:rPr>
        <w:t xml:space="preserve">Об </w:t>
      </w:r>
      <w:r w:rsidR="00757992" w:rsidRPr="002C60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2C6074">
        <w:rPr>
          <w:rFonts w:ascii="Times New Roman" w:hAnsi="Times New Roman"/>
          <w:sz w:val="28"/>
          <w:szCs w:val="28"/>
        </w:rPr>
        <w:t>,</w:t>
      </w:r>
      <w:r w:rsidR="00757992" w:rsidRPr="002C6074">
        <w:rPr>
          <w:rFonts w:ascii="Times New Roman" w:hAnsi="Times New Roman"/>
          <w:sz w:val="28"/>
          <w:szCs w:val="28"/>
        </w:rPr>
        <w:t xml:space="preserve"> </w:t>
      </w:r>
      <w:r w:rsidR="00BD1153" w:rsidRPr="002C607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757992" w:rsidRPr="002C6074">
        <w:rPr>
          <w:rFonts w:ascii="Times New Roman" w:hAnsi="Times New Roman"/>
          <w:sz w:val="28"/>
          <w:szCs w:val="28"/>
        </w:rPr>
        <w:t xml:space="preserve">от 29.12.2012 </w:t>
      </w:r>
      <w:r w:rsidR="00D43E4E" w:rsidRPr="002C6074">
        <w:rPr>
          <w:rFonts w:ascii="Times New Roman" w:hAnsi="Times New Roman"/>
          <w:sz w:val="28"/>
          <w:szCs w:val="28"/>
        </w:rPr>
        <w:t xml:space="preserve">№ </w:t>
      </w:r>
      <w:r w:rsidR="00BD1153" w:rsidRPr="002C6074">
        <w:rPr>
          <w:rFonts w:ascii="Times New Roman" w:hAnsi="Times New Roman"/>
          <w:sz w:val="28"/>
          <w:szCs w:val="28"/>
        </w:rPr>
        <w:t>273-ФЗ</w:t>
      </w:r>
      <w:r w:rsidR="00D43E4E" w:rsidRPr="002C607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Федерации», </w:t>
      </w:r>
      <w:r w:rsidR="00757992" w:rsidRPr="002C607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6F5CA0" w:rsidRPr="002C6074"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6F5CA0" w:rsidRPr="002C6074">
        <w:t xml:space="preserve"> </w:t>
      </w:r>
      <w:r w:rsidR="006F5CA0" w:rsidRPr="002C6074">
        <w:rPr>
          <w:rFonts w:ascii="Times New Roman" w:hAnsi="Times New Roman"/>
          <w:sz w:val="28"/>
          <w:szCs w:val="28"/>
        </w:rPr>
        <w:t xml:space="preserve"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757992" w:rsidRPr="002C6074">
        <w:rPr>
          <w:rFonts w:ascii="Times New Roman" w:hAnsi="Times New Roman"/>
          <w:sz w:val="28"/>
          <w:szCs w:val="28"/>
        </w:rPr>
        <w:t xml:space="preserve"> </w:t>
      </w:r>
      <w:r w:rsidR="006F5CA0" w:rsidRPr="002C607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</w:t>
      </w:r>
      <w:r w:rsidR="0047284C" w:rsidRPr="002C6074">
        <w:rPr>
          <w:rFonts w:ascii="Times New Roman" w:hAnsi="Times New Roman"/>
          <w:sz w:val="28"/>
          <w:szCs w:val="28"/>
        </w:rPr>
        <w:t xml:space="preserve">.08.2021 </w:t>
      </w:r>
      <w:r w:rsidR="006F5CA0" w:rsidRPr="002C6074">
        <w:rPr>
          <w:rFonts w:ascii="Times New Roman" w:hAnsi="Times New Roman"/>
          <w:sz w:val="28"/>
          <w:szCs w:val="28"/>
        </w:rPr>
        <w:t>№ 1342 «О Единой государственной информационной системе социального обеспечения»,</w:t>
      </w:r>
      <w:r w:rsidR="00A677A0" w:rsidRPr="002C6074">
        <w:rPr>
          <w:rFonts w:ascii="Times New Roman" w:hAnsi="Times New Roman"/>
          <w:sz w:val="28"/>
          <w:szCs w:val="28"/>
        </w:rPr>
        <w:t xml:space="preserve"> постановлением Правительства Самарской области от 17.03.2023 № 203 «О внесении изменений в отдельные постановления Правительства Самарской области», </w:t>
      </w:r>
      <w:r w:rsidR="006F5CA0" w:rsidRPr="002C607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515FB"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2C607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2C6074">
        <w:rPr>
          <w:rFonts w:ascii="Times New Roman" w:hAnsi="Times New Roman"/>
          <w:sz w:val="28"/>
          <w:szCs w:val="28"/>
        </w:rPr>
        <w:t xml:space="preserve"> мэрии городского округа Тольятти от </w:t>
      </w:r>
      <w:r w:rsidR="00757992" w:rsidRPr="002C6074">
        <w:rPr>
          <w:rFonts w:ascii="Times New Roman" w:hAnsi="Times New Roman"/>
          <w:sz w:val="28"/>
          <w:szCs w:val="28"/>
        </w:rPr>
        <w:t>23.05.2014</w:t>
      </w:r>
      <w:r w:rsidR="00E515FB" w:rsidRPr="002C6074">
        <w:rPr>
          <w:rFonts w:ascii="Times New Roman" w:hAnsi="Times New Roman"/>
          <w:sz w:val="28"/>
          <w:szCs w:val="28"/>
        </w:rPr>
        <w:t xml:space="preserve"> </w:t>
      </w:r>
      <w:r w:rsidR="005D1745" w:rsidRPr="002C6074">
        <w:rPr>
          <w:rFonts w:ascii="Times New Roman" w:hAnsi="Times New Roman"/>
          <w:sz w:val="28"/>
          <w:szCs w:val="28"/>
        </w:rPr>
        <w:t>№</w:t>
      </w:r>
      <w:r w:rsidR="00D86C52" w:rsidRPr="002C6074">
        <w:rPr>
          <w:rFonts w:ascii="Times New Roman" w:hAnsi="Times New Roman"/>
          <w:sz w:val="28"/>
          <w:szCs w:val="28"/>
        </w:rPr>
        <w:t xml:space="preserve"> </w:t>
      </w:r>
      <w:r w:rsidR="00757992" w:rsidRPr="002C6074">
        <w:rPr>
          <w:rFonts w:ascii="Times New Roman" w:hAnsi="Times New Roman"/>
          <w:sz w:val="28"/>
          <w:szCs w:val="28"/>
        </w:rPr>
        <w:t>1683</w:t>
      </w:r>
      <w:r w:rsidRPr="002C6074">
        <w:rPr>
          <w:rFonts w:ascii="Times New Roman" w:hAnsi="Times New Roman"/>
          <w:sz w:val="28"/>
          <w:szCs w:val="28"/>
        </w:rPr>
        <w:t xml:space="preserve">-п/1 </w:t>
      </w:r>
      <w:r w:rsidR="00757992" w:rsidRPr="002C6074"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городского округа Тольятти», постановлением мэрии городского округа Тольятти от 15.09.2011 № 2782-п/1 </w:t>
      </w:r>
      <w:r w:rsidR="00EC62EB" w:rsidRPr="002C6074">
        <w:rPr>
          <w:rFonts w:ascii="Times New Roman" w:hAnsi="Times New Roman"/>
          <w:sz w:val="28"/>
          <w:szCs w:val="28"/>
        </w:rPr>
        <w:t>«</w:t>
      </w:r>
      <w:r w:rsidRPr="002C607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EC62EB" w:rsidRPr="002C6074">
        <w:rPr>
          <w:rFonts w:ascii="Times New Roman" w:hAnsi="Times New Roman"/>
          <w:sz w:val="28"/>
          <w:szCs w:val="28"/>
        </w:rPr>
        <w:t>»</w:t>
      </w:r>
      <w:r w:rsidRPr="002C6074">
        <w:rPr>
          <w:rFonts w:ascii="Times New Roman" w:hAnsi="Times New Roman"/>
          <w:sz w:val="28"/>
          <w:szCs w:val="28"/>
        </w:rPr>
        <w:t>, 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10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04CEC837" w:rsidR="00D9333B" w:rsidRPr="002C6074" w:rsidRDefault="00D9333B" w:rsidP="00DC3F47">
      <w:pPr>
        <w:pStyle w:val="a5"/>
        <w:numPr>
          <w:ilvl w:val="0"/>
          <w:numId w:val="23"/>
        </w:numPr>
        <w:spacing w:after="0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2C6074" w:rsidRPr="002C6074">
        <w:rPr>
          <w:rFonts w:ascii="Times New Roman" w:hAnsi="Times New Roman"/>
          <w:sz w:val="28"/>
          <w:szCs w:val="28"/>
        </w:rPr>
        <w:t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r w:rsidR="007D224D" w:rsidRPr="002C607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от 30.12.2022 № 3477-п/1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(далее – Административный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lastRenderedPageBreak/>
        <w:t>регламент) (газета  «Городские ведомости» 202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261C18F6" w:rsidR="00ED0843" w:rsidRPr="002475EE" w:rsidRDefault="00ED0843" w:rsidP="00DC3F47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2.2. 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6CDE45F" w14:textId="2874E1D4" w:rsidR="002C6074" w:rsidRPr="002475EE" w:rsidRDefault="00ED0843" w:rsidP="002C6074">
      <w:pPr>
        <w:pStyle w:val="a5"/>
        <w:autoSpaceDE w:val="0"/>
        <w:autoSpaceDN w:val="0"/>
        <w:adjustRightInd w:val="0"/>
        <w:spacing w:after="0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2.2.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детей, </w:t>
      </w:r>
      <w:r w:rsidR="002C6074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том числе </w:t>
      </w:r>
      <w:bookmarkStart w:id="1" w:name="_Hlk130383426"/>
      <w:r w:rsidR="002C6074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дет</w:t>
      </w:r>
      <w:r w:rsidR="000A6E48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и </w:t>
      </w:r>
      <w:r w:rsidR="002C6074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супруга (супруги)</w:t>
      </w:r>
      <w:r w:rsidR="000A6E48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 в отношении которых лица, принимающие участие в  специальной военной операции</w:t>
      </w:r>
      <w:r w:rsidR="007D360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0A6E48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не являются родителями  (законными представителями)</w:t>
      </w:r>
      <w:r w:rsidR="002C6074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bookmarkEnd w:id="1"/>
      <w:r w:rsidR="002C6074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обучающихся в муниципальных образовательных учреждениях городского округа Тольятти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 реализующих образовательные программы дошкольного образования</w:t>
      </w:r>
      <w:r w:rsidR="007D360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один из родителей (законных представителей)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которых принимает участие в специальной военной операции и относится к следующей категории (далее – заявители):</w:t>
      </w:r>
    </w:p>
    <w:p w14:paraId="38E0C63A" w14:textId="77777777" w:rsidR="002C6074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Федерации;</w:t>
      </w:r>
    </w:p>
    <w:p w14:paraId="49030D97" w14:textId="77777777" w:rsidR="002C6074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операции;</w:t>
      </w:r>
    </w:p>
    <w:p w14:paraId="61A77414" w14:textId="54C70E17" w:rsidR="00ED0843" w:rsidRPr="002475EE" w:rsidRDefault="002C6074" w:rsidP="002C6074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.»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2A9920D8" w14:textId="41596215" w:rsidR="00ED0843" w:rsidRPr="002475EE" w:rsidRDefault="00ED0843" w:rsidP="00ED0843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2.3. 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bookmarkStart w:id="2" w:name="_Hlk130301675"/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bookmarkEnd w:id="2"/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45F17431" w14:textId="02ADE0CB" w:rsidR="002475EE" w:rsidRPr="002475EE" w:rsidRDefault="00ED0843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B8429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2.3. 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Получателями муниципальной услуги являются родители (законные представители) детей, в том числе </w:t>
      </w:r>
      <w:r w:rsidR="00E47746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дети супруга (супруги), в отношении которых лица, принимающие участие в  специальной военной операции</w:t>
      </w:r>
      <w:r w:rsidR="007D3608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E47746" w:rsidRPr="00E47746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не являются родителями  (законными представителями) 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обучающихся в муниципальных образовательных учреждениях городского округа Тольятти, реализующих образовательные программы дошкольного образования, один из родителей (законных представителей) которых принимает участие в специальной военной операции и относится к следующей категории:</w:t>
      </w:r>
    </w:p>
    <w:p w14:paraId="39F69077" w14:textId="77777777" w:rsidR="002475EE" w:rsidRDefault="002475EE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Федерации;</w:t>
      </w:r>
    </w:p>
    <w:p w14:paraId="0BC944C5" w14:textId="77777777" w:rsidR="002475EE" w:rsidRDefault="002475EE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- лицо, проходящее военную службу в Вооруженных Силах Российской Федерации по контракту, или лицо, находящееся на военной службе (службе) 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операции;</w:t>
      </w:r>
    </w:p>
    <w:p w14:paraId="0270A275" w14:textId="43B8FF4B" w:rsidR="00ED0843" w:rsidRDefault="002475EE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Федерации.</w:t>
      </w:r>
      <w:r w:rsidR="00ED0843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544446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2B26CB18" w14:textId="338AC9C2" w:rsidR="00E1105C" w:rsidRDefault="00E1105C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 1.3. Подп</w:t>
      </w:r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ункт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6</w:t>
      </w:r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 </w:t>
      </w:r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пункта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6. </w:t>
      </w:r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Административного регламента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пятый абзац </w:t>
      </w:r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5335A692" w14:textId="0CD9E862" w:rsidR="00E1105C" w:rsidRPr="002475EE" w:rsidRDefault="00E1105C" w:rsidP="002475E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«- </w:t>
      </w:r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Фонд пенсионного и социального страхования Российской Федерации (далее – СФР), адрес </w:t>
      </w:r>
      <w:proofErr w:type="gramStart"/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 информационно</w:t>
      </w:r>
      <w:proofErr w:type="gramEnd"/>
      <w:r w:rsidRP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телекоммуникационной сети «Интернет»: https://sfr.gov.ru/;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46542BAB" w14:textId="7FDC917C" w:rsidR="002475EE" w:rsidRDefault="002475EE" w:rsidP="00197485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E1105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ab/>
        <w:t>Пункт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 Административного регламента дополнить подпунктом 2.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8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следующего содержания: </w:t>
      </w:r>
    </w:p>
    <w:p w14:paraId="6AC92384" w14:textId="324664DE" w:rsidR="00197485" w:rsidRDefault="00197485" w:rsidP="00744769">
      <w:pPr>
        <w:pStyle w:val="a5"/>
        <w:autoSpaceDE w:val="0"/>
        <w:autoSpaceDN w:val="0"/>
        <w:adjustRightInd w:val="0"/>
        <w:spacing w:after="0"/>
        <w:ind w:left="0" w:firstLine="851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2.8.1.</w:t>
      </w:r>
      <w:r w:rsidR="00744769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475EE"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</w:t>
      </w:r>
      <w:r w:rsidRPr="002475EE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.».</w:t>
      </w:r>
    </w:p>
    <w:p w14:paraId="54240A15" w14:textId="10B039B9" w:rsidR="00744769" w:rsidRDefault="003C721D" w:rsidP="003C721D">
      <w:pPr>
        <w:autoSpaceDE w:val="0"/>
        <w:autoSpaceDN w:val="0"/>
        <w:adjustRightInd w:val="0"/>
        <w:spacing w:after="0"/>
        <w:ind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1.</w:t>
      </w:r>
      <w:r w:rsidR="00E1105C">
        <w:rPr>
          <w:rStyle w:val="a4"/>
          <w:rFonts w:ascii="Times New Roman" w:hAnsi="Times New Roman"/>
          <w:b w:val="0"/>
          <w:sz w:val="28"/>
          <w:szCs w:val="28"/>
        </w:rPr>
        <w:t>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744769" w:rsidRPr="003C721D">
        <w:rPr>
          <w:rStyle w:val="a4"/>
          <w:rFonts w:ascii="Times New Roman" w:hAnsi="Times New Roman"/>
          <w:b w:val="0"/>
          <w:sz w:val="28"/>
          <w:szCs w:val="28"/>
        </w:rPr>
        <w:t>Подпункт 1. пункта 2.10. Административного регламента изложить в следующей редакции:</w:t>
      </w:r>
    </w:p>
    <w:p w14:paraId="53A3292D" w14:textId="2BB9F04C" w:rsidR="00E1105C" w:rsidRDefault="00E1105C" w:rsidP="003C721D">
      <w:pPr>
        <w:autoSpaceDE w:val="0"/>
        <w:autoSpaceDN w:val="0"/>
        <w:adjustRightInd w:val="0"/>
        <w:spacing w:after="0"/>
        <w:ind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66"/>
        <w:gridCol w:w="1565"/>
        <w:gridCol w:w="1678"/>
        <w:gridCol w:w="1372"/>
        <w:gridCol w:w="949"/>
        <w:gridCol w:w="1286"/>
        <w:gridCol w:w="1006"/>
        <w:gridCol w:w="1127"/>
      </w:tblGrid>
      <w:tr w:rsidR="00E1105C" w:rsidRPr="008A3599" w14:paraId="28052B70" w14:textId="77777777" w:rsidTr="00E1105C">
        <w:tc>
          <w:tcPr>
            <w:tcW w:w="366" w:type="dxa"/>
          </w:tcPr>
          <w:p w14:paraId="5CA8FD95" w14:textId="4AE01F0B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1565" w:type="dxa"/>
          </w:tcPr>
          <w:p w14:paraId="6431FB18" w14:textId="77777777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Заявление </w:t>
            </w:r>
          </w:p>
          <w:p w14:paraId="5A1533E4" w14:textId="7028B198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на предоставление услуги</w:t>
            </w:r>
          </w:p>
        </w:tc>
        <w:tc>
          <w:tcPr>
            <w:tcW w:w="1678" w:type="dxa"/>
          </w:tcPr>
          <w:p w14:paraId="7A7487D8" w14:textId="49F8A508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Заявление об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освобождение  отдельных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 (Приложение №1)</w:t>
            </w:r>
          </w:p>
        </w:tc>
        <w:tc>
          <w:tcPr>
            <w:tcW w:w="1372" w:type="dxa"/>
          </w:tcPr>
          <w:p w14:paraId="638C5763" w14:textId="66A342CA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Оригинал/в форме электронного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документа,   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1 экз.</w:t>
            </w:r>
          </w:p>
        </w:tc>
        <w:tc>
          <w:tcPr>
            <w:tcW w:w="949" w:type="dxa"/>
          </w:tcPr>
          <w:p w14:paraId="1A015CCA" w14:textId="14E64995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Без возврата</w:t>
            </w:r>
          </w:p>
        </w:tc>
        <w:tc>
          <w:tcPr>
            <w:tcW w:w="1286" w:type="dxa"/>
          </w:tcPr>
          <w:p w14:paraId="15287F0A" w14:textId="77777777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Пункт 2.10. настоящего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администра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-</w:t>
            </w:r>
          </w:p>
          <w:p w14:paraId="41517378" w14:textId="38C9149C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тивного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регламента</w:t>
            </w:r>
          </w:p>
        </w:tc>
        <w:tc>
          <w:tcPr>
            <w:tcW w:w="1006" w:type="dxa"/>
          </w:tcPr>
          <w:p w14:paraId="6CC7A45F" w14:textId="5A6CF869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Заявитель</w:t>
            </w:r>
          </w:p>
        </w:tc>
        <w:tc>
          <w:tcPr>
            <w:tcW w:w="1127" w:type="dxa"/>
          </w:tcPr>
          <w:p w14:paraId="41F9D24A" w14:textId="4DEAD0B6" w:rsidR="00E1105C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Заявитель</w:t>
            </w:r>
          </w:p>
        </w:tc>
      </w:tr>
    </w:tbl>
    <w:p w14:paraId="57D7AA9E" w14:textId="2CB9DE28" w:rsidR="00E1105C" w:rsidRDefault="00E1105C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14:paraId="69C88001" w14:textId="40A36819" w:rsidR="00E1105C" w:rsidRDefault="00E1105C" w:rsidP="00E1105C">
      <w:pPr>
        <w:pStyle w:val="a5"/>
        <w:autoSpaceDE w:val="0"/>
        <w:autoSpaceDN w:val="0"/>
        <w:adjustRightInd w:val="0"/>
        <w:spacing w:after="0"/>
        <w:ind w:left="0"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1105C">
        <w:rPr>
          <w:rStyle w:val="a4"/>
          <w:rFonts w:ascii="Times New Roman" w:hAnsi="Times New Roman"/>
          <w:b w:val="0"/>
          <w:sz w:val="28"/>
          <w:szCs w:val="28"/>
        </w:rPr>
        <w:t>1.</w:t>
      </w:r>
      <w:r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Pr="00E1105C">
        <w:rPr>
          <w:rStyle w:val="a4"/>
          <w:rFonts w:ascii="Times New Roman" w:hAnsi="Times New Roman"/>
          <w:b w:val="0"/>
          <w:sz w:val="28"/>
          <w:szCs w:val="28"/>
        </w:rPr>
        <w:t>. Подпункт</w:t>
      </w:r>
      <w:r w:rsidR="001E50AB">
        <w:rPr>
          <w:rStyle w:val="a4"/>
          <w:rFonts w:ascii="Times New Roman" w:hAnsi="Times New Roman"/>
          <w:b w:val="0"/>
          <w:sz w:val="28"/>
          <w:szCs w:val="28"/>
        </w:rPr>
        <w:t>ы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7.</w:t>
      </w:r>
      <w:r w:rsidR="001E50AB">
        <w:rPr>
          <w:rStyle w:val="a4"/>
          <w:rFonts w:ascii="Times New Roman" w:hAnsi="Times New Roman"/>
          <w:b w:val="0"/>
          <w:sz w:val="28"/>
          <w:szCs w:val="28"/>
        </w:rPr>
        <w:t>,8.,9.,10.1,10.2,11.</w:t>
      </w:r>
      <w:r w:rsidRPr="00E1105C">
        <w:rPr>
          <w:rStyle w:val="a4"/>
          <w:rFonts w:ascii="Times New Roman" w:hAnsi="Times New Roman"/>
          <w:b w:val="0"/>
          <w:sz w:val="28"/>
          <w:szCs w:val="28"/>
        </w:rPr>
        <w:t xml:space="preserve"> пункта 2.10. Административного регламента изложить в следующей редакции:</w:t>
      </w:r>
    </w:p>
    <w:p w14:paraId="0318C9A2" w14:textId="77777777" w:rsidR="00E1105C" w:rsidRDefault="00E1105C" w:rsidP="00E1105C">
      <w:pPr>
        <w:pStyle w:val="a5"/>
        <w:autoSpaceDE w:val="0"/>
        <w:autoSpaceDN w:val="0"/>
        <w:adjustRightInd w:val="0"/>
        <w:spacing w:after="0"/>
        <w:ind w:left="0"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920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701"/>
        <w:gridCol w:w="993"/>
        <w:gridCol w:w="1134"/>
        <w:gridCol w:w="1134"/>
        <w:gridCol w:w="1134"/>
        <w:gridCol w:w="1411"/>
      </w:tblGrid>
      <w:tr w:rsidR="008A3599" w:rsidRPr="008A3599" w14:paraId="6E17D10C" w14:textId="77777777" w:rsidTr="00356A7E">
        <w:tc>
          <w:tcPr>
            <w:tcW w:w="421" w:type="dxa"/>
          </w:tcPr>
          <w:p w14:paraId="5DE23137" w14:textId="578D6C81" w:rsidR="00E1105C" w:rsidRPr="008A3599" w:rsidRDefault="00E1105C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7.</w:t>
            </w:r>
          </w:p>
        </w:tc>
        <w:tc>
          <w:tcPr>
            <w:tcW w:w="1275" w:type="dxa"/>
          </w:tcPr>
          <w:p w14:paraId="4987020B" w14:textId="78F4BC76" w:rsidR="00E1105C" w:rsidRPr="008A3599" w:rsidRDefault="00E1105C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Сведения, подтверждающие установление опеки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(попечительства)</w:t>
            </w:r>
          </w:p>
        </w:tc>
        <w:tc>
          <w:tcPr>
            <w:tcW w:w="1701" w:type="dxa"/>
          </w:tcPr>
          <w:p w14:paraId="5B662B86" w14:textId="15EEB988" w:rsidR="00E1105C" w:rsidRPr="008A3599" w:rsidRDefault="00E1105C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Документ, подтверждающий полномочия законного представителя ребенка (акт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органа опеки и попечительства об установлении опеки (попечительства)</w:t>
            </w:r>
          </w:p>
        </w:tc>
        <w:tc>
          <w:tcPr>
            <w:tcW w:w="993" w:type="dxa"/>
          </w:tcPr>
          <w:p w14:paraId="79A0911D" w14:textId="2B36294B" w:rsidR="00E1105C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Оригинал/ копия/в форме электронного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документ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а,   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1 экз.</w:t>
            </w:r>
          </w:p>
        </w:tc>
        <w:tc>
          <w:tcPr>
            <w:tcW w:w="1134" w:type="dxa"/>
          </w:tcPr>
          <w:p w14:paraId="1FEBF2C8" w14:textId="6BEC7DF9" w:rsidR="00E1105C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Только для просмотра (снятия копии) в начале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оказания услуги</w:t>
            </w:r>
          </w:p>
        </w:tc>
        <w:tc>
          <w:tcPr>
            <w:tcW w:w="1134" w:type="dxa"/>
          </w:tcPr>
          <w:p w14:paraId="39CDB634" w14:textId="6F0E257A" w:rsidR="00E1105C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Пункт 2.10. настоящего административного регламента</w:t>
            </w:r>
          </w:p>
        </w:tc>
        <w:tc>
          <w:tcPr>
            <w:tcW w:w="1134" w:type="dxa"/>
          </w:tcPr>
          <w:p w14:paraId="23D3B0AD" w14:textId="2D468FE1" w:rsidR="00E1105C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Администрация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г.о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 Тольятти (ДСО)</w:t>
            </w:r>
          </w:p>
        </w:tc>
        <w:tc>
          <w:tcPr>
            <w:tcW w:w="1411" w:type="dxa"/>
          </w:tcPr>
          <w:p w14:paraId="0B2D90C7" w14:textId="51B52483" w:rsidR="00E1105C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внутриведомственного взаимодействия или заявитель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по собственной инициативе</w:t>
            </w:r>
          </w:p>
        </w:tc>
      </w:tr>
      <w:tr w:rsidR="001E50AB" w:rsidRPr="008A3599" w14:paraId="15AC521A" w14:textId="77777777" w:rsidTr="00356A7E">
        <w:tc>
          <w:tcPr>
            <w:tcW w:w="421" w:type="dxa"/>
          </w:tcPr>
          <w:p w14:paraId="78DC83AE" w14:textId="3A01B301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8.</w:t>
            </w:r>
          </w:p>
        </w:tc>
        <w:tc>
          <w:tcPr>
            <w:tcW w:w="1275" w:type="dxa"/>
          </w:tcPr>
          <w:p w14:paraId="3EB4AAB7" w14:textId="5B79D51F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Сведения из договора о передаче ребенка на воспитание в приемную семью</w:t>
            </w:r>
          </w:p>
        </w:tc>
        <w:tc>
          <w:tcPr>
            <w:tcW w:w="1701" w:type="dxa"/>
          </w:tcPr>
          <w:p w14:paraId="3405F5BD" w14:textId="51F92619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Договор о приемной семье</w:t>
            </w:r>
          </w:p>
        </w:tc>
        <w:tc>
          <w:tcPr>
            <w:tcW w:w="993" w:type="dxa"/>
          </w:tcPr>
          <w:p w14:paraId="63B12388" w14:textId="3B8FD65F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Оригинал/ копия/в форме электронного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документа,   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1 экз.</w:t>
            </w:r>
          </w:p>
        </w:tc>
        <w:tc>
          <w:tcPr>
            <w:tcW w:w="1134" w:type="dxa"/>
          </w:tcPr>
          <w:p w14:paraId="1DAD0A60" w14:textId="259861F8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134" w:type="dxa"/>
          </w:tcPr>
          <w:p w14:paraId="1273C2EB" w14:textId="2D33B4EF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2.10. настоящего административного регламента</w:t>
            </w:r>
          </w:p>
        </w:tc>
        <w:tc>
          <w:tcPr>
            <w:tcW w:w="1134" w:type="dxa"/>
          </w:tcPr>
          <w:p w14:paraId="7E097421" w14:textId="554668F9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Администрация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г.о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 Тольятти (ДСО)</w:t>
            </w:r>
          </w:p>
        </w:tc>
        <w:tc>
          <w:tcPr>
            <w:tcW w:w="1411" w:type="dxa"/>
          </w:tcPr>
          <w:p w14:paraId="4BB9101F" w14:textId="51D554CB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1E50AB" w:rsidRPr="008A3599" w14:paraId="32AA5B77" w14:textId="77777777" w:rsidTr="00356A7E">
        <w:tc>
          <w:tcPr>
            <w:tcW w:w="421" w:type="dxa"/>
          </w:tcPr>
          <w:p w14:paraId="56AD8565" w14:textId="4D385087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9.</w:t>
            </w:r>
          </w:p>
        </w:tc>
        <w:tc>
          <w:tcPr>
            <w:tcW w:w="1275" w:type="dxa"/>
          </w:tcPr>
          <w:p w14:paraId="59E36AC0" w14:textId="56DDB2EB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 из договора о передаче ребенка на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патронатное  воспитание</w:t>
            </w:r>
            <w:proofErr w:type="gramEnd"/>
          </w:p>
        </w:tc>
        <w:tc>
          <w:tcPr>
            <w:tcW w:w="1701" w:type="dxa"/>
          </w:tcPr>
          <w:p w14:paraId="048339A5" w14:textId="2CBBD457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Договор о патронатной семье</w:t>
            </w:r>
          </w:p>
        </w:tc>
        <w:tc>
          <w:tcPr>
            <w:tcW w:w="993" w:type="dxa"/>
          </w:tcPr>
          <w:p w14:paraId="39472604" w14:textId="16C08CC7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Оригинал/ копия/в форме электронного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документа,   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1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1134" w:type="dxa"/>
          </w:tcPr>
          <w:p w14:paraId="798A2E55" w14:textId="496D50F3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134" w:type="dxa"/>
          </w:tcPr>
          <w:p w14:paraId="45206CA3" w14:textId="20B7E520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2.10. настоящего административного регламента</w:t>
            </w:r>
          </w:p>
        </w:tc>
        <w:tc>
          <w:tcPr>
            <w:tcW w:w="1134" w:type="dxa"/>
          </w:tcPr>
          <w:p w14:paraId="07F48980" w14:textId="682E1065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Администрация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г.о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. Тольятти (ДСО)</w:t>
            </w:r>
          </w:p>
        </w:tc>
        <w:tc>
          <w:tcPr>
            <w:tcW w:w="1411" w:type="dxa"/>
          </w:tcPr>
          <w:p w14:paraId="4B4BB6A3" w14:textId="70EEC4F3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1E50AB" w:rsidRPr="008A3599" w14:paraId="4EADDCA9" w14:textId="77777777" w:rsidTr="00356A7E">
        <w:tc>
          <w:tcPr>
            <w:tcW w:w="421" w:type="dxa"/>
          </w:tcPr>
          <w:p w14:paraId="511D2765" w14:textId="30BD6E41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10.1</w:t>
            </w:r>
          </w:p>
        </w:tc>
        <w:tc>
          <w:tcPr>
            <w:tcW w:w="1275" w:type="dxa"/>
          </w:tcPr>
          <w:p w14:paraId="667D1B9D" w14:textId="5C6DF29E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Сведения, подтверждающие факт прохождения военной службы или увольнения с военной службы военнослужащих, проходящих военную службу по контракту</w:t>
            </w:r>
          </w:p>
        </w:tc>
        <w:tc>
          <w:tcPr>
            <w:tcW w:w="1701" w:type="dxa"/>
          </w:tcPr>
          <w:p w14:paraId="689952A4" w14:textId="284DBF80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Справка с места службы, военный билет военнослужащего, справка военного комиссариата о прохождении военной службы по мобилизации</w:t>
            </w:r>
          </w:p>
        </w:tc>
        <w:tc>
          <w:tcPr>
            <w:tcW w:w="993" w:type="dxa"/>
          </w:tcPr>
          <w:p w14:paraId="5D043A0A" w14:textId="4AB9FB41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Оригинал/ копия/в форме электронного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документа,   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1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1134" w:type="dxa"/>
          </w:tcPr>
          <w:p w14:paraId="06337105" w14:textId="46030146" w:rsidR="001E50AB" w:rsidRPr="008A3599" w:rsidRDefault="001E50AB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134" w:type="dxa"/>
          </w:tcPr>
          <w:p w14:paraId="02734055" w14:textId="59A7071D" w:rsidR="001E50AB" w:rsidRPr="008A3599" w:rsidRDefault="001E50AB" w:rsidP="001E50AB">
            <w:pPr>
              <w:pStyle w:val="a5"/>
              <w:autoSpaceDE w:val="0"/>
              <w:autoSpaceDN w:val="0"/>
              <w:adjustRightInd w:val="0"/>
              <w:ind w:left="-110" w:right="-114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Федеральный закон от 27.05.1998 N 76-ФЗ "О статусе военнослужащих" (далее - Федеральный закон N 76-ФЗ); Распоряжение Правительства Российской Федерации от 01.11.2016 N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местного самоуправления» (пункт 23 Перечня); «Указ Президента</w:t>
            </w:r>
          </w:p>
          <w:p w14:paraId="29DF3FD9" w14:textId="77777777" w:rsidR="008A3599" w:rsidRPr="008A3599" w:rsidRDefault="001E50AB" w:rsidP="008A3599">
            <w:pPr>
              <w:pStyle w:val="a5"/>
              <w:autoSpaceDE w:val="0"/>
              <w:autoSpaceDN w:val="0"/>
              <w:adjustRightInd w:val="0"/>
              <w:ind w:left="-110" w:right="-108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Российской Федерации «Об объявлении частичной мобилизации в</w:t>
            </w:r>
            <w:r w:rsidR="008A3599"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Российской Федерации» от 21.09.2022 № 647 (далее – Указ</w:t>
            </w:r>
          </w:p>
          <w:p w14:paraId="7E83890E" w14:textId="74A12E90" w:rsidR="001E50AB" w:rsidRPr="008A3599" w:rsidRDefault="001E50AB" w:rsidP="008A3599">
            <w:pPr>
              <w:pStyle w:val="a5"/>
              <w:autoSpaceDE w:val="0"/>
              <w:autoSpaceDN w:val="0"/>
              <w:adjustRightInd w:val="0"/>
              <w:ind w:left="-110" w:right="-108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№ 647)».</w:t>
            </w:r>
          </w:p>
        </w:tc>
        <w:tc>
          <w:tcPr>
            <w:tcW w:w="1134" w:type="dxa"/>
          </w:tcPr>
          <w:p w14:paraId="172DDFCA" w14:textId="34C11ADF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Минобороны России</w:t>
            </w:r>
          </w:p>
        </w:tc>
        <w:tc>
          <w:tcPr>
            <w:tcW w:w="1411" w:type="dxa"/>
          </w:tcPr>
          <w:p w14:paraId="794C926A" w14:textId="7A42E45B" w:rsidR="00526343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</w:t>
            </w:r>
          </w:p>
          <w:p w14:paraId="6D71BE06" w14:textId="3F93CD49" w:rsidR="00526343" w:rsidRDefault="00526343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CE743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межведомственного</w:t>
            </w:r>
          </w:p>
          <w:p w14:paraId="55EF0C0B" w14:textId="0999D44A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взаимодействия или заявитель по собственной инициативе</w:t>
            </w:r>
          </w:p>
        </w:tc>
      </w:tr>
      <w:tr w:rsidR="001E50AB" w:rsidRPr="008A3599" w14:paraId="4D1CC285" w14:textId="77777777" w:rsidTr="00356A7E">
        <w:tc>
          <w:tcPr>
            <w:tcW w:w="421" w:type="dxa"/>
          </w:tcPr>
          <w:p w14:paraId="5A6B48A2" w14:textId="687DA840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10.2</w:t>
            </w:r>
          </w:p>
        </w:tc>
        <w:tc>
          <w:tcPr>
            <w:tcW w:w="1275" w:type="dxa"/>
          </w:tcPr>
          <w:p w14:paraId="60CE59D9" w14:textId="2356D281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Сведения об участии гражданина в выполнении задач в условиях чрезвычайного положения, при вооруженных конфликтах или боевых действиях, а также информация о выполнении военнослужащим, проходившим военную службу по контракту, интернационального долга.</w:t>
            </w:r>
          </w:p>
        </w:tc>
        <w:tc>
          <w:tcPr>
            <w:tcW w:w="1701" w:type="dxa"/>
          </w:tcPr>
          <w:p w14:paraId="6759C25B" w14:textId="2647DFF9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Справка с места службы, военный билет военнослужащего, справка военного комиссариата о прохождении военной службы по мобилизации</w:t>
            </w:r>
          </w:p>
        </w:tc>
        <w:tc>
          <w:tcPr>
            <w:tcW w:w="993" w:type="dxa"/>
          </w:tcPr>
          <w:p w14:paraId="798205CE" w14:textId="4561148A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 /копия/в форме электронного документа, в 1 экз.</w:t>
            </w:r>
          </w:p>
        </w:tc>
        <w:tc>
          <w:tcPr>
            <w:tcW w:w="1134" w:type="dxa"/>
          </w:tcPr>
          <w:p w14:paraId="0C25AD7F" w14:textId="6AD1DE67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134" w:type="dxa"/>
          </w:tcPr>
          <w:p w14:paraId="1C7D85C7" w14:textId="46231460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Федеральный закон N 76-ФЗ; Распоряжение Правительства Российской Федерации от 01.11.2016 N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самоуправления» (пункт 26 Перечня);</w:t>
            </w:r>
            <w:r w:rsidRPr="008A35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Указ № 647</w:t>
            </w:r>
          </w:p>
        </w:tc>
        <w:tc>
          <w:tcPr>
            <w:tcW w:w="1134" w:type="dxa"/>
          </w:tcPr>
          <w:p w14:paraId="1681F651" w14:textId="237835BB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lastRenderedPageBreak/>
              <w:t>Минобороны России</w:t>
            </w:r>
          </w:p>
        </w:tc>
        <w:tc>
          <w:tcPr>
            <w:tcW w:w="1411" w:type="dxa"/>
          </w:tcPr>
          <w:p w14:paraId="12D33ECC" w14:textId="616E6245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порядке </w:t>
            </w:r>
            <w:r w:rsidR="00526343" w:rsidRPr="00CE7435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межведомственного</w:t>
            </w:r>
            <w:r w:rsidR="00526343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взаимодействия или заявитель по собственной инициативе</w:t>
            </w:r>
          </w:p>
        </w:tc>
      </w:tr>
      <w:tr w:rsidR="001E50AB" w:rsidRPr="008A3599" w14:paraId="3A7286FE" w14:textId="77777777" w:rsidTr="00356A7E">
        <w:tc>
          <w:tcPr>
            <w:tcW w:w="421" w:type="dxa"/>
          </w:tcPr>
          <w:p w14:paraId="189BECA4" w14:textId="2888F4E8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11.</w:t>
            </w:r>
          </w:p>
        </w:tc>
        <w:tc>
          <w:tcPr>
            <w:tcW w:w="1275" w:type="dxa"/>
          </w:tcPr>
          <w:p w14:paraId="30D21CD5" w14:textId="37408801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Сведения о СНИЛС</w:t>
            </w:r>
          </w:p>
        </w:tc>
        <w:tc>
          <w:tcPr>
            <w:tcW w:w="1701" w:type="dxa"/>
          </w:tcPr>
          <w:p w14:paraId="07A8D546" w14:textId="5900FE91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Документ, содержащий уникальный номер индивидуального лицевого счета застрахованного лица в системе обязательного пенсионного страхования</w:t>
            </w:r>
          </w:p>
        </w:tc>
        <w:tc>
          <w:tcPr>
            <w:tcW w:w="993" w:type="dxa"/>
          </w:tcPr>
          <w:p w14:paraId="730A9340" w14:textId="7E7A5431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Оригинал/в форме электронного документа, 1 экз.</w:t>
            </w:r>
          </w:p>
        </w:tc>
        <w:tc>
          <w:tcPr>
            <w:tcW w:w="1134" w:type="dxa"/>
          </w:tcPr>
          <w:p w14:paraId="77C0009F" w14:textId="64CE0FA6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134" w:type="dxa"/>
          </w:tcPr>
          <w:p w14:paraId="1BE4D611" w14:textId="5C9E0A20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Пункт 2.10. настоящего административного регламента</w:t>
            </w:r>
          </w:p>
        </w:tc>
        <w:tc>
          <w:tcPr>
            <w:tcW w:w="1134" w:type="dxa"/>
          </w:tcPr>
          <w:p w14:paraId="34F4F8DB" w14:textId="669102B2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СФР</w:t>
            </w:r>
          </w:p>
        </w:tc>
        <w:tc>
          <w:tcPr>
            <w:tcW w:w="1411" w:type="dxa"/>
          </w:tcPr>
          <w:p w14:paraId="34FBC99E" w14:textId="7767537D" w:rsidR="001E50AB" w:rsidRPr="008A3599" w:rsidRDefault="008A3599" w:rsidP="00E1105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В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порядке  межведомственного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взаимодействия или заявитель по собственной инициативе</w:t>
            </w:r>
          </w:p>
        </w:tc>
      </w:tr>
    </w:tbl>
    <w:p w14:paraId="34BF20DC" w14:textId="487672A4" w:rsidR="00E1105C" w:rsidRPr="008A3599" w:rsidRDefault="00E1105C" w:rsidP="00E1105C">
      <w:pPr>
        <w:pStyle w:val="a5"/>
        <w:autoSpaceDE w:val="0"/>
        <w:autoSpaceDN w:val="0"/>
        <w:adjustRightInd w:val="0"/>
        <w:spacing w:after="0"/>
        <w:ind w:left="0" w:firstLine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047ED737" w14:textId="47B7DCC2" w:rsidR="00E1105C" w:rsidRPr="008A3599" w:rsidRDefault="008A3599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A3599">
        <w:rPr>
          <w:rStyle w:val="a4"/>
          <w:rFonts w:ascii="Times New Roman" w:hAnsi="Times New Roman"/>
          <w:b w:val="0"/>
          <w:sz w:val="28"/>
          <w:szCs w:val="28"/>
        </w:rPr>
        <w:t>»</w:t>
      </w:r>
    </w:p>
    <w:p w14:paraId="1FE09810" w14:textId="652B89E0" w:rsidR="00E1105C" w:rsidRDefault="008A3599" w:rsidP="008A3599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A3599">
        <w:rPr>
          <w:rStyle w:val="a4"/>
          <w:rFonts w:ascii="Times New Roman" w:hAnsi="Times New Roman"/>
          <w:b w:val="0"/>
          <w:sz w:val="28"/>
          <w:szCs w:val="28"/>
        </w:rPr>
        <w:t>1.</w:t>
      </w:r>
      <w:r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Pr="008A3599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8A3599">
        <w:rPr>
          <w:rStyle w:val="a4"/>
          <w:rFonts w:ascii="Times New Roman" w:hAnsi="Times New Roman"/>
          <w:b w:val="0"/>
          <w:sz w:val="28"/>
          <w:szCs w:val="28"/>
        </w:rPr>
        <w:tab/>
        <w:t>Пункт 2.</w:t>
      </w:r>
      <w:r>
        <w:rPr>
          <w:rStyle w:val="a4"/>
          <w:rFonts w:ascii="Times New Roman" w:hAnsi="Times New Roman"/>
          <w:b w:val="0"/>
          <w:sz w:val="28"/>
          <w:szCs w:val="28"/>
        </w:rPr>
        <w:t>10</w:t>
      </w:r>
      <w:r w:rsidRPr="008A3599">
        <w:rPr>
          <w:rStyle w:val="a4"/>
          <w:rFonts w:ascii="Times New Roman" w:hAnsi="Times New Roman"/>
          <w:b w:val="0"/>
          <w:sz w:val="28"/>
          <w:szCs w:val="28"/>
        </w:rPr>
        <w:t xml:space="preserve">. Административного регламента дополнить подпунктом </w:t>
      </w:r>
      <w:r>
        <w:rPr>
          <w:rStyle w:val="a4"/>
          <w:rFonts w:ascii="Times New Roman" w:hAnsi="Times New Roman"/>
          <w:b w:val="0"/>
          <w:sz w:val="28"/>
          <w:szCs w:val="28"/>
        </w:rPr>
        <w:t>12</w:t>
      </w:r>
      <w:r w:rsidRPr="008A3599">
        <w:rPr>
          <w:rStyle w:val="a4"/>
          <w:rFonts w:ascii="Times New Roman" w:hAnsi="Times New Roman"/>
          <w:b w:val="0"/>
          <w:sz w:val="28"/>
          <w:szCs w:val="28"/>
        </w:rPr>
        <w:t>. следующего содержания</w:t>
      </w:r>
      <w:r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52553ED3" w14:textId="53F83C37" w:rsidR="008A3599" w:rsidRPr="008A3599" w:rsidRDefault="008A3599" w:rsidP="008A3599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418"/>
        <w:gridCol w:w="1417"/>
        <w:gridCol w:w="1418"/>
        <w:gridCol w:w="1276"/>
        <w:gridCol w:w="708"/>
        <w:gridCol w:w="1276"/>
      </w:tblGrid>
      <w:tr w:rsidR="003C721D" w:rsidRPr="008A3599" w14:paraId="2D9F89D7" w14:textId="77777777" w:rsidTr="00356A7E">
        <w:tc>
          <w:tcPr>
            <w:tcW w:w="426" w:type="dxa"/>
          </w:tcPr>
          <w:p w14:paraId="6E38AFE8" w14:textId="6359921B" w:rsidR="00744769" w:rsidRPr="008A3599" w:rsidRDefault="008A359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12.</w:t>
            </w:r>
          </w:p>
        </w:tc>
        <w:tc>
          <w:tcPr>
            <w:tcW w:w="1275" w:type="dxa"/>
          </w:tcPr>
          <w:p w14:paraId="0FC1383E" w14:textId="6C3DAEBB" w:rsidR="00744769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Сведения о государственной регистрации заключения брака </w:t>
            </w:r>
          </w:p>
        </w:tc>
        <w:tc>
          <w:tcPr>
            <w:tcW w:w="1418" w:type="dxa"/>
          </w:tcPr>
          <w:p w14:paraId="54773810" w14:textId="77777777" w:rsidR="00744769" w:rsidRPr="008A3599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государствен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-ной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14:paraId="029757CD" w14:textId="0492D5A6" w:rsidR="00744769" w:rsidRPr="008A3599" w:rsidRDefault="003C721D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р</w:t>
            </w:r>
            <w:r w:rsidR="00744769"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егистрации брака</w:t>
            </w:r>
          </w:p>
        </w:tc>
        <w:tc>
          <w:tcPr>
            <w:tcW w:w="1417" w:type="dxa"/>
          </w:tcPr>
          <w:p w14:paraId="03100C92" w14:textId="27305170" w:rsidR="00744769" w:rsidRPr="008A3599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Оригинал/ копия/в форме электронного </w:t>
            </w:r>
            <w:proofErr w:type="gram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документа,   </w:t>
            </w:r>
            <w:proofErr w:type="gram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             1 экз.</w:t>
            </w:r>
          </w:p>
        </w:tc>
        <w:tc>
          <w:tcPr>
            <w:tcW w:w="1418" w:type="dxa"/>
          </w:tcPr>
          <w:p w14:paraId="19BF0041" w14:textId="4633FFA9" w:rsidR="00744769" w:rsidRPr="008A3599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Для просмотра и снятия копии в начале оказания услуги</w:t>
            </w:r>
          </w:p>
        </w:tc>
        <w:tc>
          <w:tcPr>
            <w:tcW w:w="1276" w:type="dxa"/>
          </w:tcPr>
          <w:p w14:paraId="4F798577" w14:textId="00DEAC66" w:rsidR="00744769" w:rsidRPr="008A3599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Пункт 2.10. настоящего </w:t>
            </w:r>
            <w:proofErr w:type="spellStart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администра-тивного</w:t>
            </w:r>
            <w:proofErr w:type="spellEnd"/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 xml:space="preserve"> регламента</w:t>
            </w:r>
          </w:p>
        </w:tc>
        <w:tc>
          <w:tcPr>
            <w:tcW w:w="708" w:type="dxa"/>
          </w:tcPr>
          <w:p w14:paraId="0401FFDE" w14:textId="57CF1CA1" w:rsidR="00744769" w:rsidRPr="008A3599" w:rsidRDefault="00744769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14:paraId="5BC19C8C" w14:textId="2BB787C1" w:rsidR="00744769" w:rsidRPr="008A3599" w:rsidRDefault="00E1105C" w:rsidP="007447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8A3599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14:paraId="3920C791" w14:textId="2391FA91" w:rsidR="00180317" w:rsidRPr="003C721D" w:rsidRDefault="00180317" w:rsidP="00744769">
      <w:pPr>
        <w:pStyle w:val="a5"/>
        <w:autoSpaceDE w:val="0"/>
        <w:autoSpaceDN w:val="0"/>
        <w:adjustRightInd w:val="0"/>
        <w:spacing w:after="0"/>
        <w:ind w:left="993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C721D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3C721D" w:rsidRPr="003C721D">
        <w:rPr>
          <w:rStyle w:val="a4"/>
          <w:rFonts w:ascii="Times New Roman" w:hAnsi="Times New Roman"/>
          <w:b w:val="0"/>
          <w:sz w:val="28"/>
          <w:szCs w:val="28"/>
        </w:rPr>
        <w:t>».</w:t>
      </w:r>
    </w:p>
    <w:p w14:paraId="2667A662" w14:textId="4C012D92" w:rsidR="000A6E48" w:rsidRDefault="00212E17" w:rsidP="000A6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A92">
        <w:rPr>
          <w:rFonts w:ascii="Times New Roman" w:eastAsiaTheme="minorHAnsi" w:hAnsi="Times New Roman"/>
          <w:sz w:val="28"/>
          <w:szCs w:val="28"/>
        </w:rPr>
        <w:t xml:space="preserve">2. </w:t>
      </w:r>
      <w:r w:rsidR="003C721D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AC7009">
        <w:rPr>
          <w:rFonts w:ascii="Times New Roman" w:hAnsi="Times New Roman"/>
          <w:sz w:val="28"/>
          <w:szCs w:val="28"/>
        </w:rPr>
        <w:t xml:space="preserve"> (Власов В.А.) </w:t>
      </w:r>
      <w:r w:rsidR="00301C46" w:rsidRPr="00AC7009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AC7009">
        <w:rPr>
          <w:rFonts w:ascii="Times New Roman" w:hAnsi="Times New Roman"/>
          <w:sz w:val="28"/>
          <w:szCs w:val="28"/>
        </w:rPr>
        <w:t xml:space="preserve"> </w:t>
      </w:r>
      <w:r w:rsidR="00301C46" w:rsidRPr="00AC7009">
        <w:rPr>
          <w:rFonts w:ascii="Times New Roman" w:hAnsi="Times New Roman"/>
          <w:sz w:val="28"/>
          <w:szCs w:val="28"/>
        </w:rPr>
        <w:t>в газете «Городские ведомости».</w:t>
      </w:r>
    </w:p>
    <w:p w14:paraId="699EE22A" w14:textId="53E22AA3" w:rsidR="00043054" w:rsidRPr="00AC7009" w:rsidRDefault="00E47746" w:rsidP="000A6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301C46" w:rsidRPr="00AC700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14:paraId="0F575CEC" w14:textId="3E69631E" w:rsidR="00301C46" w:rsidRPr="00E47746" w:rsidRDefault="00301C46" w:rsidP="00E47746">
      <w:pPr>
        <w:pStyle w:val="a5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4774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47746">
        <w:rPr>
          <w:rFonts w:ascii="Times New Roman" w:hAnsi="Times New Roman"/>
          <w:sz w:val="28"/>
          <w:szCs w:val="28"/>
        </w:rPr>
        <w:t xml:space="preserve">на </w:t>
      </w:r>
      <w:r w:rsidR="005501FE" w:rsidRPr="00E47746">
        <w:rPr>
          <w:rFonts w:ascii="Times New Roman" w:hAnsi="Times New Roman"/>
          <w:sz w:val="28"/>
          <w:szCs w:val="28"/>
        </w:rPr>
        <w:t xml:space="preserve"> </w:t>
      </w:r>
      <w:r w:rsidRPr="00E47746">
        <w:rPr>
          <w:rFonts w:ascii="Times New Roman" w:hAnsi="Times New Roman"/>
          <w:sz w:val="28"/>
          <w:szCs w:val="28"/>
        </w:rPr>
        <w:t>замес</w:t>
      </w:r>
      <w:r w:rsidR="005501FE" w:rsidRPr="00E47746">
        <w:rPr>
          <w:rFonts w:ascii="Times New Roman" w:hAnsi="Times New Roman"/>
          <w:sz w:val="28"/>
          <w:szCs w:val="28"/>
        </w:rPr>
        <w:t>тителя</w:t>
      </w:r>
      <w:proofErr w:type="gramEnd"/>
      <w:r w:rsidR="005501FE" w:rsidRPr="00E47746">
        <w:rPr>
          <w:rFonts w:ascii="Times New Roman" w:hAnsi="Times New Roman"/>
          <w:sz w:val="28"/>
          <w:szCs w:val="28"/>
        </w:rPr>
        <w:t xml:space="preserve">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47284C" w:rsidRPr="00E47746">
        <w:rPr>
          <w:rFonts w:ascii="Times New Roman" w:hAnsi="Times New Roman"/>
          <w:sz w:val="28"/>
          <w:szCs w:val="28"/>
        </w:rPr>
        <w:t>Баннову Ю.Е.</w:t>
      </w:r>
      <w:r w:rsidRPr="00E47746">
        <w:rPr>
          <w:rFonts w:ascii="Times New Roman" w:hAnsi="Times New Roman"/>
          <w:sz w:val="28"/>
          <w:szCs w:val="28"/>
        </w:rPr>
        <w:t xml:space="preserve">  </w:t>
      </w:r>
    </w:p>
    <w:p w14:paraId="25948049" w14:textId="77777777" w:rsidR="00301C46" w:rsidRPr="005E7A92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4D0A2CFC" w14:textId="77777777" w:rsidR="00961444" w:rsidRDefault="00961444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1A6CAFCB" w14:textId="77777777" w:rsidR="00812013" w:rsidRPr="00D7165B" w:rsidRDefault="00812013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77777777" w:rsidR="00301C46" w:rsidRPr="00AD1CC8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sectPr w:rsidR="00301C46" w:rsidRPr="00AD1CC8" w:rsidSect="008F75AC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018A" w14:textId="77777777" w:rsidR="00C07F0F" w:rsidRDefault="00C07F0F" w:rsidP="00FA5B2A">
      <w:pPr>
        <w:spacing w:after="0" w:line="240" w:lineRule="auto"/>
      </w:pPr>
      <w:r>
        <w:separator/>
      </w:r>
    </w:p>
  </w:endnote>
  <w:endnote w:type="continuationSeparator" w:id="0">
    <w:p w14:paraId="08A290AF" w14:textId="77777777" w:rsidR="00C07F0F" w:rsidRDefault="00C07F0F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CEC3" w14:textId="77777777" w:rsidR="00C07F0F" w:rsidRDefault="00C07F0F" w:rsidP="00FA5B2A">
      <w:pPr>
        <w:spacing w:after="0" w:line="240" w:lineRule="auto"/>
      </w:pPr>
      <w:r>
        <w:separator/>
      </w:r>
    </w:p>
  </w:footnote>
  <w:footnote w:type="continuationSeparator" w:id="0">
    <w:p w14:paraId="724E4F06" w14:textId="77777777" w:rsidR="00C07F0F" w:rsidRDefault="00C07F0F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127"/>
      <w:docPartObj>
        <w:docPartGallery w:val="Page Numbers (Top of Page)"/>
        <w:docPartUnique/>
      </w:docPartObj>
    </w:sdtPr>
    <w:sdtContent>
      <w:p w14:paraId="649CE295" w14:textId="5654822A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3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6675">
    <w:abstractNumId w:val="5"/>
  </w:num>
  <w:num w:numId="2" w16cid:durableId="248199210">
    <w:abstractNumId w:val="19"/>
  </w:num>
  <w:num w:numId="3" w16cid:durableId="1195390811">
    <w:abstractNumId w:val="27"/>
  </w:num>
  <w:num w:numId="4" w16cid:durableId="68312048">
    <w:abstractNumId w:val="0"/>
  </w:num>
  <w:num w:numId="5" w16cid:durableId="1687948306">
    <w:abstractNumId w:val="20"/>
  </w:num>
  <w:num w:numId="6" w16cid:durableId="928973925">
    <w:abstractNumId w:val="3"/>
  </w:num>
  <w:num w:numId="7" w16cid:durableId="380254047">
    <w:abstractNumId w:val="11"/>
  </w:num>
  <w:num w:numId="8" w16cid:durableId="1362977623">
    <w:abstractNumId w:val="14"/>
  </w:num>
  <w:num w:numId="9" w16cid:durableId="1916089484">
    <w:abstractNumId w:val="9"/>
  </w:num>
  <w:num w:numId="10" w16cid:durableId="173999730">
    <w:abstractNumId w:val="1"/>
  </w:num>
  <w:num w:numId="11" w16cid:durableId="64765006">
    <w:abstractNumId w:val="6"/>
  </w:num>
  <w:num w:numId="12" w16cid:durableId="2094163186">
    <w:abstractNumId w:val="26"/>
  </w:num>
  <w:num w:numId="13" w16cid:durableId="163691209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4079804">
    <w:abstractNumId w:val="24"/>
  </w:num>
  <w:num w:numId="15" w16cid:durableId="2040203615">
    <w:abstractNumId w:val="13"/>
  </w:num>
  <w:num w:numId="16" w16cid:durableId="1934194519">
    <w:abstractNumId w:val="7"/>
  </w:num>
  <w:num w:numId="17" w16cid:durableId="1973485597">
    <w:abstractNumId w:val="16"/>
  </w:num>
  <w:num w:numId="18" w16cid:durableId="1395010028">
    <w:abstractNumId w:val="17"/>
  </w:num>
  <w:num w:numId="19" w16cid:durableId="1230070472">
    <w:abstractNumId w:val="10"/>
  </w:num>
  <w:num w:numId="20" w16cid:durableId="1557399266">
    <w:abstractNumId w:val="12"/>
  </w:num>
  <w:num w:numId="21" w16cid:durableId="1191145461">
    <w:abstractNumId w:val="15"/>
  </w:num>
  <w:num w:numId="22" w16cid:durableId="1583220700">
    <w:abstractNumId w:val="2"/>
  </w:num>
  <w:num w:numId="23" w16cid:durableId="251160533">
    <w:abstractNumId w:val="23"/>
  </w:num>
  <w:num w:numId="24" w16cid:durableId="1105076364">
    <w:abstractNumId w:val="25"/>
  </w:num>
  <w:num w:numId="25" w16cid:durableId="1110930362">
    <w:abstractNumId w:val="21"/>
  </w:num>
  <w:num w:numId="26" w16cid:durableId="300307806">
    <w:abstractNumId w:val="8"/>
  </w:num>
  <w:num w:numId="27" w16cid:durableId="708071547">
    <w:abstractNumId w:val="4"/>
  </w:num>
  <w:num w:numId="28" w16cid:durableId="1578438469">
    <w:abstractNumId w:val="18"/>
  </w:num>
  <w:num w:numId="29" w16cid:durableId="1060787888">
    <w:abstractNumId w:val="22"/>
  </w:num>
  <w:num w:numId="30" w16cid:durableId="12114600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941"/>
    <w:rsid w:val="000259EA"/>
    <w:rsid w:val="000276A7"/>
    <w:rsid w:val="000322EB"/>
    <w:rsid w:val="000343CC"/>
    <w:rsid w:val="000376E9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734F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D415A"/>
    <w:rsid w:val="000D4447"/>
    <w:rsid w:val="000D4C6E"/>
    <w:rsid w:val="000D4F9C"/>
    <w:rsid w:val="000D649C"/>
    <w:rsid w:val="000E225D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736C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9CD"/>
    <w:rsid w:val="0017441C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39DC"/>
    <w:rsid w:val="00204E5E"/>
    <w:rsid w:val="0020553F"/>
    <w:rsid w:val="002068EC"/>
    <w:rsid w:val="0021234C"/>
    <w:rsid w:val="00212E17"/>
    <w:rsid w:val="00213F98"/>
    <w:rsid w:val="0021619F"/>
    <w:rsid w:val="00217E44"/>
    <w:rsid w:val="0022332F"/>
    <w:rsid w:val="00225C19"/>
    <w:rsid w:val="00233B85"/>
    <w:rsid w:val="00237892"/>
    <w:rsid w:val="00242142"/>
    <w:rsid w:val="00244D2C"/>
    <w:rsid w:val="002456D4"/>
    <w:rsid w:val="00246280"/>
    <w:rsid w:val="00247146"/>
    <w:rsid w:val="002475EE"/>
    <w:rsid w:val="00247946"/>
    <w:rsid w:val="0025038F"/>
    <w:rsid w:val="00250894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C0E5B"/>
    <w:rsid w:val="002C6074"/>
    <w:rsid w:val="002C7958"/>
    <w:rsid w:val="002C7ED2"/>
    <w:rsid w:val="002D1924"/>
    <w:rsid w:val="002D19F4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24B5"/>
    <w:rsid w:val="00312C5D"/>
    <w:rsid w:val="00314EBB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80DC2"/>
    <w:rsid w:val="00383E79"/>
    <w:rsid w:val="00385622"/>
    <w:rsid w:val="00385C58"/>
    <w:rsid w:val="00397641"/>
    <w:rsid w:val="00397DC1"/>
    <w:rsid w:val="003A1FE6"/>
    <w:rsid w:val="003A3338"/>
    <w:rsid w:val="003A5A2E"/>
    <w:rsid w:val="003B1821"/>
    <w:rsid w:val="003B2490"/>
    <w:rsid w:val="003B4E40"/>
    <w:rsid w:val="003B719B"/>
    <w:rsid w:val="003B77EC"/>
    <w:rsid w:val="003C1EE0"/>
    <w:rsid w:val="003C35E1"/>
    <w:rsid w:val="003C721D"/>
    <w:rsid w:val="003D1424"/>
    <w:rsid w:val="003D152E"/>
    <w:rsid w:val="003D24C7"/>
    <w:rsid w:val="003D2C4E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7600"/>
    <w:rsid w:val="00420019"/>
    <w:rsid w:val="00420112"/>
    <w:rsid w:val="00421393"/>
    <w:rsid w:val="004236A2"/>
    <w:rsid w:val="00426EB3"/>
    <w:rsid w:val="0042781C"/>
    <w:rsid w:val="00434F31"/>
    <w:rsid w:val="00440CFA"/>
    <w:rsid w:val="00443A10"/>
    <w:rsid w:val="00446321"/>
    <w:rsid w:val="0044669B"/>
    <w:rsid w:val="00446E8D"/>
    <w:rsid w:val="0045142A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81E09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C0A53"/>
    <w:rsid w:val="004C56E9"/>
    <w:rsid w:val="004D0A47"/>
    <w:rsid w:val="004D0D37"/>
    <w:rsid w:val="004D0F51"/>
    <w:rsid w:val="004E1080"/>
    <w:rsid w:val="004E2CA6"/>
    <w:rsid w:val="004E594C"/>
    <w:rsid w:val="004F6489"/>
    <w:rsid w:val="004F6B3F"/>
    <w:rsid w:val="004F7256"/>
    <w:rsid w:val="005048A4"/>
    <w:rsid w:val="005055CD"/>
    <w:rsid w:val="00507BC0"/>
    <w:rsid w:val="0051227B"/>
    <w:rsid w:val="0051278F"/>
    <w:rsid w:val="00516AC4"/>
    <w:rsid w:val="005259F2"/>
    <w:rsid w:val="00526343"/>
    <w:rsid w:val="005316BE"/>
    <w:rsid w:val="0053564C"/>
    <w:rsid w:val="00536AEF"/>
    <w:rsid w:val="00540DBC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B1028"/>
    <w:rsid w:val="005B2BAC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5701"/>
    <w:rsid w:val="005E7158"/>
    <w:rsid w:val="005E7A92"/>
    <w:rsid w:val="005F3BA7"/>
    <w:rsid w:val="005F5CE9"/>
    <w:rsid w:val="005F65A9"/>
    <w:rsid w:val="00600A2F"/>
    <w:rsid w:val="0061300A"/>
    <w:rsid w:val="00613E6C"/>
    <w:rsid w:val="00615F8D"/>
    <w:rsid w:val="00621608"/>
    <w:rsid w:val="00622C33"/>
    <w:rsid w:val="0062315C"/>
    <w:rsid w:val="006233B9"/>
    <w:rsid w:val="00623C3E"/>
    <w:rsid w:val="00625EE9"/>
    <w:rsid w:val="0063039A"/>
    <w:rsid w:val="00635F00"/>
    <w:rsid w:val="00636886"/>
    <w:rsid w:val="006371B0"/>
    <w:rsid w:val="0064140F"/>
    <w:rsid w:val="00641CB9"/>
    <w:rsid w:val="0064402B"/>
    <w:rsid w:val="00645B12"/>
    <w:rsid w:val="00651033"/>
    <w:rsid w:val="006510AA"/>
    <w:rsid w:val="00651F7D"/>
    <w:rsid w:val="00653E8A"/>
    <w:rsid w:val="006550CE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5107"/>
    <w:rsid w:val="006B5EDA"/>
    <w:rsid w:val="006B72BA"/>
    <w:rsid w:val="006C5732"/>
    <w:rsid w:val="006D1314"/>
    <w:rsid w:val="006D5773"/>
    <w:rsid w:val="006D6D4D"/>
    <w:rsid w:val="006D73C8"/>
    <w:rsid w:val="006E197F"/>
    <w:rsid w:val="006F5CA0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21BB"/>
    <w:rsid w:val="007A4D11"/>
    <w:rsid w:val="007B10D7"/>
    <w:rsid w:val="007B2AE3"/>
    <w:rsid w:val="007B2C85"/>
    <w:rsid w:val="007B2FFA"/>
    <w:rsid w:val="007B3226"/>
    <w:rsid w:val="007B567B"/>
    <w:rsid w:val="007B63DC"/>
    <w:rsid w:val="007B72E6"/>
    <w:rsid w:val="007C0633"/>
    <w:rsid w:val="007C309B"/>
    <w:rsid w:val="007C3A1A"/>
    <w:rsid w:val="007C6AF0"/>
    <w:rsid w:val="007D1BAF"/>
    <w:rsid w:val="007D224D"/>
    <w:rsid w:val="007D2696"/>
    <w:rsid w:val="007D2B09"/>
    <w:rsid w:val="007D3608"/>
    <w:rsid w:val="007D590F"/>
    <w:rsid w:val="007D7603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8019BB"/>
    <w:rsid w:val="00801BEE"/>
    <w:rsid w:val="00801FEC"/>
    <w:rsid w:val="00802585"/>
    <w:rsid w:val="00804127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4D0C"/>
    <w:rsid w:val="0083166A"/>
    <w:rsid w:val="00834A78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2EFF"/>
    <w:rsid w:val="00874CA2"/>
    <w:rsid w:val="008761F3"/>
    <w:rsid w:val="0088065C"/>
    <w:rsid w:val="00881732"/>
    <w:rsid w:val="008822EA"/>
    <w:rsid w:val="00882C88"/>
    <w:rsid w:val="00884B3A"/>
    <w:rsid w:val="0088597A"/>
    <w:rsid w:val="00886372"/>
    <w:rsid w:val="008868BB"/>
    <w:rsid w:val="00887D51"/>
    <w:rsid w:val="00891A82"/>
    <w:rsid w:val="00894E34"/>
    <w:rsid w:val="008A2401"/>
    <w:rsid w:val="008A3599"/>
    <w:rsid w:val="008A73BA"/>
    <w:rsid w:val="008A7794"/>
    <w:rsid w:val="008A7F8C"/>
    <w:rsid w:val="008B3E95"/>
    <w:rsid w:val="008B408B"/>
    <w:rsid w:val="008C0C53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8F7"/>
    <w:rsid w:val="00953FF3"/>
    <w:rsid w:val="00954D36"/>
    <w:rsid w:val="00961444"/>
    <w:rsid w:val="00961465"/>
    <w:rsid w:val="00963F89"/>
    <w:rsid w:val="00964CE0"/>
    <w:rsid w:val="00965339"/>
    <w:rsid w:val="00965CD9"/>
    <w:rsid w:val="00965F24"/>
    <w:rsid w:val="00971693"/>
    <w:rsid w:val="00977881"/>
    <w:rsid w:val="00980BD5"/>
    <w:rsid w:val="0098181A"/>
    <w:rsid w:val="00985B44"/>
    <w:rsid w:val="00987453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4438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20FB"/>
    <w:rsid w:val="00A8212A"/>
    <w:rsid w:val="00A8325A"/>
    <w:rsid w:val="00A8495F"/>
    <w:rsid w:val="00A849A5"/>
    <w:rsid w:val="00A901E3"/>
    <w:rsid w:val="00A9409D"/>
    <w:rsid w:val="00AA1A7D"/>
    <w:rsid w:val="00AB511A"/>
    <w:rsid w:val="00AB6A88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76E3"/>
    <w:rsid w:val="00B17B07"/>
    <w:rsid w:val="00B235AD"/>
    <w:rsid w:val="00B23EA5"/>
    <w:rsid w:val="00B23EFE"/>
    <w:rsid w:val="00B24B87"/>
    <w:rsid w:val="00B26408"/>
    <w:rsid w:val="00B3040C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D9"/>
    <w:rsid w:val="00B52AFB"/>
    <w:rsid w:val="00B53ADF"/>
    <w:rsid w:val="00B53BC3"/>
    <w:rsid w:val="00B56245"/>
    <w:rsid w:val="00B57A1A"/>
    <w:rsid w:val="00B617B5"/>
    <w:rsid w:val="00B64650"/>
    <w:rsid w:val="00B72888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C50"/>
    <w:rsid w:val="00BB3971"/>
    <w:rsid w:val="00BB3A3F"/>
    <w:rsid w:val="00BB4792"/>
    <w:rsid w:val="00BB787D"/>
    <w:rsid w:val="00BC47A3"/>
    <w:rsid w:val="00BC7382"/>
    <w:rsid w:val="00BD1153"/>
    <w:rsid w:val="00BD15B0"/>
    <w:rsid w:val="00BD272B"/>
    <w:rsid w:val="00BD42D3"/>
    <w:rsid w:val="00BD4990"/>
    <w:rsid w:val="00BE00EE"/>
    <w:rsid w:val="00BE040F"/>
    <w:rsid w:val="00BE1EEB"/>
    <w:rsid w:val="00BE2C9B"/>
    <w:rsid w:val="00BE30C0"/>
    <w:rsid w:val="00BE32B0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20380"/>
    <w:rsid w:val="00C23057"/>
    <w:rsid w:val="00C2760C"/>
    <w:rsid w:val="00C4172D"/>
    <w:rsid w:val="00C4272C"/>
    <w:rsid w:val="00C43164"/>
    <w:rsid w:val="00C44898"/>
    <w:rsid w:val="00C44DBA"/>
    <w:rsid w:val="00C512DD"/>
    <w:rsid w:val="00C52756"/>
    <w:rsid w:val="00C5332F"/>
    <w:rsid w:val="00C6034C"/>
    <w:rsid w:val="00C633E0"/>
    <w:rsid w:val="00C67127"/>
    <w:rsid w:val="00C71280"/>
    <w:rsid w:val="00C71BCA"/>
    <w:rsid w:val="00C71D55"/>
    <w:rsid w:val="00C720C5"/>
    <w:rsid w:val="00C72D86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C0D43"/>
    <w:rsid w:val="00CC1178"/>
    <w:rsid w:val="00CC1766"/>
    <w:rsid w:val="00CC268B"/>
    <w:rsid w:val="00CC72CB"/>
    <w:rsid w:val="00CC7D34"/>
    <w:rsid w:val="00CD072A"/>
    <w:rsid w:val="00CD219E"/>
    <w:rsid w:val="00CD2AB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D02455"/>
    <w:rsid w:val="00D02867"/>
    <w:rsid w:val="00D03937"/>
    <w:rsid w:val="00D046EE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5682"/>
    <w:rsid w:val="00D55964"/>
    <w:rsid w:val="00D62E63"/>
    <w:rsid w:val="00D64264"/>
    <w:rsid w:val="00D65C88"/>
    <w:rsid w:val="00D671B6"/>
    <w:rsid w:val="00D70E05"/>
    <w:rsid w:val="00D71142"/>
    <w:rsid w:val="00D7165B"/>
    <w:rsid w:val="00D72121"/>
    <w:rsid w:val="00D77655"/>
    <w:rsid w:val="00D81A82"/>
    <w:rsid w:val="00D86716"/>
    <w:rsid w:val="00D86BC5"/>
    <w:rsid w:val="00D86C52"/>
    <w:rsid w:val="00D9333B"/>
    <w:rsid w:val="00DA2700"/>
    <w:rsid w:val="00DA3E41"/>
    <w:rsid w:val="00DB5EA6"/>
    <w:rsid w:val="00DB5ED5"/>
    <w:rsid w:val="00DC0180"/>
    <w:rsid w:val="00DC079C"/>
    <w:rsid w:val="00DC1AF6"/>
    <w:rsid w:val="00DC2A36"/>
    <w:rsid w:val="00DC3F47"/>
    <w:rsid w:val="00DC6EAD"/>
    <w:rsid w:val="00DD2224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7FDB"/>
    <w:rsid w:val="00E02C3E"/>
    <w:rsid w:val="00E1105C"/>
    <w:rsid w:val="00E11C12"/>
    <w:rsid w:val="00E1270F"/>
    <w:rsid w:val="00E130D2"/>
    <w:rsid w:val="00E1345C"/>
    <w:rsid w:val="00E1447D"/>
    <w:rsid w:val="00E17228"/>
    <w:rsid w:val="00E2356B"/>
    <w:rsid w:val="00E24240"/>
    <w:rsid w:val="00E30ABA"/>
    <w:rsid w:val="00E32775"/>
    <w:rsid w:val="00E355F3"/>
    <w:rsid w:val="00E36312"/>
    <w:rsid w:val="00E40B2D"/>
    <w:rsid w:val="00E40BE6"/>
    <w:rsid w:val="00E42246"/>
    <w:rsid w:val="00E437A6"/>
    <w:rsid w:val="00E44A76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745A5"/>
    <w:rsid w:val="00E74ED7"/>
    <w:rsid w:val="00E86AE0"/>
    <w:rsid w:val="00E90C74"/>
    <w:rsid w:val="00E9593C"/>
    <w:rsid w:val="00E964F4"/>
    <w:rsid w:val="00EA269E"/>
    <w:rsid w:val="00EA4118"/>
    <w:rsid w:val="00EB0744"/>
    <w:rsid w:val="00EB0A37"/>
    <w:rsid w:val="00EB162C"/>
    <w:rsid w:val="00EB1EA6"/>
    <w:rsid w:val="00EB3B96"/>
    <w:rsid w:val="00EB6C5A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7EFA"/>
    <w:rsid w:val="00EF35E4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7B5B"/>
    <w:rsid w:val="00F333C0"/>
    <w:rsid w:val="00F3392C"/>
    <w:rsid w:val="00F36D03"/>
    <w:rsid w:val="00F37CD7"/>
    <w:rsid w:val="00F400F4"/>
    <w:rsid w:val="00F40D3A"/>
    <w:rsid w:val="00F41A32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F787E3A2-8DCD-487F-A990-F9AC59C9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A00E4A05CD897E990EBDA1CA4F5EB7A271C592872848062A2166CBE8CC82AE2674C2AC39572Bb27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27F78F1CD5B3408E469F30811CFFCBDE9644C341E9BB6E02E49BE718B478B9gAy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1A00E4A05CD897E9910B0B7A61057B3AE2CCF908720175E757A3B9CE1C6D5E9692D80E83456222D13A0bA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A313-D608-4488-8C31-6EB7495B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Грицай Людмила Леонидовна</cp:lastModifiedBy>
  <cp:revision>2</cp:revision>
  <cp:lastPrinted>2022-09-05T04:19:00Z</cp:lastPrinted>
  <dcterms:created xsi:type="dcterms:W3CDTF">2023-03-29T05:36:00Z</dcterms:created>
  <dcterms:modified xsi:type="dcterms:W3CDTF">2023-03-29T05:36:00Z</dcterms:modified>
</cp:coreProperties>
</file>