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DE15A1" w:rsidRDefault="00C3069F" w:rsidP="00C3069F">
      <w:pPr>
        <w:pStyle w:val="a5"/>
        <w:rPr>
          <w:b w:val="0"/>
          <w:sz w:val="28"/>
          <w:szCs w:val="28"/>
        </w:rPr>
      </w:pPr>
      <w:r w:rsidRPr="00DE15A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58753C93" w14:textId="100CD4E2" w:rsidR="007968B0" w:rsidRDefault="007968B0" w:rsidP="007968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</w:t>
      </w:r>
      <w:r w:rsidR="00D27539" w:rsidRPr="00A144EB">
        <w:rPr>
          <w:rFonts w:ascii="Times New Roman" w:hAnsi="Times New Roman"/>
          <w:sz w:val="28"/>
          <w:szCs w:val="28"/>
        </w:rPr>
        <w:t xml:space="preserve">О внесении изменений  в постановление  </w:t>
      </w:r>
      <w:r w:rsidR="00D27539" w:rsidRPr="00F146E4">
        <w:rPr>
          <w:rFonts w:ascii="Times New Roman" w:hAnsi="Times New Roman"/>
          <w:sz w:val="28"/>
          <w:szCs w:val="28"/>
        </w:rPr>
        <w:t>мэрии городского округа Тольятти от 04.02.2011 № 320-п/1  «О временном порядке дачи согласия  собственника на предоставление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>
        <w:rPr>
          <w:rStyle w:val="a7"/>
          <w:rFonts w:ascii="Times New Roman" w:hAnsi="Times New Roman"/>
          <w:b w:val="0"/>
          <w:sz w:val="28"/>
          <w:szCs w:val="28"/>
        </w:rPr>
        <w:t>»</w:t>
      </w:r>
    </w:p>
    <w:p w14:paraId="00DDF7B8" w14:textId="0860463F" w:rsidR="00C31BE7" w:rsidRDefault="00C31BE7" w:rsidP="00C31BE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84A931B" w14:textId="77777777" w:rsidR="006836DA" w:rsidRPr="00B87CA6" w:rsidRDefault="006836DA" w:rsidP="00796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4F4D3D" w14:textId="26D33647" w:rsidR="001D7D12" w:rsidRPr="00DE15A1" w:rsidRDefault="00C818A7" w:rsidP="0079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968B0">
        <w:rPr>
          <w:rFonts w:ascii="Times New Roman" w:hAnsi="Times New Roman" w:cs="Times New Roman"/>
          <w:sz w:val="28"/>
          <w:szCs w:val="28"/>
        </w:rPr>
        <w:t xml:space="preserve"> </w:t>
      </w:r>
      <w:r w:rsidR="007968B0">
        <w:rPr>
          <w:rFonts w:ascii="Times New Roman" w:hAnsi="Times New Roman"/>
          <w:sz w:val="27"/>
          <w:szCs w:val="27"/>
        </w:rPr>
        <w:t>«</w:t>
      </w:r>
      <w:r w:rsidR="00D27539" w:rsidRPr="00A144EB">
        <w:rPr>
          <w:rFonts w:ascii="Times New Roman" w:hAnsi="Times New Roman"/>
          <w:sz w:val="28"/>
          <w:szCs w:val="28"/>
        </w:rPr>
        <w:t xml:space="preserve">О внесении изменений  в постановление  </w:t>
      </w:r>
      <w:r w:rsidR="00D27539" w:rsidRPr="00F146E4">
        <w:rPr>
          <w:rFonts w:ascii="Times New Roman" w:hAnsi="Times New Roman"/>
          <w:sz w:val="28"/>
          <w:szCs w:val="28"/>
        </w:rPr>
        <w:t>мэрии городского округа Тольятти от 04.02.2011 № 320-п/1  «О временном порядке дачи согласия  собственника на предоставление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 w:rsidR="007968B0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="005733E1" w:rsidRPr="00DE15A1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4DB1E71A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00345C36" w14:textId="14B35286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bondareva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en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27539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27539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28458C3F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D27539">
        <w:rPr>
          <w:rFonts w:ascii="Times New Roman" w:hAnsi="Times New Roman" w:cs="Times New Roman"/>
          <w:sz w:val="26"/>
          <w:szCs w:val="26"/>
        </w:rPr>
        <w:t>21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31BE7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FA05BD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D27539">
        <w:rPr>
          <w:rFonts w:ascii="Times New Roman" w:hAnsi="Times New Roman" w:cs="Times New Roman"/>
          <w:sz w:val="26"/>
          <w:szCs w:val="26"/>
        </w:rPr>
        <w:t>02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D27539">
        <w:rPr>
          <w:rFonts w:ascii="Times New Roman" w:hAnsi="Times New Roman" w:cs="Times New Roman"/>
          <w:sz w:val="26"/>
          <w:szCs w:val="26"/>
        </w:rPr>
        <w:t>марта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FA05BD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>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2D67038" w14:textId="77777777" w:rsidR="00C31BE7" w:rsidRPr="00C31BE7" w:rsidRDefault="003036DB" w:rsidP="007968B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</w:p>
    <w:p w14:paraId="13D782D0" w14:textId="197148B7" w:rsidR="007968B0" w:rsidRPr="007968B0" w:rsidRDefault="007968B0" w:rsidP="007968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968B0">
        <w:rPr>
          <w:rFonts w:ascii="Times New Roman" w:hAnsi="Times New Roman"/>
          <w:sz w:val="27"/>
          <w:szCs w:val="27"/>
        </w:rPr>
        <w:t>«</w:t>
      </w:r>
      <w:r w:rsidR="00D27539" w:rsidRPr="00A144EB">
        <w:rPr>
          <w:rFonts w:ascii="Times New Roman" w:hAnsi="Times New Roman"/>
          <w:sz w:val="28"/>
          <w:szCs w:val="28"/>
        </w:rPr>
        <w:t xml:space="preserve">О внесении изменений  в постановление  </w:t>
      </w:r>
      <w:r w:rsidR="00D27539" w:rsidRPr="00F146E4">
        <w:rPr>
          <w:rFonts w:ascii="Times New Roman" w:hAnsi="Times New Roman"/>
          <w:sz w:val="28"/>
          <w:szCs w:val="28"/>
        </w:rPr>
        <w:t>мэрии городского округа Тольятти от 04.02.2011 № 320-п/1  «О временном порядке дачи согласия  собственника на предоставление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 w:rsidRPr="007968B0">
        <w:rPr>
          <w:rStyle w:val="a7"/>
          <w:rFonts w:ascii="Times New Roman" w:hAnsi="Times New Roman"/>
          <w:b w:val="0"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016A2C90" w14:textId="664CE18C" w:rsidR="004B67E0" w:rsidRPr="00D27539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  <w:bookmarkStart w:id="0" w:name="_GoBack"/>
      <w:bookmarkEnd w:id="0"/>
    </w:p>
    <w:p w14:paraId="1DEA2273" w14:textId="0F708DD7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DE15A1">
        <w:rPr>
          <w:rFonts w:ascii="Times New Roman" w:hAnsi="Times New Roman" w:cs="Times New Roman"/>
          <w:sz w:val="26"/>
          <w:szCs w:val="26"/>
        </w:rPr>
        <w:t xml:space="preserve"> </w:t>
      </w:r>
      <w:r w:rsidR="00D27539">
        <w:rPr>
          <w:rFonts w:ascii="Times New Roman" w:hAnsi="Times New Roman" w:cs="Times New Roman"/>
          <w:sz w:val="26"/>
          <w:szCs w:val="26"/>
        </w:rPr>
        <w:t>Бондарева Елена Николаевна</w:t>
      </w:r>
      <w:r w:rsidR="00D27539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D27539">
        <w:rPr>
          <w:rFonts w:ascii="Times New Roman" w:hAnsi="Times New Roman" w:cs="Times New Roman"/>
          <w:sz w:val="26"/>
          <w:szCs w:val="26"/>
        </w:rPr>
        <w:t>ведущий</w:t>
      </w:r>
      <w:r w:rsidR="00D27539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D2753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27539" w:rsidRPr="00AC120E">
        <w:rPr>
          <w:rFonts w:ascii="Times New Roman" w:hAnsi="Times New Roman" w:cs="Times New Roman"/>
          <w:sz w:val="26"/>
          <w:szCs w:val="26"/>
        </w:rPr>
        <w:t>отдела имущества в хозяйственном ведении и оперативном управлении управления распоряжения муниципальным имуществом</w:t>
      </w:r>
      <w:r w:rsidR="00D27539" w:rsidRPr="00FB7BA0">
        <w:rPr>
          <w:rFonts w:ascii="Times New Roman" w:hAnsi="Times New Roman" w:cs="Times New Roman"/>
          <w:sz w:val="26"/>
          <w:szCs w:val="26"/>
        </w:rPr>
        <w:t xml:space="preserve"> департамента по управлению муниципальным имуществом администрации городского округа Тольятти</w:t>
      </w:r>
      <w:r w:rsidR="00D27539">
        <w:rPr>
          <w:rFonts w:ascii="Times New Roman" w:hAnsi="Times New Roman" w:cs="Times New Roman"/>
          <w:sz w:val="26"/>
          <w:szCs w:val="26"/>
        </w:rPr>
        <w:t xml:space="preserve">, </w:t>
      </w:r>
      <w:r w:rsidR="00D27539">
        <w:rPr>
          <w:rFonts w:ascii="Times New Roman" w:hAnsi="Times New Roman" w:cs="Times New Roman"/>
          <w:sz w:val="26"/>
          <w:szCs w:val="26"/>
        </w:rPr>
        <w:br/>
      </w:r>
      <w:r w:rsidR="00D27539" w:rsidRPr="00FB7BA0">
        <w:rPr>
          <w:rFonts w:ascii="Times New Roman" w:hAnsi="Times New Roman" w:cs="Times New Roman"/>
          <w:sz w:val="26"/>
          <w:szCs w:val="26"/>
        </w:rPr>
        <w:t>тел.: (8482) 54-</w:t>
      </w:r>
      <w:r w:rsidR="00D27539">
        <w:rPr>
          <w:rFonts w:ascii="Times New Roman" w:hAnsi="Times New Roman" w:cs="Times New Roman"/>
          <w:sz w:val="26"/>
          <w:szCs w:val="26"/>
        </w:rPr>
        <w:t>46</w:t>
      </w:r>
      <w:r w:rsidR="00D27539" w:rsidRPr="00FB7BA0">
        <w:rPr>
          <w:rFonts w:ascii="Times New Roman" w:hAnsi="Times New Roman" w:cs="Times New Roman"/>
          <w:sz w:val="26"/>
          <w:szCs w:val="26"/>
        </w:rPr>
        <w:t>-</w:t>
      </w:r>
      <w:r w:rsidR="00D27539">
        <w:rPr>
          <w:rFonts w:ascii="Times New Roman" w:hAnsi="Times New Roman" w:cs="Times New Roman"/>
          <w:sz w:val="26"/>
          <w:szCs w:val="26"/>
        </w:rPr>
        <w:t>34(5158)</w:t>
      </w: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268A4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6E24"/>
    <w:rsid w:val="00D02521"/>
    <w:rsid w:val="00D27539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A05BD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bondare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2</cp:revision>
  <dcterms:created xsi:type="dcterms:W3CDTF">2022-02-18T11:30:00Z</dcterms:created>
  <dcterms:modified xsi:type="dcterms:W3CDTF">2022-02-18T11:30:00Z</dcterms:modified>
</cp:coreProperties>
</file>