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68" w:rsidRDefault="00803E68" w:rsidP="00803E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03E68" w:rsidRDefault="00803E68" w:rsidP="00803E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ГОРОДСКОГО  ОКРУГА  ТОЛЬЯТТИ</w:t>
      </w: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_______________№______________</w:t>
      </w:r>
    </w:p>
    <w:p w:rsidR="00803E68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Тольятти Самарской области</w:t>
      </w:r>
    </w:p>
    <w:p w:rsidR="00803E68" w:rsidRPr="002D745B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E68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в постановление мэрии городского округа Тольятти </w:t>
      </w: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 xml:space="preserve">от 28.12.2015 г. № 4204-п/1 «Об утверждении Порядка установления, изменения, отмены муниципального маршрута регулярных </w:t>
      </w:r>
    </w:p>
    <w:p w:rsidR="00803E68" w:rsidRPr="009B3641" w:rsidRDefault="00803E68" w:rsidP="00803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>перевозок в городском округе Тольятти»</w:t>
      </w:r>
    </w:p>
    <w:p w:rsidR="00803E68" w:rsidRPr="009B3641" w:rsidRDefault="00803E68" w:rsidP="0080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Pr="00C032C0" w:rsidRDefault="00803E68" w:rsidP="00C03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Pr="009B3641" w:rsidRDefault="00803E68" w:rsidP="00C03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C0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муниципальных правовых актов с требованиями </w:t>
      </w:r>
      <w:r w:rsidR="00C032C0" w:rsidRPr="00C032C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Самарской области от 23.11.2021 г. № 912 «Об утверждении Порядка согласования установления или изменения муниципального маршрута регулярных перевозок либо </w:t>
      </w:r>
      <w:proofErr w:type="gramStart"/>
      <w:r w:rsidR="00C032C0" w:rsidRPr="00C032C0">
        <w:rPr>
          <w:rFonts w:ascii="Times New Roman" w:hAnsi="Times New Roman" w:cs="Times New Roman"/>
          <w:sz w:val="28"/>
          <w:szCs w:val="28"/>
        </w:rPr>
        <w:t>межмуниципального маршрута регулярных перевозок, имеющего два или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перевозок»</w:t>
      </w:r>
      <w:r w:rsidRPr="00C032C0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Тольятти</w:t>
      </w:r>
      <w:r w:rsidRPr="009B3641">
        <w:rPr>
          <w:rFonts w:ascii="Times New Roman" w:hAnsi="Times New Roman" w:cs="Times New Roman"/>
          <w:sz w:val="28"/>
          <w:szCs w:val="28"/>
        </w:rPr>
        <w:t>, администрация городского округа Тольятти ПОСТАНОВЛЯЕТ:</w:t>
      </w:r>
      <w:proofErr w:type="gramEnd"/>
    </w:p>
    <w:p w:rsidR="00803E68" w:rsidRPr="002C1601" w:rsidRDefault="00803E68" w:rsidP="002C1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41">
        <w:rPr>
          <w:rFonts w:ascii="Times New Roman" w:hAnsi="Times New Roman" w:cs="Times New Roman"/>
          <w:sz w:val="28"/>
          <w:szCs w:val="28"/>
        </w:rPr>
        <w:t>1. Внести в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3641">
        <w:rPr>
          <w:rFonts w:ascii="Times New Roman" w:hAnsi="Times New Roman" w:cs="Times New Roman"/>
          <w:sz w:val="28"/>
          <w:szCs w:val="28"/>
        </w:rPr>
        <w:t>к установления, изменения, отмены муниципального маршрута регулярных перевозок в городском округе Тольятти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bookmarkStart w:id="0" w:name="_GoBack"/>
      <w:bookmarkEnd w:id="0"/>
      <w:r w:rsidRPr="002C1601">
        <w:rPr>
          <w:rFonts w:ascii="Times New Roman" w:hAnsi="Times New Roman" w:cs="Times New Roman"/>
          <w:sz w:val="28"/>
          <w:szCs w:val="28"/>
        </w:rPr>
        <w:t>постановление мэрии городского округа Тольятти от 28.12.2015 г. № 4204-п/1 (газета «Городские ведомости», 2015, 30 декабря; 2016, 16 марта, 2016, 17 мая</w:t>
      </w:r>
      <w:r w:rsidR="007E1289" w:rsidRPr="002C1601">
        <w:rPr>
          <w:rFonts w:ascii="Times New Roman" w:hAnsi="Times New Roman" w:cs="Times New Roman"/>
          <w:sz w:val="28"/>
          <w:szCs w:val="28"/>
        </w:rPr>
        <w:t>, 2018, 13 ноября, 2021, 11 июня</w:t>
      </w:r>
      <w:r w:rsidRPr="002C1601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</w:p>
    <w:p w:rsidR="00803E68" w:rsidRPr="002C1601" w:rsidRDefault="00803E68" w:rsidP="002C1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01">
        <w:rPr>
          <w:rFonts w:ascii="Times New Roman" w:hAnsi="Times New Roman" w:cs="Times New Roman"/>
          <w:sz w:val="28"/>
          <w:szCs w:val="28"/>
        </w:rPr>
        <w:t>1.1.  Дополнить часть II пунктом 2.</w:t>
      </w:r>
      <w:r w:rsidR="002C1601" w:rsidRPr="002C1601">
        <w:rPr>
          <w:rFonts w:ascii="Times New Roman" w:hAnsi="Times New Roman" w:cs="Times New Roman"/>
          <w:sz w:val="28"/>
          <w:szCs w:val="28"/>
        </w:rPr>
        <w:t>6</w:t>
      </w:r>
      <w:r w:rsidRPr="002C1601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2C1601" w:rsidRPr="002C1601" w:rsidRDefault="00803E68" w:rsidP="002C1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601">
        <w:rPr>
          <w:rFonts w:ascii="Times New Roman" w:hAnsi="Times New Roman" w:cs="Times New Roman"/>
          <w:sz w:val="28"/>
          <w:szCs w:val="28"/>
        </w:rPr>
        <w:lastRenderedPageBreak/>
        <w:tab/>
        <w:t>«2.</w:t>
      </w:r>
      <w:r w:rsidR="002C1601" w:rsidRPr="002C1601">
        <w:rPr>
          <w:rFonts w:ascii="Times New Roman" w:hAnsi="Times New Roman" w:cs="Times New Roman"/>
          <w:sz w:val="28"/>
          <w:szCs w:val="28"/>
        </w:rPr>
        <w:t>6</w:t>
      </w:r>
      <w:r w:rsidRPr="002C1601">
        <w:rPr>
          <w:rFonts w:ascii="Times New Roman" w:hAnsi="Times New Roman" w:cs="Times New Roman"/>
          <w:sz w:val="28"/>
          <w:szCs w:val="28"/>
        </w:rPr>
        <w:t xml:space="preserve">.1. </w:t>
      </w:r>
      <w:r w:rsidR="002C1601" w:rsidRPr="002C1601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перед принятием решения об установлении или изменении муниципального маршрута регулярных перевозок производит проверку наличия маршрутов в реестре межмуниципальных маршрутов Самарской области регулярных перевозок, имеющих два и более общих остановочных пункта с устанавливаемым или изменяемым маршрутом регулярных перевозок</w:t>
      </w:r>
      <w:r w:rsidR="002C1601" w:rsidRPr="002C1601">
        <w:rPr>
          <w:rFonts w:ascii="Times New Roman" w:hAnsi="Times New Roman" w:cs="Times New Roman"/>
          <w:sz w:val="28"/>
          <w:szCs w:val="28"/>
        </w:rPr>
        <w:t>.</w:t>
      </w:r>
    </w:p>
    <w:p w:rsidR="002C1601" w:rsidRPr="002C1601" w:rsidRDefault="002C1601" w:rsidP="002C16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601">
        <w:rPr>
          <w:rFonts w:ascii="Times New Roman" w:hAnsi="Times New Roman" w:cs="Times New Roman"/>
          <w:sz w:val="28"/>
          <w:szCs w:val="28"/>
        </w:rPr>
        <w:t>В слу</w:t>
      </w:r>
      <w:r w:rsidRPr="002C1601">
        <w:rPr>
          <w:rFonts w:ascii="Times New Roman" w:hAnsi="Times New Roman" w:cs="Times New Roman"/>
          <w:sz w:val="28"/>
          <w:szCs w:val="28"/>
        </w:rPr>
        <w:t>чае если по результатам проверок</w:t>
      </w:r>
      <w:r w:rsidRPr="002C1601">
        <w:rPr>
          <w:rFonts w:ascii="Times New Roman" w:hAnsi="Times New Roman" w:cs="Times New Roman"/>
          <w:sz w:val="28"/>
          <w:szCs w:val="28"/>
        </w:rPr>
        <w:t xml:space="preserve"> выявлено наличие совпадающих маршрутов, в адрес министерства транспорта и автомобильных дорог Самарской области</w:t>
      </w:r>
      <w:r w:rsidRPr="002C1601">
        <w:rPr>
          <w:rFonts w:ascii="Times New Roman" w:hAnsi="Times New Roman" w:cs="Times New Roman"/>
          <w:sz w:val="28"/>
          <w:szCs w:val="28"/>
        </w:rPr>
        <w:t xml:space="preserve"> </w:t>
      </w:r>
      <w:r w:rsidRPr="002C1601">
        <w:rPr>
          <w:rFonts w:ascii="Times New Roman" w:hAnsi="Times New Roman" w:cs="Times New Roman"/>
          <w:sz w:val="28"/>
          <w:szCs w:val="28"/>
        </w:rPr>
        <w:t>направляется обращение с предложением о согласовании установления или изменения маршрута регулярных перевозок (далее - обращение о согласовании).</w:t>
      </w:r>
    </w:p>
    <w:p w:rsidR="002C1601" w:rsidRPr="002C1601" w:rsidRDefault="002C1601" w:rsidP="002C16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01">
        <w:rPr>
          <w:rFonts w:ascii="Times New Roman" w:hAnsi="Times New Roman" w:cs="Times New Roman"/>
          <w:sz w:val="28"/>
          <w:szCs w:val="28"/>
        </w:rPr>
        <w:t>В обращении о согласовании указывается следующая информация:</w:t>
      </w:r>
    </w:p>
    <w:p w:rsidR="002C1601" w:rsidRPr="002C1601" w:rsidRDefault="002C1601" w:rsidP="002C16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01">
        <w:rPr>
          <w:rFonts w:ascii="Times New Roman" w:hAnsi="Times New Roman" w:cs="Times New Roman"/>
          <w:sz w:val="28"/>
          <w:szCs w:val="28"/>
        </w:rPr>
        <w:t xml:space="preserve">- </w:t>
      </w:r>
      <w:r w:rsidRPr="002C1601">
        <w:rPr>
          <w:rFonts w:ascii="Times New Roman" w:hAnsi="Times New Roman" w:cs="Times New Roman"/>
          <w:sz w:val="28"/>
          <w:szCs w:val="28"/>
        </w:rPr>
        <w:t>инициатор установления или изменения маршрута регулярных перевозок;</w:t>
      </w:r>
    </w:p>
    <w:p w:rsidR="002C1601" w:rsidRPr="002C1601" w:rsidRDefault="002C1601" w:rsidP="002C16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01">
        <w:rPr>
          <w:rFonts w:ascii="Times New Roman" w:hAnsi="Times New Roman" w:cs="Times New Roman"/>
          <w:sz w:val="28"/>
          <w:szCs w:val="28"/>
        </w:rPr>
        <w:t xml:space="preserve">- </w:t>
      </w:r>
      <w:r w:rsidRPr="002C1601">
        <w:rPr>
          <w:rFonts w:ascii="Times New Roman" w:hAnsi="Times New Roman" w:cs="Times New Roman"/>
          <w:sz w:val="28"/>
          <w:szCs w:val="28"/>
        </w:rPr>
        <w:t>путь следования маршрута регулярных перевозок;</w:t>
      </w:r>
    </w:p>
    <w:p w:rsidR="002C1601" w:rsidRPr="002C1601" w:rsidRDefault="002C1601" w:rsidP="002C16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01">
        <w:rPr>
          <w:rFonts w:ascii="Times New Roman" w:hAnsi="Times New Roman" w:cs="Times New Roman"/>
          <w:sz w:val="28"/>
          <w:szCs w:val="28"/>
        </w:rPr>
        <w:t xml:space="preserve">- </w:t>
      </w:r>
      <w:r w:rsidRPr="002C1601">
        <w:rPr>
          <w:rFonts w:ascii="Times New Roman" w:hAnsi="Times New Roman" w:cs="Times New Roman"/>
          <w:sz w:val="28"/>
          <w:szCs w:val="28"/>
        </w:rPr>
        <w:t>перечень остановочных пунктов, на которых предполагается осуществлять посадку и высадку пассажиров</w:t>
      </w:r>
      <w:proofErr w:type="gramStart"/>
      <w:r w:rsidRPr="002C1601">
        <w:rPr>
          <w:rFonts w:ascii="Times New Roman" w:hAnsi="Times New Roman" w:cs="Times New Roman"/>
          <w:sz w:val="28"/>
          <w:szCs w:val="28"/>
        </w:rPr>
        <w:t>.</w:t>
      </w:r>
      <w:r w:rsidRPr="002C160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03E68" w:rsidRPr="009B3641" w:rsidRDefault="00803E68" w:rsidP="002C16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01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опубликовать настоящее постановление в газете «Городские ведомости.</w:t>
      </w: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364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3E68" w:rsidTr="00DA441B">
        <w:tc>
          <w:tcPr>
            <w:tcW w:w="4785" w:type="dxa"/>
          </w:tcPr>
          <w:p w:rsidR="00803E68" w:rsidRDefault="00803E68" w:rsidP="00DA441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</w:t>
            </w:r>
          </w:p>
        </w:tc>
        <w:tc>
          <w:tcPr>
            <w:tcW w:w="4786" w:type="dxa"/>
          </w:tcPr>
          <w:p w:rsidR="00803E68" w:rsidRDefault="007E1289" w:rsidP="007E1289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Ренц</w:t>
            </w:r>
            <w:proofErr w:type="spellEnd"/>
          </w:p>
        </w:tc>
      </w:tr>
    </w:tbl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Default="00803E68" w:rsidP="00803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68" w:rsidRPr="00447413" w:rsidRDefault="00803E68" w:rsidP="00803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Т.П. </w:t>
      </w:r>
      <w:r w:rsidRPr="00447413">
        <w:rPr>
          <w:rFonts w:ascii="Times New Roman" w:hAnsi="Times New Roman" w:cs="Times New Roman"/>
          <w:sz w:val="24"/>
          <w:szCs w:val="24"/>
        </w:rPr>
        <w:t>Воронцова</w:t>
      </w:r>
    </w:p>
    <w:p w:rsidR="00803E68" w:rsidRPr="00447413" w:rsidRDefault="00803E68" w:rsidP="00803E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7413">
        <w:rPr>
          <w:rFonts w:ascii="Times New Roman" w:hAnsi="Times New Roman" w:cs="Times New Roman"/>
          <w:sz w:val="24"/>
          <w:szCs w:val="24"/>
        </w:rPr>
        <w:t>54 44 33 (48 74)</w:t>
      </w:r>
    </w:p>
    <w:p w:rsidR="00447413" w:rsidRPr="00803E68" w:rsidRDefault="00447413" w:rsidP="00803E68"/>
    <w:sectPr w:rsidR="00447413" w:rsidRPr="00803E68" w:rsidSect="0044741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27" w:rsidRDefault="00216827" w:rsidP="00447413">
      <w:pPr>
        <w:spacing w:after="0" w:line="240" w:lineRule="auto"/>
      </w:pPr>
      <w:r>
        <w:separator/>
      </w:r>
    </w:p>
  </w:endnote>
  <w:endnote w:type="continuationSeparator" w:id="0">
    <w:p w:rsidR="00216827" w:rsidRDefault="00216827" w:rsidP="0044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27" w:rsidRDefault="00216827" w:rsidP="00447413">
      <w:pPr>
        <w:spacing w:after="0" w:line="240" w:lineRule="auto"/>
      </w:pPr>
      <w:r>
        <w:separator/>
      </w:r>
    </w:p>
  </w:footnote>
  <w:footnote w:type="continuationSeparator" w:id="0">
    <w:p w:rsidR="00216827" w:rsidRDefault="00216827" w:rsidP="0044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08439"/>
      <w:docPartObj>
        <w:docPartGallery w:val="Page Numbers (Top of Page)"/>
        <w:docPartUnique/>
      </w:docPartObj>
    </w:sdtPr>
    <w:sdtEndPr/>
    <w:sdtContent>
      <w:p w:rsidR="00447413" w:rsidRDefault="004474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601">
          <w:rPr>
            <w:noProof/>
          </w:rPr>
          <w:t>2</w:t>
        </w:r>
        <w:r>
          <w:fldChar w:fldCharType="end"/>
        </w:r>
      </w:p>
    </w:sdtContent>
  </w:sdt>
  <w:p w:rsidR="00447413" w:rsidRDefault="004474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7F"/>
    <w:rsid w:val="000F3E47"/>
    <w:rsid w:val="00146468"/>
    <w:rsid w:val="00162BAB"/>
    <w:rsid w:val="00174CE0"/>
    <w:rsid w:val="001949E3"/>
    <w:rsid w:val="00216827"/>
    <w:rsid w:val="002C1601"/>
    <w:rsid w:val="002D5A62"/>
    <w:rsid w:val="002D745B"/>
    <w:rsid w:val="00360968"/>
    <w:rsid w:val="00420A61"/>
    <w:rsid w:val="00447413"/>
    <w:rsid w:val="00491331"/>
    <w:rsid w:val="004C3FD1"/>
    <w:rsid w:val="00574971"/>
    <w:rsid w:val="005B0DAF"/>
    <w:rsid w:val="005D7877"/>
    <w:rsid w:val="00670383"/>
    <w:rsid w:val="006C24C2"/>
    <w:rsid w:val="00700F96"/>
    <w:rsid w:val="00721874"/>
    <w:rsid w:val="00777B35"/>
    <w:rsid w:val="007E1289"/>
    <w:rsid w:val="00803E68"/>
    <w:rsid w:val="00807D6E"/>
    <w:rsid w:val="00855BC7"/>
    <w:rsid w:val="0087767F"/>
    <w:rsid w:val="008C65AD"/>
    <w:rsid w:val="00926AFE"/>
    <w:rsid w:val="0096223F"/>
    <w:rsid w:val="009B3641"/>
    <w:rsid w:val="009F31B3"/>
    <w:rsid w:val="00B64AA2"/>
    <w:rsid w:val="00C032C0"/>
    <w:rsid w:val="00C82D56"/>
    <w:rsid w:val="00CF0AF5"/>
    <w:rsid w:val="00D60340"/>
    <w:rsid w:val="00D76D61"/>
    <w:rsid w:val="00E001B2"/>
    <w:rsid w:val="00EF5714"/>
    <w:rsid w:val="00F00C2C"/>
    <w:rsid w:val="00F71C4A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4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413"/>
  </w:style>
  <w:style w:type="paragraph" w:styleId="a6">
    <w:name w:val="footer"/>
    <w:basedOn w:val="a"/>
    <w:link w:val="a7"/>
    <w:uiPriority w:val="99"/>
    <w:unhideWhenUsed/>
    <w:rsid w:val="004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413"/>
  </w:style>
  <w:style w:type="paragraph" w:styleId="a8">
    <w:name w:val="Balloon Text"/>
    <w:basedOn w:val="a"/>
    <w:link w:val="a9"/>
    <w:uiPriority w:val="99"/>
    <w:semiHidden/>
    <w:unhideWhenUsed/>
    <w:rsid w:val="0080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4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413"/>
  </w:style>
  <w:style w:type="paragraph" w:styleId="a6">
    <w:name w:val="footer"/>
    <w:basedOn w:val="a"/>
    <w:link w:val="a7"/>
    <w:uiPriority w:val="99"/>
    <w:unhideWhenUsed/>
    <w:rsid w:val="004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413"/>
  </w:style>
  <w:style w:type="paragraph" w:styleId="a8">
    <w:name w:val="Balloon Text"/>
    <w:basedOn w:val="a"/>
    <w:link w:val="a9"/>
    <w:uiPriority w:val="99"/>
    <w:semiHidden/>
    <w:unhideWhenUsed/>
    <w:rsid w:val="0080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2022-02-15T07:27:00Z</cp:lastPrinted>
  <dcterms:created xsi:type="dcterms:W3CDTF">2022-02-11T10:51:00Z</dcterms:created>
  <dcterms:modified xsi:type="dcterms:W3CDTF">2022-02-15T07:28:00Z</dcterms:modified>
</cp:coreProperties>
</file>