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D86D" w14:textId="77777777" w:rsidR="009A3A3E" w:rsidRPr="008D217E" w:rsidRDefault="009A3A3E" w:rsidP="009A3A3E">
      <w:pPr>
        <w:ind w:hanging="851"/>
        <w:jc w:val="center"/>
        <w:rPr>
          <w:rFonts w:ascii="Times New Roman" w:hAnsi="Times New Roman" w:cs="Times New Roman"/>
          <w:sz w:val="28"/>
          <w:szCs w:val="28"/>
        </w:rPr>
      </w:pPr>
      <w:r w:rsidRPr="008D217E">
        <w:rPr>
          <w:rFonts w:ascii="Times New Roman" w:hAnsi="Times New Roman" w:cs="Times New Roman"/>
          <w:sz w:val="28"/>
          <w:szCs w:val="28"/>
        </w:rPr>
        <w:t>АДМИНИСТРАЦИЯ ГОРОДСКОГО ОКРУГА ТОЛЬЯТТИ</w:t>
      </w:r>
    </w:p>
    <w:p w14:paraId="576CB3B9" w14:textId="77777777" w:rsidR="009A3A3E" w:rsidRPr="008D217E" w:rsidRDefault="009A3A3E" w:rsidP="009A3A3E">
      <w:pPr>
        <w:spacing w:after="0" w:line="240" w:lineRule="auto"/>
        <w:ind w:hanging="851"/>
        <w:jc w:val="center"/>
        <w:rPr>
          <w:rFonts w:ascii="Times New Roman" w:hAnsi="Times New Roman" w:cs="Times New Roman"/>
          <w:sz w:val="28"/>
          <w:szCs w:val="28"/>
        </w:rPr>
      </w:pPr>
    </w:p>
    <w:p w14:paraId="0037B027" w14:textId="77777777" w:rsidR="009A3A3E" w:rsidRPr="008D217E" w:rsidRDefault="009A3A3E" w:rsidP="009A3A3E">
      <w:pPr>
        <w:spacing w:after="0" w:line="240" w:lineRule="auto"/>
        <w:ind w:hanging="851"/>
        <w:jc w:val="center"/>
        <w:rPr>
          <w:rFonts w:ascii="Times New Roman" w:hAnsi="Times New Roman" w:cs="Times New Roman"/>
          <w:sz w:val="28"/>
          <w:szCs w:val="28"/>
        </w:rPr>
      </w:pPr>
    </w:p>
    <w:p w14:paraId="736D89E1" w14:textId="77777777" w:rsidR="009A3A3E" w:rsidRPr="008D217E" w:rsidRDefault="009A3A3E" w:rsidP="009A3A3E">
      <w:pPr>
        <w:spacing w:after="0" w:line="240" w:lineRule="auto"/>
        <w:ind w:hanging="851"/>
        <w:jc w:val="center"/>
        <w:rPr>
          <w:rFonts w:ascii="Times New Roman" w:hAnsi="Times New Roman" w:cs="Times New Roman"/>
          <w:sz w:val="28"/>
          <w:szCs w:val="28"/>
        </w:rPr>
      </w:pPr>
    </w:p>
    <w:p w14:paraId="4C4F620B" w14:textId="77777777" w:rsidR="009A3A3E" w:rsidRPr="008D217E" w:rsidRDefault="009A3A3E" w:rsidP="009A3A3E">
      <w:pPr>
        <w:spacing w:after="0" w:line="360" w:lineRule="auto"/>
        <w:ind w:hanging="851"/>
        <w:jc w:val="center"/>
        <w:rPr>
          <w:rFonts w:ascii="Times New Roman" w:hAnsi="Times New Roman" w:cs="Times New Roman"/>
          <w:sz w:val="28"/>
          <w:szCs w:val="28"/>
        </w:rPr>
      </w:pPr>
      <w:r w:rsidRPr="008D217E">
        <w:rPr>
          <w:rFonts w:ascii="Times New Roman" w:hAnsi="Times New Roman" w:cs="Times New Roman"/>
          <w:sz w:val="28"/>
          <w:szCs w:val="28"/>
        </w:rPr>
        <w:t>ПОСТАНОВЛЕНИЕ</w:t>
      </w:r>
    </w:p>
    <w:p w14:paraId="1C71180A" w14:textId="77777777" w:rsidR="009A3A3E" w:rsidRPr="008D217E" w:rsidRDefault="009A3A3E" w:rsidP="009A3A3E">
      <w:pPr>
        <w:spacing w:after="0" w:line="360" w:lineRule="auto"/>
        <w:ind w:hanging="851"/>
        <w:jc w:val="center"/>
        <w:rPr>
          <w:rFonts w:ascii="Times New Roman" w:hAnsi="Times New Roman" w:cs="Times New Roman"/>
          <w:sz w:val="28"/>
          <w:szCs w:val="28"/>
        </w:rPr>
      </w:pPr>
      <w:r w:rsidRPr="008D217E">
        <w:rPr>
          <w:rFonts w:ascii="Times New Roman" w:hAnsi="Times New Roman" w:cs="Times New Roman"/>
          <w:sz w:val="28"/>
          <w:szCs w:val="28"/>
        </w:rPr>
        <w:t>от__________№__________</w:t>
      </w:r>
    </w:p>
    <w:p w14:paraId="39B3FB85" w14:textId="77777777" w:rsidR="009A3A3E" w:rsidRPr="008D217E" w:rsidRDefault="009A3A3E" w:rsidP="009A3A3E">
      <w:pPr>
        <w:spacing w:after="0" w:line="240" w:lineRule="auto"/>
        <w:ind w:hanging="851"/>
        <w:jc w:val="center"/>
        <w:rPr>
          <w:rFonts w:ascii="Times New Roman" w:hAnsi="Times New Roman" w:cs="Times New Roman"/>
          <w:sz w:val="28"/>
          <w:szCs w:val="28"/>
        </w:rPr>
      </w:pPr>
    </w:p>
    <w:p w14:paraId="48C4E685" w14:textId="77777777" w:rsidR="009A3A3E" w:rsidRPr="008D217E" w:rsidRDefault="009A3A3E" w:rsidP="009A3A3E">
      <w:pPr>
        <w:spacing w:after="0" w:line="360" w:lineRule="auto"/>
        <w:jc w:val="center"/>
        <w:rPr>
          <w:rFonts w:ascii="Times New Roman" w:hAnsi="Times New Roman" w:cs="Times New Roman"/>
          <w:sz w:val="28"/>
          <w:szCs w:val="28"/>
        </w:rPr>
      </w:pPr>
      <w:r w:rsidRPr="008D217E">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44CC67EA" w14:textId="77777777" w:rsidR="009A3A3E" w:rsidRPr="008D217E" w:rsidRDefault="009A3A3E" w:rsidP="009A3A3E">
      <w:pPr>
        <w:spacing w:after="0" w:line="360" w:lineRule="auto"/>
        <w:jc w:val="center"/>
        <w:rPr>
          <w:rFonts w:ascii="Times New Roman" w:hAnsi="Times New Roman" w:cs="Times New Roman"/>
          <w:sz w:val="28"/>
          <w:szCs w:val="28"/>
        </w:rPr>
      </w:pPr>
    </w:p>
    <w:p w14:paraId="70BB4F8D" w14:textId="77777777" w:rsidR="009A3A3E" w:rsidRPr="008D217E" w:rsidRDefault="009A3A3E" w:rsidP="009A3A3E">
      <w:pPr>
        <w:spacing w:after="0" w:line="360" w:lineRule="auto"/>
        <w:ind w:firstLine="540"/>
        <w:jc w:val="both"/>
        <w:rPr>
          <w:rFonts w:ascii="Times New Roman" w:hAnsi="Times New Roman" w:cs="Times New Roman"/>
          <w:sz w:val="28"/>
        </w:rPr>
      </w:pPr>
      <w:r w:rsidRPr="008D217E">
        <w:rPr>
          <w:rFonts w:ascii="Times New Roman" w:hAnsi="Times New Roman" w:cs="Times New Roman"/>
          <w:sz w:val="28"/>
        </w:rPr>
        <w:t xml:space="preserve">В соответствии с Федеральным </w:t>
      </w:r>
      <w:hyperlink r:id="rId6" w:history="1">
        <w:r w:rsidRPr="008D217E">
          <w:rPr>
            <w:rFonts w:ascii="Times New Roman" w:hAnsi="Times New Roman" w:cs="Times New Roman"/>
            <w:sz w:val="28"/>
          </w:rPr>
          <w:t>законом</w:t>
        </w:r>
      </w:hyperlink>
      <w:r w:rsidRPr="008D217E">
        <w:rPr>
          <w:rFonts w:ascii="Times New Roman" w:hAnsi="Times New Roman" w:cs="Times New Roman"/>
          <w:sz w:val="28"/>
        </w:rPr>
        <w:t xml:space="preserve"> от 27.07.2010 №210-ФЗ «Об организации предоставления государственных и муниципальных услуг», Федеральным </w:t>
      </w:r>
      <w:hyperlink r:id="rId7" w:history="1">
        <w:r w:rsidRPr="008D217E">
          <w:rPr>
            <w:rFonts w:ascii="Times New Roman" w:hAnsi="Times New Roman" w:cs="Times New Roman"/>
            <w:sz w:val="28"/>
          </w:rPr>
          <w:t>законом</w:t>
        </w:r>
      </w:hyperlink>
      <w:r w:rsidRPr="008D217E">
        <w:rPr>
          <w:rFonts w:ascii="Times New Roman" w:hAnsi="Times New Roman" w:cs="Times New Roman"/>
          <w:sz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8D217E">
          <w:rPr>
            <w:rFonts w:ascii="Times New Roman" w:hAnsi="Times New Roman" w:cs="Times New Roman"/>
            <w:sz w:val="28"/>
          </w:rPr>
          <w:t>постановлением</w:t>
        </w:r>
      </w:hyperlink>
      <w:r w:rsidRPr="008D217E">
        <w:rPr>
          <w:rFonts w:ascii="Times New Roman" w:hAnsi="Times New Roman" w:cs="Times New Roman"/>
          <w:sz w:val="28"/>
        </w:rPr>
        <w:t xml:space="preserve"> администрации городского округа Тольятти</w:t>
      </w:r>
      <w:r w:rsidRPr="008D217E">
        <w:t xml:space="preserve"> </w:t>
      </w:r>
      <w:r w:rsidRPr="008D217E">
        <w:rPr>
          <w:rFonts w:ascii="Times New Roman" w:hAnsi="Times New Roman" w:cs="Times New Roman"/>
          <w:sz w:val="28"/>
        </w:rPr>
        <w:t xml:space="preserve">от 15.09.2011 №2782-п/1 «Об утверждении Порядка разработки и утверждения административных регламентов предоставления муниципальных услуг», </w:t>
      </w:r>
      <w:hyperlink r:id="rId9" w:history="1">
        <w:r w:rsidRPr="008D217E">
          <w:rPr>
            <w:rFonts w:ascii="Times New Roman" w:hAnsi="Times New Roman" w:cs="Times New Roman"/>
            <w:sz w:val="28"/>
          </w:rPr>
          <w:t>постановлением</w:t>
        </w:r>
      </w:hyperlink>
      <w:r w:rsidRPr="008D217E">
        <w:rPr>
          <w:rFonts w:ascii="Times New Roman" w:hAnsi="Times New Roman" w:cs="Times New Roman"/>
          <w:sz w:val="28"/>
        </w:rPr>
        <w:t xml:space="preserve"> администрации городского округа Тольятти от 23.05.2014 №1683-п/1 «Об утверждении Реестра муниципальных услуг городского округа Тольятти», администрация городского округа Тольятти ПОСТАНОВЛЯЕТ:</w:t>
      </w:r>
    </w:p>
    <w:p w14:paraId="5CE7C25E" w14:textId="77777777" w:rsidR="009A3A3E" w:rsidRPr="008D217E" w:rsidRDefault="009A3A3E" w:rsidP="009A3A3E">
      <w:pPr>
        <w:spacing w:after="1" w:line="360" w:lineRule="auto"/>
        <w:ind w:firstLine="540"/>
        <w:jc w:val="both"/>
        <w:rPr>
          <w:rFonts w:ascii="Times New Roman" w:hAnsi="Times New Roman" w:cs="Times New Roman"/>
          <w:sz w:val="28"/>
        </w:rPr>
      </w:pPr>
      <w:r w:rsidRPr="008D217E">
        <w:rPr>
          <w:rFonts w:ascii="Times New Roman" w:hAnsi="Times New Roman" w:cs="Times New Roman"/>
          <w:sz w:val="28"/>
        </w:rPr>
        <w:t xml:space="preserve">1. Утвердить прилагаемый административный </w:t>
      </w:r>
      <w:hyperlink w:anchor="P31" w:history="1">
        <w:r w:rsidRPr="008D217E">
          <w:rPr>
            <w:rFonts w:ascii="Times New Roman" w:hAnsi="Times New Roman" w:cs="Times New Roman"/>
            <w:sz w:val="28"/>
          </w:rPr>
          <w:t>регламент</w:t>
        </w:r>
      </w:hyperlink>
      <w:r w:rsidRPr="008D217E">
        <w:rPr>
          <w:rFonts w:ascii="Times New Roman" w:hAnsi="Times New Roman" w:cs="Times New Roman"/>
          <w:sz w:val="28"/>
        </w:rPr>
        <w:t xml:space="preserve">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–Административный регламент).</w:t>
      </w:r>
    </w:p>
    <w:p w14:paraId="42186A96" w14:textId="77777777" w:rsidR="009A3A3E" w:rsidRPr="008D217E"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D217E">
        <w:rPr>
          <w:rFonts w:ascii="Times New Roman" w:eastAsiaTheme="minorEastAsia" w:hAnsi="Times New Roman" w:cs="Times New Roman"/>
          <w:sz w:val="28"/>
          <w:szCs w:val="22"/>
        </w:rPr>
        <w:lastRenderedPageBreak/>
        <w:t xml:space="preserve">2. Первого заместителя главы городского округа Тольятти определить ответственным за качество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p w14:paraId="3DBDDF8C" w14:textId="77777777" w:rsidR="009A3A3E" w:rsidRPr="008D217E"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D217E">
        <w:rPr>
          <w:rFonts w:ascii="Times New Roman" w:eastAsiaTheme="minorEastAsia" w:hAnsi="Times New Roman" w:cs="Times New Roman"/>
          <w:sz w:val="28"/>
          <w:szCs w:val="22"/>
        </w:rPr>
        <w:t xml:space="preserve">3. Руководителя департамента дорожного хозяйства и транспорта администрации городского округа Тольятти определить ответственным за исполнение Административного регламента в пределах полномочий Департамента дорожного хозяйства и транспорта администрации городского округа Тольятти, определенных Административным регламентом. </w:t>
      </w:r>
    </w:p>
    <w:p w14:paraId="3835DCA5" w14:textId="77777777" w:rsidR="009A3A3E" w:rsidRPr="008D217E"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D217E">
        <w:rPr>
          <w:rFonts w:ascii="Times New Roman" w:eastAsiaTheme="minorEastAsia" w:hAnsi="Times New Roman" w:cs="Times New Roman"/>
          <w:sz w:val="28"/>
          <w:szCs w:val="22"/>
        </w:rPr>
        <w:t xml:space="preserve">4. Департаменту дорожного хозяйства и транспорта администрации городского округа Тольятти при предоставлении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руководствоваться в работе Административным регламентом, утвержденным в пункте 1 настоящего Постановления. </w:t>
      </w:r>
    </w:p>
    <w:p w14:paraId="055E772B" w14:textId="77777777" w:rsidR="009A3A3E" w:rsidRPr="008D217E"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D217E">
        <w:rPr>
          <w:rFonts w:ascii="Times New Roman" w:eastAsiaTheme="minorEastAsia" w:hAnsi="Times New Roman" w:cs="Times New Roman"/>
          <w:sz w:val="28"/>
          <w:szCs w:val="22"/>
        </w:rPr>
        <w:t>5. Организационному управлению администрации городского округа Тольятти опубликовать настоящее постановление в газете «Городские ведомости».</w:t>
      </w:r>
    </w:p>
    <w:p w14:paraId="140E5C34" w14:textId="77777777" w:rsidR="009A3A3E" w:rsidRPr="008D217E"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D217E">
        <w:rPr>
          <w:rFonts w:ascii="Times New Roman" w:eastAsiaTheme="minorEastAsia" w:hAnsi="Times New Roman" w:cs="Times New Roman"/>
          <w:sz w:val="28"/>
          <w:szCs w:val="22"/>
        </w:rPr>
        <w:t>6. Настоящее постановление вступает в силу после дня его официального опубликования.</w:t>
      </w:r>
    </w:p>
    <w:p w14:paraId="05F3F77C" w14:textId="77777777" w:rsidR="009A3A3E" w:rsidRPr="008D217E" w:rsidRDefault="009A3A3E" w:rsidP="009A3A3E">
      <w:pPr>
        <w:pStyle w:val="ConsPlusNonformat"/>
        <w:widowControl/>
        <w:spacing w:line="360" w:lineRule="auto"/>
        <w:ind w:firstLine="567"/>
        <w:jc w:val="both"/>
        <w:rPr>
          <w:rFonts w:ascii="Times New Roman" w:eastAsiaTheme="minorEastAsia" w:hAnsi="Times New Roman" w:cs="Times New Roman"/>
          <w:sz w:val="28"/>
          <w:szCs w:val="22"/>
        </w:rPr>
      </w:pPr>
      <w:r w:rsidRPr="008D217E">
        <w:rPr>
          <w:rFonts w:ascii="Times New Roman" w:eastAsiaTheme="minorEastAsia" w:hAnsi="Times New Roman" w:cs="Times New Roman"/>
          <w:sz w:val="28"/>
          <w:szCs w:val="22"/>
        </w:rPr>
        <w:t>7. Контроль за исполнением настоящего постановления возложить на первого заместителя главы городского округа Тольятти Ерина В.А.</w:t>
      </w:r>
    </w:p>
    <w:p w14:paraId="7B69F32F" w14:textId="77777777" w:rsidR="009A3A3E" w:rsidRPr="008D217E" w:rsidRDefault="009A3A3E" w:rsidP="009A3A3E">
      <w:pPr>
        <w:spacing w:after="0" w:line="360" w:lineRule="auto"/>
        <w:jc w:val="both"/>
      </w:pPr>
    </w:p>
    <w:p w14:paraId="2AA3598C" w14:textId="77777777" w:rsidR="009A3A3E" w:rsidRPr="008D217E" w:rsidRDefault="009A3A3E" w:rsidP="009A3A3E">
      <w:pPr>
        <w:spacing w:after="0" w:line="360" w:lineRule="auto"/>
        <w:jc w:val="both"/>
      </w:pPr>
    </w:p>
    <w:p w14:paraId="57AF12EB" w14:textId="77777777" w:rsidR="009A3A3E" w:rsidRPr="008D217E" w:rsidRDefault="009A3A3E" w:rsidP="009A3A3E">
      <w:pPr>
        <w:autoSpaceDE w:val="0"/>
        <w:autoSpaceDN w:val="0"/>
        <w:adjustRightInd w:val="0"/>
        <w:spacing w:after="0" w:line="360" w:lineRule="auto"/>
        <w:jc w:val="both"/>
        <w:outlineLvl w:val="1"/>
        <w:rPr>
          <w:rFonts w:ascii="Times New Roman" w:hAnsi="Times New Roman" w:cs="Times New Roman"/>
          <w:sz w:val="28"/>
          <w:szCs w:val="28"/>
        </w:rPr>
      </w:pPr>
      <w:r w:rsidRPr="008D217E">
        <w:rPr>
          <w:rFonts w:ascii="Times New Roman" w:hAnsi="Times New Roman" w:cs="Times New Roman"/>
          <w:sz w:val="28"/>
          <w:szCs w:val="28"/>
        </w:rPr>
        <w:t>Глава городского округа                                                                       Н.А. Ренц</w:t>
      </w:r>
    </w:p>
    <w:p w14:paraId="7275B103" w14:textId="77777777" w:rsidR="009A3A3E" w:rsidRPr="008D217E" w:rsidRDefault="009A3A3E" w:rsidP="009A3A3E">
      <w:pPr>
        <w:spacing w:after="1" w:line="280" w:lineRule="atLeast"/>
        <w:jc w:val="right"/>
      </w:pPr>
    </w:p>
    <w:p w14:paraId="2814B2A8" w14:textId="77777777" w:rsidR="009A3A3E" w:rsidRPr="008D217E" w:rsidRDefault="009A3A3E" w:rsidP="009A3A3E">
      <w:pPr>
        <w:spacing w:after="0" w:line="240" w:lineRule="auto"/>
        <w:rPr>
          <w:rFonts w:ascii="Times New Roman" w:hAnsi="Times New Roman" w:cs="Times New Roman"/>
          <w:sz w:val="28"/>
          <w:szCs w:val="28"/>
        </w:rPr>
      </w:pPr>
    </w:p>
    <w:p w14:paraId="3D16A688" w14:textId="77777777" w:rsidR="009A3A3E" w:rsidRPr="008D217E" w:rsidRDefault="009A3A3E" w:rsidP="009A3A3E">
      <w:pPr>
        <w:spacing w:after="1" w:line="280" w:lineRule="atLeast"/>
        <w:jc w:val="center"/>
        <w:rPr>
          <w:rFonts w:ascii="Tahoma" w:hAnsi="Tahoma" w:cs="Tahoma"/>
          <w:sz w:val="20"/>
        </w:rPr>
      </w:pPr>
    </w:p>
    <w:p w14:paraId="28FF7E88" w14:textId="77777777" w:rsidR="009A3A3E" w:rsidRPr="008D217E" w:rsidRDefault="009A3A3E" w:rsidP="009A3A3E">
      <w:pPr>
        <w:spacing w:after="1" w:line="280" w:lineRule="atLeast"/>
        <w:jc w:val="center"/>
        <w:rPr>
          <w:rFonts w:ascii="Tahoma" w:hAnsi="Tahoma" w:cs="Tahoma"/>
          <w:sz w:val="20"/>
        </w:rPr>
      </w:pPr>
      <w:r w:rsidRPr="008D217E">
        <w:rPr>
          <w:rFonts w:ascii="Tahoma" w:hAnsi="Tahoma" w:cs="Tahoma"/>
          <w:noProof/>
          <w:sz w:val="20"/>
        </w:rPr>
        <mc:AlternateContent>
          <mc:Choice Requires="wps">
            <w:drawing>
              <wp:anchor distT="0" distB="0" distL="114300" distR="114300" simplePos="0" relativeHeight="251659264" behindDoc="0" locked="0" layoutInCell="1" allowOverlap="1" wp14:anchorId="02244254" wp14:editId="44113C6D">
                <wp:simplePos x="0" y="0"/>
                <wp:positionH relativeFrom="column">
                  <wp:posOffset>3085465</wp:posOffset>
                </wp:positionH>
                <wp:positionV relativeFrom="paragraph">
                  <wp:posOffset>-332740</wp:posOffset>
                </wp:positionV>
                <wp:extent cx="3194685" cy="941705"/>
                <wp:effectExtent l="3175" t="0" r="254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C0EB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УТВЕРЖДЕН</w:t>
                            </w:r>
                          </w:p>
                          <w:p w14:paraId="288DF972"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постановлением администрации</w:t>
                            </w:r>
                          </w:p>
                          <w:p w14:paraId="69A75843"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городского округа Тольятти</w:t>
                            </w:r>
                          </w:p>
                          <w:p w14:paraId="53F1F7F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от «____» _______2022 г. №________</w:t>
                            </w:r>
                          </w:p>
                          <w:p w14:paraId="04C31268" w14:textId="77777777" w:rsidR="009A3A3E" w:rsidRDefault="009A3A3E" w:rsidP="009A3A3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44254" id="_x0000_t202" coordsize="21600,21600" o:spt="202" path="m,l,21600r21600,l21600,xe">
                <v:stroke joinstyle="miter"/>
                <v:path gradientshapeok="t" o:connecttype="rect"/>
              </v:shapetype>
              <v:shape id="Text Box 3" o:spid="_x0000_s1026" type="#_x0000_t202" style="position:absolute;left:0;text-align:left;margin-left:242.95pt;margin-top:-26.2pt;width:251.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" stroked="f">
                <v:textbox>
                  <w:txbxContent>
                    <w:p w14:paraId="6BBC0EB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УТВЕРЖДЕН</w:t>
                      </w:r>
                    </w:p>
                    <w:p w14:paraId="288DF972"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постановлением администрации</w:t>
                      </w:r>
                    </w:p>
                    <w:p w14:paraId="69A75843"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городского округа Тольятти</w:t>
                      </w:r>
                    </w:p>
                    <w:p w14:paraId="53F1F7FA" w14:textId="77777777" w:rsidR="009A3A3E" w:rsidRPr="00A4507D" w:rsidRDefault="009A3A3E" w:rsidP="009A3A3E">
                      <w:pPr>
                        <w:spacing w:after="0" w:line="240" w:lineRule="auto"/>
                        <w:jc w:val="center"/>
                        <w:rPr>
                          <w:rFonts w:ascii="Times New Roman" w:hAnsi="Times New Roman" w:cs="Times New Roman"/>
                          <w:sz w:val="28"/>
                          <w:szCs w:val="28"/>
                        </w:rPr>
                      </w:pPr>
                      <w:r w:rsidRPr="00A4507D">
                        <w:rPr>
                          <w:rFonts w:ascii="Times New Roman" w:hAnsi="Times New Roman" w:cs="Times New Roman"/>
                          <w:sz w:val="28"/>
                          <w:szCs w:val="28"/>
                        </w:rPr>
                        <w:t>от «____» _______2022 г. №________</w:t>
                      </w:r>
                    </w:p>
                    <w:p w14:paraId="04C31268" w14:textId="77777777" w:rsidR="009A3A3E" w:rsidRDefault="009A3A3E" w:rsidP="009A3A3E">
                      <w:pPr>
                        <w:jc w:val="center"/>
                        <w:rPr>
                          <w:sz w:val="28"/>
                          <w:szCs w:val="28"/>
                        </w:rPr>
                      </w:pPr>
                    </w:p>
                  </w:txbxContent>
                </v:textbox>
              </v:shape>
            </w:pict>
          </mc:Fallback>
        </mc:AlternateContent>
      </w:r>
    </w:p>
    <w:p w14:paraId="6CA5FA0D" w14:textId="77777777" w:rsidR="009A3A3E" w:rsidRPr="008D217E" w:rsidRDefault="009A3A3E" w:rsidP="009A3A3E">
      <w:pPr>
        <w:spacing w:after="1" w:line="280" w:lineRule="atLeast"/>
        <w:jc w:val="center"/>
        <w:rPr>
          <w:rFonts w:ascii="Tahoma" w:hAnsi="Tahoma" w:cs="Tahoma"/>
          <w:sz w:val="20"/>
        </w:rPr>
      </w:pPr>
    </w:p>
    <w:p w14:paraId="3676ABFA" w14:textId="77777777" w:rsidR="009A3A3E" w:rsidRPr="008D217E" w:rsidRDefault="009A3A3E" w:rsidP="009A3A3E">
      <w:pPr>
        <w:spacing w:after="1" w:line="280" w:lineRule="atLeast"/>
        <w:jc w:val="center"/>
        <w:rPr>
          <w:rFonts w:ascii="Tahoma" w:hAnsi="Tahoma" w:cs="Tahoma"/>
          <w:sz w:val="20"/>
        </w:rPr>
      </w:pPr>
    </w:p>
    <w:p w14:paraId="01B054FD" w14:textId="77777777" w:rsidR="009A3A3E" w:rsidRPr="008D217E" w:rsidRDefault="009A3A3E" w:rsidP="009A3A3E">
      <w:pPr>
        <w:spacing w:after="1" w:line="280" w:lineRule="atLeast"/>
        <w:jc w:val="center"/>
        <w:rPr>
          <w:rFonts w:ascii="Tahoma" w:hAnsi="Tahoma" w:cs="Tahoma"/>
          <w:sz w:val="20"/>
        </w:rPr>
      </w:pPr>
    </w:p>
    <w:p w14:paraId="64B9261B" w14:textId="77777777" w:rsidR="009A3A3E" w:rsidRPr="008D217E" w:rsidRDefault="009A3A3E" w:rsidP="009A3A3E">
      <w:pPr>
        <w:spacing w:after="1" w:line="280" w:lineRule="atLeast"/>
        <w:jc w:val="center"/>
        <w:rPr>
          <w:rFonts w:ascii="Tahoma" w:hAnsi="Tahoma" w:cs="Tahoma"/>
          <w:sz w:val="20"/>
        </w:rPr>
      </w:pPr>
    </w:p>
    <w:p w14:paraId="2DF7BC7E" w14:textId="77777777" w:rsidR="009A3A3E" w:rsidRPr="008D217E" w:rsidRDefault="009A3A3E" w:rsidP="009A3A3E">
      <w:pPr>
        <w:spacing w:after="1" w:line="280" w:lineRule="atLeast"/>
        <w:jc w:val="center"/>
        <w:rPr>
          <w:rFonts w:ascii="Tahoma" w:hAnsi="Tahoma" w:cs="Tahoma"/>
          <w:sz w:val="20"/>
        </w:rPr>
      </w:pPr>
    </w:p>
    <w:p w14:paraId="140700B9" w14:textId="77777777" w:rsidR="009A3A3E" w:rsidRPr="008D217E" w:rsidRDefault="009A3A3E" w:rsidP="009A3A3E">
      <w:pPr>
        <w:spacing w:after="1" w:line="280" w:lineRule="atLeast"/>
        <w:jc w:val="center"/>
        <w:rPr>
          <w:rFonts w:ascii="Times New Roman" w:hAnsi="Times New Roman" w:cs="Times New Roman"/>
          <w:b/>
          <w:bCs/>
          <w:sz w:val="28"/>
        </w:rPr>
      </w:pPr>
      <w:r w:rsidRPr="008D217E">
        <w:rPr>
          <w:rFonts w:ascii="Times New Roman" w:hAnsi="Times New Roman" w:cs="Times New Roman"/>
          <w:b/>
          <w:bCs/>
          <w:sz w:val="28"/>
        </w:rPr>
        <w:t>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6BB36F9A" w14:textId="77777777" w:rsidR="009A3A3E" w:rsidRPr="008D217E" w:rsidRDefault="009A3A3E" w:rsidP="009A3A3E">
      <w:pPr>
        <w:spacing w:before="120" w:after="120" w:line="280" w:lineRule="atLeast"/>
        <w:jc w:val="center"/>
        <w:outlineLvl w:val="1"/>
      </w:pPr>
      <w:r w:rsidRPr="008D217E">
        <w:rPr>
          <w:rFonts w:ascii="Times New Roman" w:hAnsi="Times New Roman" w:cs="Times New Roman"/>
          <w:b/>
          <w:sz w:val="28"/>
        </w:rPr>
        <w:t>1. Общие положения</w:t>
      </w:r>
    </w:p>
    <w:p w14:paraId="5DCD6233" w14:textId="77777777" w:rsidR="009A3A3E" w:rsidRPr="008D217E" w:rsidRDefault="009A3A3E" w:rsidP="009A3A3E">
      <w:pPr>
        <w:spacing w:after="0" w:line="240" w:lineRule="auto"/>
        <w:ind w:firstLine="540"/>
        <w:jc w:val="both"/>
      </w:pPr>
      <w:r w:rsidRPr="008D217E">
        <w:rPr>
          <w:rFonts w:ascii="Times New Roman" w:hAnsi="Times New Roman" w:cs="Times New Roman"/>
          <w:sz w:val="28"/>
        </w:rPr>
        <w:t>1.1. Общие сведения о муниципальной услуге.</w:t>
      </w:r>
    </w:p>
    <w:p w14:paraId="2B3D371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1.1.1. 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r w:rsidRPr="008D217E">
        <w:t xml:space="preserve"> </w:t>
      </w:r>
      <w:r w:rsidRPr="008D217E">
        <w:rPr>
          <w:rFonts w:ascii="Times New Roman" w:hAnsi="Times New Roman" w:cs="Times New Roman"/>
          <w:sz w:val="28"/>
        </w:rPr>
        <w:t>при предоставлении муниципальной услуги.</w:t>
      </w:r>
    </w:p>
    <w:p w14:paraId="66772AC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1.1.2. Административным регламентом предоставления муниципальной услуги (далее – регламент) устанавливается порядок выдачи согласия администрации городского округа Тольятти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согласие администрации).</w:t>
      </w:r>
    </w:p>
    <w:p w14:paraId="04B1ABD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1.1.3. Перечень автомобильных дорог общего пользования местного значения городского округа Тольятти утверждается нормативным правовым актом администрации городского округа Тольятти.</w:t>
      </w:r>
    </w:p>
    <w:p w14:paraId="2F1A9892" w14:textId="77777777" w:rsidR="009A3A3E" w:rsidRPr="008D217E" w:rsidRDefault="009A3A3E" w:rsidP="009A3A3E">
      <w:pPr>
        <w:spacing w:before="120" w:after="120" w:line="240" w:lineRule="auto"/>
        <w:jc w:val="center"/>
        <w:outlineLvl w:val="1"/>
      </w:pPr>
      <w:r w:rsidRPr="008D217E">
        <w:rPr>
          <w:rFonts w:ascii="Times New Roman" w:hAnsi="Times New Roman" w:cs="Times New Roman"/>
          <w:b/>
          <w:sz w:val="28"/>
        </w:rPr>
        <w:t>2. Стандарт предоставления муниципальной услуги</w:t>
      </w:r>
    </w:p>
    <w:p w14:paraId="2A5BF2BB" w14:textId="77777777" w:rsidR="009A3A3E" w:rsidRPr="008D217E" w:rsidRDefault="009A3A3E" w:rsidP="009A3A3E">
      <w:pPr>
        <w:spacing w:after="0" w:line="240" w:lineRule="auto"/>
        <w:ind w:firstLine="540"/>
        <w:jc w:val="both"/>
      </w:pPr>
      <w:r w:rsidRPr="008D217E">
        <w:rPr>
          <w:rFonts w:ascii="Times New Roman" w:hAnsi="Times New Roman" w:cs="Times New Roman"/>
          <w:sz w:val="28"/>
        </w:rPr>
        <w:t>2.1. Наименование муниципальной услуги –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14:paraId="247BB3A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2.2. Сведения о категории заявителей муниципальной услуги. </w:t>
      </w:r>
    </w:p>
    <w:p w14:paraId="38A888C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2.2.1. Заявителями на предоставление муниципальной услуги (далее - заявители) являются физические лица, юридические лица и индивидуальные предприниматели,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 (далее - получатели муниципальной услуги).</w:t>
      </w:r>
    </w:p>
    <w:p w14:paraId="0B7C70A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2.3. Наименование органа, предоставляющего муниципальную услугу.</w:t>
      </w:r>
    </w:p>
    <w:p w14:paraId="3FFA857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2.3.1. Орган, предоставляющий муниципальную услугу – администрация городского округа Тольятти (далее - администрация). </w:t>
      </w:r>
    </w:p>
    <w:p w14:paraId="08E00FE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2.3.2. Администрация расположена по адресу: 445011, г. Тольятти, площадь Свободы, дом 4. </w:t>
      </w:r>
    </w:p>
    <w:p w14:paraId="16CF2F0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2.3.3. Адрес официального портала администрации в информационно-телекоммуникационной сети «Интернет»: portal.tgl.ru.</w:t>
      </w:r>
    </w:p>
    <w:p w14:paraId="254B905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2.4. Наименование органа администрации, обеспечивающего предоставление муниципальной услуги и органов, а также организаций участвующих в обеспечении предоставления муниципальной услуги.</w:t>
      </w:r>
    </w:p>
    <w:p w14:paraId="5EECEB96" w14:textId="12041930"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w:t>
      </w:r>
      <w:r>
        <w:rPr>
          <w:rFonts w:ascii="Times New Roman" w:hAnsi="Times New Roman" w:cs="Times New Roman"/>
          <w:sz w:val="28"/>
        </w:rPr>
        <w:t>–</w:t>
      </w:r>
      <w:r w:rsidR="000473C4">
        <w:rPr>
          <w:rFonts w:ascii="Times New Roman" w:hAnsi="Times New Roman" w:cs="Times New Roman"/>
          <w:strike/>
          <w:sz w:val="28"/>
        </w:rPr>
        <w:t xml:space="preserve"> </w:t>
      </w:r>
      <w:r w:rsidRPr="000473C4">
        <w:rPr>
          <w:rFonts w:ascii="Times New Roman" w:hAnsi="Times New Roman" w:cs="Times New Roman"/>
          <w:sz w:val="28"/>
        </w:rPr>
        <w:t>департамент</w:t>
      </w:r>
      <w:r w:rsidRPr="008D217E">
        <w:rPr>
          <w:rFonts w:ascii="Times New Roman" w:hAnsi="Times New Roman" w:cs="Times New Roman"/>
          <w:sz w:val="28"/>
        </w:rPr>
        <w:t>).</w:t>
      </w:r>
    </w:p>
    <w:p w14:paraId="4216CA1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Адрес: 445020, Самарская область, г. Тольятти, ул. Белорусская, дом 33.</w:t>
      </w:r>
    </w:p>
    <w:p w14:paraId="7F546E3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График работы: понедельник - пятница: с 8.00 до 17.00, обед: с 12.00 до 13.00, часы приема: с 9.00 до 16.00, обед: с 12.00 до 13.00.</w:t>
      </w:r>
    </w:p>
    <w:p w14:paraId="6515DA5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Телефон: 8 (8482) 54-42-62. </w:t>
      </w:r>
    </w:p>
    <w:p w14:paraId="126761F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Адрес электронной почты: aliv@tgl.ru.</w:t>
      </w:r>
    </w:p>
    <w:p w14:paraId="23268A2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Адрес раздела на официальном портале администрации: </w:t>
      </w:r>
      <w:hyperlink r:id="rId10" w:history="1">
        <w:r w:rsidRPr="008D217E">
          <w:rPr>
            <w:rStyle w:val="a4"/>
            <w:rFonts w:ascii="Times New Roman" w:hAnsi="Times New Roman"/>
            <w:color w:val="auto"/>
            <w:sz w:val="28"/>
          </w:rPr>
          <w:t>https://tgl.ru/services/item/448/</w:t>
        </w:r>
      </w:hyperlink>
      <w:r w:rsidRPr="008D217E">
        <w:rPr>
          <w:rFonts w:ascii="Times New Roman" w:hAnsi="Times New Roman" w:cs="Times New Roman"/>
          <w:sz w:val="28"/>
        </w:rPr>
        <w:t>.</w:t>
      </w:r>
    </w:p>
    <w:p w14:paraId="188E442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2.4.2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24D91AB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Федеральная служба государственной регистрации, кадастра и картографии (далее - Росреестр), адрес в сети «Интернет» https://rosreestr.gov.ru;</w:t>
      </w:r>
    </w:p>
    <w:p w14:paraId="37E24E5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Федеральная налоговая служба (далее – ФНС России), адрес в сети «Интернет»  </w:t>
      </w:r>
      <w:hyperlink r:id="rId11" w:history="1">
        <w:r w:rsidRPr="008D217E">
          <w:rPr>
            <w:rStyle w:val="a4"/>
            <w:rFonts w:ascii="Times New Roman" w:hAnsi="Times New Roman"/>
            <w:color w:val="auto"/>
            <w:sz w:val="28"/>
          </w:rPr>
          <w:t>https://www.nalog.gov.ru</w:t>
        </w:r>
      </w:hyperlink>
      <w:r w:rsidRPr="008D217E">
        <w:rPr>
          <w:rFonts w:ascii="Times New Roman" w:hAnsi="Times New Roman" w:cs="Times New Roman"/>
          <w:sz w:val="28"/>
        </w:rPr>
        <w:t>.</w:t>
      </w:r>
    </w:p>
    <w:p w14:paraId="7FE56A5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2.4.3. Предоставление департаментом муниципальной услуги в многофункциональных центрах предоставления государственных и муниципальных услуг не осуществляется.</w:t>
      </w:r>
    </w:p>
    <w:p w14:paraId="1F2CEDD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2.5. Результатом предоставления муниципальной услуги является: </w:t>
      </w:r>
    </w:p>
    <w:p w14:paraId="19ADE69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согласие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согласие Администрации);</w:t>
      </w:r>
    </w:p>
    <w:p w14:paraId="3F7313C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 отказ в выдаче согласия администрации.</w:t>
      </w:r>
    </w:p>
    <w:p w14:paraId="3CC9AD1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Указанное согласие должно содержать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w:t>
      </w:r>
    </w:p>
    <w:p w14:paraId="20029E0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Также указанное согласие должно содержать согласование порядка осуществления работ по строительству, реконструкции, капитальному ремонту, ремонту сооружений пересечения и (или) примыкания и объема таких работ.</w:t>
      </w:r>
    </w:p>
    <w:p w14:paraId="1F76503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Отказ должен содержать основания, предусмотренные пунктом 2.9 настоящего регламента.</w:t>
      </w:r>
    </w:p>
    <w:p w14:paraId="18F0DCC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2.6. Срок предоставления муниципальной услуги – 30 (тридцать) календарных дней со дня поступления заявления с приложенными к нему документами, указанными в пункте 2.8.1 настоящего регламента. </w:t>
      </w:r>
    </w:p>
    <w:p w14:paraId="6B525CA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2.7. Правовые основания для предоставления муниципальной услуги: </w:t>
      </w:r>
    </w:p>
    <w:p w14:paraId="51B8C8B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Правовыми основаниями для предоставления муниципальной услуги являются следующие нормативные правовые акты:</w:t>
      </w:r>
    </w:p>
    <w:p w14:paraId="38F8AC6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6FA034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Федеральный закон от 27.07.2010 №210-ФЗ «Об организации предоставления государственных и муниципальных услуг»;</w:t>
      </w:r>
    </w:p>
    <w:p w14:paraId="305C3579" w14:textId="4247023B"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постановление </w:t>
      </w:r>
      <w:r w:rsidRPr="000473C4">
        <w:rPr>
          <w:rFonts w:ascii="Times New Roman" w:hAnsi="Times New Roman" w:cs="Times New Roman"/>
          <w:sz w:val="28"/>
        </w:rPr>
        <w:t xml:space="preserve">мэрии городского округа Тольятти </w:t>
      </w:r>
      <w:r w:rsidRPr="008D217E">
        <w:rPr>
          <w:rFonts w:ascii="Times New Roman" w:hAnsi="Times New Roman" w:cs="Times New Roman"/>
          <w:sz w:val="28"/>
        </w:rPr>
        <w:t>от 15.09.2011 №2782-п/1 «Об утверждении Порядка разработки и утверждения административных регламентов предоставления муниципальных услуг»;</w:t>
      </w:r>
    </w:p>
    <w:p w14:paraId="5C7C40C4" w14:textId="454032F9"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постановление </w:t>
      </w:r>
      <w:r w:rsidRPr="000473C4">
        <w:rPr>
          <w:rFonts w:ascii="Times New Roman" w:hAnsi="Times New Roman" w:cs="Times New Roman"/>
          <w:sz w:val="28"/>
        </w:rPr>
        <w:t>мэрии городского округа Тольятти</w:t>
      </w:r>
      <w:r w:rsidRPr="008D217E">
        <w:rPr>
          <w:rFonts w:ascii="Times New Roman" w:hAnsi="Times New Roman" w:cs="Times New Roman"/>
          <w:sz w:val="28"/>
        </w:rPr>
        <w:t xml:space="preserve"> от 23.05.2014 №1683-п/1 «Об утверждении Реестра муниципальных услуг городского округа Тольятти»;</w:t>
      </w:r>
    </w:p>
    <w:p w14:paraId="25CD88E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постановление </w:t>
      </w:r>
      <w:r w:rsidRPr="000473C4">
        <w:rPr>
          <w:rFonts w:ascii="Times New Roman" w:hAnsi="Times New Roman" w:cs="Times New Roman"/>
          <w:sz w:val="28"/>
        </w:rPr>
        <w:t xml:space="preserve">Администрации городского округа Тольятти </w:t>
      </w:r>
      <w:r w:rsidRPr="008D217E">
        <w:rPr>
          <w:rFonts w:ascii="Times New Roman" w:hAnsi="Times New Roman" w:cs="Times New Roman"/>
          <w:sz w:val="28"/>
        </w:rPr>
        <w:t>от 10.06.2019 №1591-п/1 «Об утверждении перечня автомобильных дорог общего пользования местного значения городского округа Тольятти».</w:t>
      </w:r>
    </w:p>
    <w:p w14:paraId="590AD14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регламент.</w:t>
      </w:r>
    </w:p>
    <w:p w14:paraId="0F0A665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1D049BC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2.8.1. Перечень документов:</w:t>
      </w:r>
    </w:p>
    <w:p w14:paraId="54D9E7E8" w14:textId="77777777" w:rsidR="009A3A3E" w:rsidRPr="008D217E" w:rsidRDefault="009A3A3E" w:rsidP="009A3A3E">
      <w:pPr>
        <w:autoSpaceDE w:val="0"/>
        <w:autoSpaceDN w:val="0"/>
        <w:adjustRightInd w:val="0"/>
        <w:rPr>
          <w:rFonts w:ascii="Calibri" w:eastAsia="Times New Roman" w:hAnsi="Calibri" w:cs="Times New Roman"/>
          <w:sz w:val="18"/>
          <w:szCs w:val="18"/>
        </w:rPr>
        <w:sectPr w:rsidR="009A3A3E" w:rsidRPr="008D217E" w:rsidSect="00790352">
          <w:pgSz w:w="11906" w:h="16838"/>
          <w:pgMar w:top="1134" w:right="850" w:bottom="1134" w:left="1701" w:header="708" w:footer="708" w:gutter="0"/>
          <w:cols w:space="708"/>
          <w:docGrid w:linePitch="360"/>
        </w:sectPr>
      </w:pPr>
    </w:p>
    <w:tbl>
      <w:tblPr>
        <w:tblStyle w:val="a5"/>
        <w:tblW w:w="0" w:type="auto"/>
        <w:tblLook w:val="04A0" w:firstRow="1" w:lastRow="0" w:firstColumn="1" w:lastColumn="0" w:noHBand="0" w:noVBand="1"/>
      </w:tblPr>
      <w:tblGrid>
        <w:gridCol w:w="506"/>
        <w:gridCol w:w="2178"/>
        <w:gridCol w:w="2435"/>
        <w:gridCol w:w="1894"/>
        <w:gridCol w:w="1663"/>
        <w:gridCol w:w="2050"/>
        <w:gridCol w:w="1433"/>
        <w:gridCol w:w="2401"/>
      </w:tblGrid>
      <w:tr w:rsidR="009A3A3E" w:rsidRPr="008D217E" w14:paraId="466647D5" w14:textId="77777777" w:rsidTr="006B4276">
        <w:tc>
          <w:tcPr>
            <w:tcW w:w="0" w:type="auto"/>
          </w:tcPr>
          <w:p w14:paraId="46A2805B"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 п/п</w:t>
            </w:r>
          </w:p>
        </w:tc>
        <w:tc>
          <w:tcPr>
            <w:tcW w:w="0" w:type="auto"/>
          </w:tcPr>
          <w:p w14:paraId="6322EB1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Унифицированное наименование вида документа (сведений) для использования </w:t>
            </w:r>
          </w:p>
          <w:p w14:paraId="4DA0B401"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в информационных системах</w:t>
            </w:r>
            <w:r w:rsidRPr="008D217E">
              <w:t xml:space="preserve"> </w:t>
            </w:r>
            <w:r w:rsidRPr="008D217E">
              <w:rPr>
                <w:rFonts w:ascii="Times New Roman" w:eastAsia="Times New Roman" w:hAnsi="Times New Roman" w:cs="Times New Roman"/>
                <w:sz w:val="24"/>
                <w:szCs w:val="24"/>
              </w:rPr>
              <w:t>&lt;*&gt;</w:t>
            </w:r>
          </w:p>
        </w:tc>
        <w:tc>
          <w:tcPr>
            <w:tcW w:w="0" w:type="auto"/>
          </w:tcPr>
          <w:p w14:paraId="2926797C"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Наименование вида документа (сведений) в соответствии с нормативными правовыми актами</w:t>
            </w:r>
          </w:p>
        </w:tc>
        <w:tc>
          <w:tcPr>
            <w:tcW w:w="0" w:type="auto"/>
          </w:tcPr>
          <w:p w14:paraId="440F4BD6"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Форма представления документа (сведений) (оригинал/копия/в форме электронного документа), количество экземпляров</w:t>
            </w:r>
          </w:p>
        </w:tc>
        <w:tc>
          <w:tcPr>
            <w:tcW w:w="0" w:type="auto"/>
          </w:tcPr>
          <w:p w14:paraId="19DD16A7"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Условия предоставления документа (сведений)</w:t>
            </w:r>
            <w:r w:rsidRPr="008D217E">
              <w:t xml:space="preserve"> </w:t>
            </w:r>
            <w:r w:rsidRPr="008D217E">
              <w:rPr>
                <w:rFonts w:ascii="Times New Roman" w:eastAsia="Times New Roman" w:hAnsi="Times New Roman" w:cs="Times New Roman"/>
                <w:sz w:val="24"/>
                <w:szCs w:val="24"/>
              </w:rPr>
              <w:t>&lt;**&gt;</w:t>
            </w:r>
          </w:p>
          <w:p w14:paraId="51BACA3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p>
        </w:tc>
        <w:tc>
          <w:tcPr>
            <w:tcW w:w="0" w:type="auto"/>
          </w:tcPr>
          <w:p w14:paraId="05EBF5F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Основания представления документа (сведения) (номер статьи, наименование нормативного правового акта)</w:t>
            </w:r>
          </w:p>
        </w:tc>
        <w:tc>
          <w:tcPr>
            <w:tcW w:w="0" w:type="auto"/>
          </w:tcPr>
          <w:p w14:paraId="48472293"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Орган, </w:t>
            </w:r>
            <w:proofErr w:type="spellStart"/>
            <w:r w:rsidRPr="008D217E">
              <w:rPr>
                <w:rFonts w:ascii="Times New Roman" w:eastAsia="Times New Roman" w:hAnsi="Times New Roman" w:cs="Times New Roman"/>
                <w:sz w:val="24"/>
                <w:szCs w:val="24"/>
              </w:rPr>
              <w:t>уполно</w:t>
            </w:r>
            <w:proofErr w:type="spellEnd"/>
            <w:r w:rsidRPr="008D217E">
              <w:rPr>
                <w:rFonts w:ascii="Times New Roman" w:eastAsia="Times New Roman" w:hAnsi="Times New Roman" w:cs="Times New Roman"/>
                <w:sz w:val="24"/>
                <w:szCs w:val="24"/>
              </w:rPr>
              <w:t>-моченный выдавать документ</w:t>
            </w:r>
          </w:p>
        </w:tc>
        <w:tc>
          <w:tcPr>
            <w:tcW w:w="0" w:type="auto"/>
          </w:tcPr>
          <w:p w14:paraId="6C063D3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Источник представления документа (сведений) (заявитель/орган, организация, участвующие в межведомственном (внутриведомственном) взаимодействии)</w:t>
            </w:r>
            <w:r w:rsidRPr="008D217E">
              <w:t xml:space="preserve"> </w:t>
            </w:r>
            <w:r w:rsidRPr="008D217E">
              <w:rPr>
                <w:rFonts w:ascii="Times New Roman" w:eastAsia="Times New Roman" w:hAnsi="Times New Roman" w:cs="Times New Roman"/>
                <w:sz w:val="24"/>
                <w:szCs w:val="24"/>
              </w:rPr>
              <w:t>&lt;***&gt;</w:t>
            </w:r>
          </w:p>
        </w:tc>
      </w:tr>
      <w:tr w:rsidR="009A3A3E" w:rsidRPr="008D217E" w14:paraId="6C014F34" w14:textId="77777777" w:rsidTr="006B4276">
        <w:tc>
          <w:tcPr>
            <w:tcW w:w="0" w:type="auto"/>
          </w:tcPr>
          <w:p w14:paraId="5CDE97B6"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w:t>
            </w:r>
          </w:p>
        </w:tc>
        <w:tc>
          <w:tcPr>
            <w:tcW w:w="0" w:type="auto"/>
          </w:tcPr>
          <w:p w14:paraId="626EF915"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Заявление на предоставление услуги</w:t>
            </w:r>
          </w:p>
        </w:tc>
        <w:tc>
          <w:tcPr>
            <w:tcW w:w="0" w:type="auto"/>
            <w:tcBorders>
              <w:top w:val="single" w:sz="4" w:space="0" w:color="auto"/>
              <w:left w:val="single" w:sz="4" w:space="0" w:color="auto"/>
              <w:bottom w:val="single" w:sz="4" w:space="0" w:color="auto"/>
              <w:right w:val="single" w:sz="4" w:space="0" w:color="auto"/>
            </w:tcBorders>
          </w:tcPr>
          <w:p w14:paraId="56567DE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t xml:space="preserve">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заявление) по форме, приведенной в приложении №2 к регламенту, содержащее информацию о наименовании автодороги, а также об адресе размещения </w:t>
            </w:r>
            <w:r w:rsidRPr="008D217E">
              <w:rPr>
                <w:rFonts w:ascii="Times New Roman" w:hAnsi="Times New Roman" w:cs="Times New Roman"/>
              </w:rPr>
              <w:lastRenderedPageBreak/>
              <w:t>сооружений присоединения (и) или примыкания с адресной привязкой</w:t>
            </w:r>
          </w:p>
        </w:tc>
        <w:tc>
          <w:tcPr>
            <w:tcW w:w="0" w:type="auto"/>
            <w:tcBorders>
              <w:top w:val="single" w:sz="4" w:space="0" w:color="auto"/>
              <w:left w:val="single" w:sz="4" w:space="0" w:color="auto"/>
              <w:bottom w:val="single" w:sz="4" w:space="0" w:color="auto"/>
              <w:right w:val="single" w:sz="4" w:space="0" w:color="auto"/>
            </w:tcBorders>
          </w:tcPr>
          <w:p w14:paraId="4F2920F8" w14:textId="77777777" w:rsidR="009A3A3E" w:rsidRPr="008D217E" w:rsidRDefault="009A3A3E" w:rsidP="006B4276">
            <w:pPr>
              <w:autoSpaceDE w:val="0"/>
              <w:autoSpaceDN w:val="0"/>
              <w:adjustRightInd w:val="0"/>
              <w:jc w:val="center"/>
              <w:rPr>
                <w:rFonts w:ascii="Times New Roman" w:hAnsi="Times New Roman" w:cs="Times New Roman"/>
              </w:rPr>
            </w:pPr>
            <w:r w:rsidRPr="008D217E">
              <w:rPr>
                <w:rFonts w:ascii="Times New Roman" w:hAnsi="Times New Roman" w:cs="Times New Roman"/>
              </w:rPr>
              <w:lastRenderedPageBreak/>
              <w:t>1 оригинал, в форме электронного документа</w:t>
            </w:r>
          </w:p>
        </w:tc>
        <w:tc>
          <w:tcPr>
            <w:tcW w:w="0" w:type="auto"/>
          </w:tcPr>
          <w:p w14:paraId="77E2B55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4F52BB7E" w14:textId="77777777" w:rsidR="009A3A3E" w:rsidRPr="008D217E" w:rsidRDefault="009A3A3E" w:rsidP="006B4276">
            <w:pPr>
              <w:autoSpaceDE w:val="0"/>
              <w:autoSpaceDN w:val="0"/>
              <w:adjustRightInd w:val="0"/>
              <w:jc w:val="center"/>
              <w:rPr>
                <w:rFonts w:ascii="Times New Roman" w:hAnsi="Times New Roman" w:cs="Times New Roman"/>
              </w:rPr>
            </w:pPr>
            <w:r w:rsidRPr="008D217E">
              <w:rPr>
                <w:rFonts w:ascii="Times New Roman" w:hAnsi="Times New Roman" w:cs="Times New Roman"/>
              </w:rPr>
              <w:t xml:space="preserve">Статья 20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0" w:type="auto"/>
            <w:tcBorders>
              <w:top w:val="single" w:sz="4" w:space="0" w:color="auto"/>
              <w:left w:val="single" w:sz="4" w:space="0" w:color="auto"/>
              <w:bottom w:val="single" w:sz="4" w:space="0" w:color="auto"/>
              <w:right w:val="single" w:sz="4" w:space="0" w:color="auto"/>
            </w:tcBorders>
          </w:tcPr>
          <w:p w14:paraId="33EFAD50" w14:textId="77777777" w:rsidR="009A3A3E" w:rsidRPr="008D217E" w:rsidRDefault="009A3A3E" w:rsidP="006B4276">
            <w:pPr>
              <w:autoSpaceDE w:val="0"/>
              <w:autoSpaceDN w:val="0"/>
              <w:adjustRightInd w:val="0"/>
              <w:ind w:hanging="5"/>
              <w:jc w:val="center"/>
              <w:rPr>
                <w:rFonts w:ascii="Times New Roman" w:hAnsi="Times New Roman" w:cs="Times New Roman"/>
              </w:rPr>
            </w:pPr>
            <w:r w:rsidRPr="008D217E">
              <w:rPr>
                <w:rFonts w:ascii="Times New Roman" w:hAnsi="Times New Roman" w:cs="Times New Roman"/>
              </w:rPr>
              <w:t>Заявитель</w:t>
            </w:r>
          </w:p>
        </w:tc>
        <w:tc>
          <w:tcPr>
            <w:tcW w:w="0" w:type="auto"/>
            <w:tcBorders>
              <w:top w:val="single" w:sz="4" w:space="0" w:color="auto"/>
              <w:left w:val="single" w:sz="4" w:space="0" w:color="auto"/>
              <w:bottom w:val="single" w:sz="4" w:space="0" w:color="auto"/>
              <w:right w:val="single" w:sz="4" w:space="0" w:color="auto"/>
            </w:tcBorders>
          </w:tcPr>
          <w:p w14:paraId="0CD8960E" w14:textId="77777777" w:rsidR="009A3A3E" w:rsidRPr="008D217E" w:rsidRDefault="009A3A3E" w:rsidP="006B4276">
            <w:pPr>
              <w:autoSpaceDE w:val="0"/>
              <w:autoSpaceDN w:val="0"/>
              <w:adjustRightInd w:val="0"/>
              <w:jc w:val="center"/>
              <w:rPr>
                <w:rFonts w:ascii="Times New Roman" w:hAnsi="Times New Roman" w:cs="Times New Roman"/>
              </w:rPr>
            </w:pPr>
            <w:r w:rsidRPr="008D217E">
              <w:rPr>
                <w:rFonts w:ascii="Times New Roman" w:hAnsi="Times New Roman" w:cs="Times New Roman"/>
              </w:rPr>
              <w:t>Заявитель</w:t>
            </w:r>
          </w:p>
        </w:tc>
      </w:tr>
      <w:tr w:rsidR="009A3A3E" w:rsidRPr="008D217E" w14:paraId="151199D6" w14:textId="77777777" w:rsidTr="006B4276">
        <w:tc>
          <w:tcPr>
            <w:tcW w:w="0" w:type="auto"/>
          </w:tcPr>
          <w:p w14:paraId="09487FF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2</w:t>
            </w:r>
          </w:p>
        </w:tc>
        <w:tc>
          <w:tcPr>
            <w:tcW w:w="0" w:type="auto"/>
          </w:tcPr>
          <w:p w14:paraId="3D620D2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Схема границ планируемого к размещению линейного сооружения</w:t>
            </w:r>
          </w:p>
        </w:tc>
        <w:tc>
          <w:tcPr>
            <w:tcW w:w="0" w:type="auto"/>
          </w:tcPr>
          <w:p w14:paraId="759F9CFB"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Схема размещения сооружений пересечения и (или) примыкания в масштабе 1:500, позволяющая определить их планируемое местоположение с адресной привязкой</w:t>
            </w:r>
          </w:p>
        </w:tc>
        <w:tc>
          <w:tcPr>
            <w:tcW w:w="0" w:type="auto"/>
          </w:tcPr>
          <w:p w14:paraId="07564724"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 копия, в форме электронного документа</w:t>
            </w:r>
          </w:p>
        </w:tc>
        <w:tc>
          <w:tcPr>
            <w:tcW w:w="0" w:type="auto"/>
          </w:tcPr>
          <w:p w14:paraId="13F3F09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1061B9C2"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t>Статья 30.1 Решения Думы городского округа Тольятти Самарской области от 04.07.2018 №1789 «О Правилах благоустройства территории городского округа Тольятти»</w:t>
            </w:r>
          </w:p>
        </w:tc>
        <w:tc>
          <w:tcPr>
            <w:tcW w:w="0" w:type="auto"/>
          </w:tcPr>
          <w:p w14:paraId="10200658"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Проектная организация, имеющая членство СРО</w:t>
            </w:r>
          </w:p>
        </w:tc>
        <w:tc>
          <w:tcPr>
            <w:tcW w:w="0" w:type="auto"/>
          </w:tcPr>
          <w:p w14:paraId="37A020A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Заявитель</w:t>
            </w:r>
          </w:p>
        </w:tc>
      </w:tr>
      <w:tr w:rsidR="009A3A3E" w:rsidRPr="008D217E" w14:paraId="0D413CD8" w14:textId="77777777" w:rsidTr="006B4276">
        <w:tc>
          <w:tcPr>
            <w:tcW w:w="0" w:type="auto"/>
          </w:tcPr>
          <w:p w14:paraId="5F47612F"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3</w:t>
            </w:r>
          </w:p>
        </w:tc>
        <w:tc>
          <w:tcPr>
            <w:tcW w:w="0" w:type="auto"/>
          </w:tcPr>
          <w:p w14:paraId="50683BFD"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График проведения работ</w:t>
            </w:r>
          </w:p>
        </w:tc>
        <w:tc>
          <w:tcPr>
            <w:tcW w:w="0" w:type="auto"/>
          </w:tcPr>
          <w:p w14:paraId="49D232AD"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Порядок осуществления работ по строительству, реконструкции, капитальному ремонту, ремонту сооружений пересечения и (или) примыкания и объем таких работ по форме, приведенной в приложении №3 к регламенту</w:t>
            </w:r>
          </w:p>
        </w:tc>
        <w:tc>
          <w:tcPr>
            <w:tcW w:w="0" w:type="auto"/>
          </w:tcPr>
          <w:p w14:paraId="1FEEE18E"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 оригинал, в форме электронного документа</w:t>
            </w:r>
          </w:p>
        </w:tc>
        <w:tc>
          <w:tcPr>
            <w:tcW w:w="0" w:type="auto"/>
          </w:tcPr>
          <w:p w14:paraId="2A4FBBBC"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4FE1E926"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t xml:space="preserve">Статья 20 </w:t>
            </w:r>
            <w:bookmarkStart w:id="0" w:name="_Hlk100928332"/>
            <w:r w:rsidRPr="008D217E">
              <w:rPr>
                <w:rFonts w:ascii="Times New Roman" w:hAnsi="Times New Roman" w:cs="Times New Roman"/>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bookmarkEnd w:id="0"/>
          </w:p>
        </w:tc>
        <w:tc>
          <w:tcPr>
            <w:tcW w:w="0" w:type="auto"/>
            <w:tcBorders>
              <w:top w:val="single" w:sz="4" w:space="0" w:color="auto"/>
              <w:left w:val="single" w:sz="4" w:space="0" w:color="auto"/>
              <w:bottom w:val="single" w:sz="4" w:space="0" w:color="auto"/>
              <w:right w:val="single" w:sz="4" w:space="0" w:color="auto"/>
            </w:tcBorders>
          </w:tcPr>
          <w:p w14:paraId="28BA2615"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hAnsi="Times New Roman" w:cs="Times New Roman"/>
              </w:rPr>
              <w:t>Заявитель</w:t>
            </w:r>
          </w:p>
        </w:tc>
        <w:tc>
          <w:tcPr>
            <w:tcW w:w="0" w:type="auto"/>
            <w:tcBorders>
              <w:top w:val="single" w:sz="4" w:space="0" w:color="auto"/>
              <w:left w:val="single" w:sz="4" w:space="0" w:color="auto"/>
              <w:bottom w:val="single" w:sz="4" w:space="0" w:color="auto"/>
              <w:right w:val="single" w:sz="4" w:space="0" w:color="auto"/>
            </w:tcBorders>
          </w:tcPr>
          <w:p w14:paraId="0853ADDA"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t>Заявитель</w:t>
            </w:r>
          </w:p>
        </w:tc>
      </w:tr>
      <w:tr w:rsidR="009A3A3E" w:rsidRPr="008D217E" w14:paraId="6E8906D1" w14:textId="77777777" w:rsidTr="006B4276">
        <w:tc>
          <w:tcPr>
            <w:tcW w:w="0" w:type="auto"/>
          </w:tcPr>
          <w:p w14:paraId="1AC7EA3C"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4</w:t>
            </w:r>
          </w:p>
        </w:tc>
        <w:tc>
          <w:tcPr>
            <w:tcW w:w="0" w:type="auto"/>
          </w:tcPr>
          <w:p w14:paraId="0271C961"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Типовая схема временной организации </w:t>
            </w:r>
            <w:r w:rsidRPr="008D217E">
              <w:rPr>
                <w:rFonts w:ascii="Times New Roman" w:eastAsia="Times New Roman" w:hAnsi="Times New Roman" w:cs="Times New Roman"/>
                <w:sz w:val="24"/>
                <w:szCs w:val="24"/>
              </w:rPr>
              <w:lastRenderedPageBreak/>
              <w:t>дорожного движения</w:t>
            </w:r>
          </w:p>
        </w:tc>
        <w:tc>
          <w:tcPr>
            <w:tcW w:w="0" w:type="auto"/>
          </w:tcPr>
          <w:p w14:paraId="62474FF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 xml:space="preserve">Временная схема организации дорожного движения </w:t>
            </w:r>
            <w:r w:rsidRPr="008D217E">
              <w:rPr>
                <w:rFonts w:ascii="Times New Roman" w:eastAsia="Times New Roman" w:hAnsi="Times New Roman" w:cs="Times New Roman"/>
                <w:sz w:val="24"/>
                <w:szCs w:val="24"/>
              </w:rPr>
              <w:lastRenderedPageBreak/>
              <w:t>на период выполнения работ</w:t>
            </w:r>
          </w:p>
        </w:tc>
        <w:tc>
          <w:tcPr>
            <w:tcW w:w="0" w:type="auto"/>
          </w:tcPr>
          <w:p w14:paraId="64D30295"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 xml:space="preserve">1 оригинал, в форме </w:t>
            </w:r>
            <w:r w:rsidRPr="008D217E">
              <w:rPr>
                <w:rFonts w:ascii="Times New Roman" w:eastAsia="Times New Roman" w:hAnsi="Times New Roman" w:cs="Times New Roman"/>
                <w:sz w:val="24"/>
                <w:szCs w:val="24"/>
              </w:rPr>
              <w:lastRenderedPageBreak/>
              <w:t>электронного документа</w:t>
            </w:r>
          </w:p>
        </w:tc>
        <w:tc>
          <w:tcPr>
            <w:tcW w:w="0" w:type="auto"/>
          </w:tcPr>
          <w:p w14:paraId="0E16EECA"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 xml:space="preserve">на все время оказания услуги с </w:t>
            </w:r>
            <w:r w:rsidRPr="008D217E">
              <w:rPr>
                <w:rFonts w:ascii="Times New Roman" w:eastAsia="Times New Roman" w:hAnsi="Times New Roman" w:cs="Times New Roman"/>
                <w:sz w:val="24"/>
                <w:szCs w:val="24"/>
              </w:rPr>
              <w:lastRenderedPageBreak/>
              <w:t>возможностью возврата по требованию заявителя</w:t>
            </w:r>
          </w:p>
        </w:tc>
        <w:tc>
          <w:tcPr>
            <w:tcW w:w="0" w:type="auto"/>
            <w:tcBorders>
              <w:top w:val="single" w:sz="4" w:space="0" w:color="auto"/>
              <w:left w:val="single" w:sz="4" w:space="0" w:color="auto"/>
              <w:bottom w:val="single" w:sz="4" w:space="0" w:color="auto"/>
              <w:right w:val="single" w:sz="4" w:space="0" w:color="auto"/>
            </w:tcBorders>
          </w:tcPr>
          <w:p w14:paraId="20D37B0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lastRenderedPageBreak/>
              <w:t xml:space="preserve">Статья 30.2 Решения Думы городского округа </w:t>
            </w:r>
            <w:r w:rsidRPr="008D217E">
              <w:rPr>
                <w:rFonts w:ascii="Times New Roman" w:hAnsi="Times New Roman" w:cs="Times New Roman"/>
              </w:rPr>
              <w:lastRenderedPageBreak/>
              <w:t>Тольятти Самарской области от 04.07.2018 №1789 «О Правилах благоустройства территории городского округа Тольятти»</w:t>
            </w:r>
          </w:p>
        </w:tc>
        <w:tc>
          <w:tcPr>
            <w:tcW w:w="0" w:type="auto"/>
          </w:tcPr>
          <w:p w14:paraId="6C226AA4"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 xml:space="preserve">Физические и </w:t>
            </w:r>
            <w:r w:rsidRPr="008D217E">
              <w:rPr>
                <w:rFonts w:ascii="Times New Roman" w:eastAsia="Times New Roman" w:hAnsi="Times New Roman" w:cs="Times New Roman"/>
                <w:sz w:val="24"/>
                <w:szCs w:val="24"/>
              </w:rPr>
              <w:lastRenderedPageBreak/>
              <w:t>юридические лица</w:t>
            </w:r>
          </w:p>
        </w:tc>
        <w:tc>
          <w:tcPr>
            <w:tcW w:w="0" w:type="auto"/>
          </w:tcPr>
          <w:p w14:paraId="7F6205E4"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Заявитель</w:t>
            </w:r>
          </w:p>
        </w:tc>
      </w:tr>
      <w:tr w:rsidR="009A3A3E" w:rsidRPr="008D217E" w14:paraId="4578A1CC" w14:textId="77777777" w:rsidTr="006B4276">
        <w:tc>
          <w:tcPr>
            <w:tcW w:w="0" w:type="auto"/>
          </w:tcPr>
          <w:p w14:paraId="19D77E0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5</w:t>
            </w:r>
          </w:p>
        </w:tc>
        <w:tc>
          <w:tcPr>
            <w:tcW w:w="0" w:type="auto"/>
          </w:tcPr>
          <w:p w14:paraId="7B0AC75A"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Схема организации дорожного движения</w:t>
            </w:r>
          </w:p>
        </w:tc>
        <w:tc>
          <w:tcPr>
            <w:tcW w:w="0" w:type="auto"/>
          </w:tcPr>
          <w:p w14:paraId="678ECEB7"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Постоянная схема организации дорожного движения</w:t>
            </w:r>
          </w:p>
        </w:tc>
        <w:tc>
          <w:tcPr>
            <w:tcW w:w="0" w:type="auto"/>
          </w:tcPr>
          <w:p w14:paraId="6C9D289B"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 оригинал, в форме электронного документа</w:t>
            </w:r>
          </w:p>
        </w:tc>
        <w:tc>
          <w:tcPr>
            <w:tcW w:w="0" w:type="auto"/>
          </w:tcPr>
          <w:p w14:paraId="642BB24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на все время оказания услуги с возможностью возврата по требованию заявителя</w:t>
            </w:r>
          </w:p>
        </w:tc>
        <w:tc>
          <w:tcPr>
            <w:tcW w:w="0" w:type="auto"/>
            <w:tcBorders>
              <w:top w:val="single" w:sz="4" w:space="0" w:color="auto"/>
              <w:left w:val="single" w:sz="4" w:space="0" w:color="auto"/>
              <w:bottom w:val="single" w:sz="4" w:space="0" w:color="auto"/>
              <w:right w:val="single" w:sz="4" w:space="0" w:color="auto"/>
            </w:tcBorders>
          </w:tcPr>
          <w:p w14:paraId="7B622979"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t>Статья 30.2 Решения Думы городского округа Тольятти Самарской области от 04.07.2018 №1789 «О Правилах благоустройства территории городского округа Тольятти»</w:t>
            </w:r>
          </w:p>
        </w:tc>
        <w:tc>
          <w:tcPr>
            <w:tcW w:w="0" w:type="auto"/>
          </w:tcPr>
          <w:p w14:paraId="7FDDFA31"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Физические и юридические лица</w:t>
            </w:r>
          </w:p>
        </w:tc>
        <w:tc>
          <w:tcPr>
            <w:tcW w:w="0" w:type="auto"/>
          </w:tcPr>
          <w:p w14:paraId="01D4381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Заявитель</w:t>
            </w:r>
          </w:p>
        </w:tc>
      </w:tr>
      <w:tr w:rsidR="009A3A3E" w:rsidRPr="008D217E" w14:paraId="197D0146" w14:textId="77777777" w:rsidTr="006B4276">
        <w:tc>
          <w:tcPr>
            <w:tcW w:w="0" w:type="auto"/>
          </w:tcPr>
          <w:p w14:paraId="3FE3E7FA"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6</w:t>
            </w:r>
          </w:p>
        </w:tc>
        <w:tc>
          <w:tcPr>
            <w:tcW w:w="0" w:type="auto"/>
          </w:tcPr>
          <w:p w14:paraId="25473CA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Проект организации строительства объекта капитального строительства</w:t>
            </w:r>
          </w:p>
        </w:tc>
        <w:tc>
          <w:tcPr>
            <w:tcW w:w="0" w:type="auto"/>
          </w:tcPr>
          <w:p w14:paraId="38EDF26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Рабочий проект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w:t>
            </w:r>
            <w:r w:rsidRPr="008D217E">
              <w:rPr>
                <w:rFonts w:ascii="Times New Roman" w:eastAsia="Times New Roman" w:hAnsi="Times New Roman" w:cs="Times New Roman"/>
                <w:sz w:val="24"/>
                <w:szCs w:val="24"/>
              </w:rPr>
              <w:lastRenderedPageBreak/>
              <w:t>пользования местного значения</w:t>
            </w:r>
          </w:p>
        </w:tc>
        <w:tc>
          <w:tcPr>
            <w:tcW w:w="0" w:type="auto"/>
          </w:tcPr>
          <w:p w14:paraId="1B788A25"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1 оригинал, в форме электронного документа</w:t>
            </w:r>
          </w:p>
        </w:tc>
        <w:tc>
          <w:tcPr>
            <w:tcW w:w="0" w:type="auto"/>
          </w:tcPr>
          <w:p w14:paraId="7A588089"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на все время оказания услуги с обязательным возвратом заявителю</w:t>
            </w:r>
          </w:p>
        </w:tc>
        <w:tc>
          <w:tcPr>
            <w:tcW w:w="0" w:type="auto"/>
            <w:tcBorders>
              <w:top w:val="single" w:sz="4" w:space="0" w:color="auto"/>
              <w:left w:val="single" w:sz="4" w:space="0" w:color="auto"/>
              <w:bottom w:val="single" w:sz="4" w:space="0" w:color="auto"/>
              <w:right w:val="single" w:sz="4" w:space="0" w:color="auto"/>
            </w:tcBorders>
          </w:tcPr>
          <w:p w14:paraId="3047F27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rPr>
              <w:t>Статья 30.1 Решения Думы городского округа Тольятти Самарской области от 04.07.2018 №1789 «О Правилах благоустройства территории городского округа Тольятти»</w:t>
            </w:r>
          </w:p>
        </w:tc>
        <w:tc>
          <w:tcPr>
            <w:tcW w:w="0" w:type="auto"/>
          </w:tcPr>
          <w:p w14:paraId="532DB23F"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Проектная организация</w:t>
            </w:r>
          </w:p>
        </w:tc>
        <w:tc>
          <w:tcPr>
            <w:tcW w:w="0" w:type="auto"/>
          </w:tcPr>
          <w:p w14:paraId="1B1BEDC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Заявитель</w:t>
            </w:r>
          </w:p>
        </w:tc>
      </w:tr>
      <w:tr w:rsidR="009A3A3E" w:rsidRPr="008D217E" w14:paraId="65B336CC" w14:textId="77777777" w:rsidTr="006B4276">
        <w:tc>
          <w:tcPr>
            <w:tcW w:w="0" w:type="auto"/>
          </w:tcPr>
          <w:p w14:paraId="6BA68D14"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7</w:t>
            </w:r>
          </w:p>
        </w:tc>
        <w:tc>
          <w:tcPr>
            <w:tcW w:w="0" w:type="auto"/>
          </w:tcPr>
          <w:p w14:paraId="6F7F306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Выписка из ЕГРН (содержащей общедоступные сведения о зарегистрированных правах на объект недвижимости)</w:t>
            </w:r>
          </w:p>
        </w:tc>
        <w:tc>
          <w:tcPr>
            <w:tcW w:w="0" w:type="auto"/>
          </w:tcPr>
          <w:p w14:paraId="7D6FB34E"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Правоустанавливающие документы на земельный участок</w:t>
            </w:r>
          </w:p>
        </w:tc>
        <w:tc>
          <w:tcPr>
            <w:tcW w:w="0" w:type="auto"/>
          </w:tcPr>
          <w:p w14:paraId="413EAED9"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 копия, в форме электронного документа</w:t>
            </w:r>
          </w:p>
        </w:tc>
        <w:tc>
          <w:tcPr>
            <w:tcW w:w="0" w:type="auto"/>
          </w:tcPr>
          <w:p w14:paraId="1CC689E2"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Pr>
          <w:p w14:paraId="07A46EC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Статья 133.1 </w:t>
            </w:r>
          </w:p>
          <w:p w14:paraId="4A3AB3AA"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Федерального закона от 30.11.1994 №51-ФЗ </w:t>
            </w:r>
          </w:p>
          <w:p w14:paraId="490B65C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«Гражданский кодекс Российской Федерации (часть первая)»</w:t>
            </w:r>
          </w:p>
        </w:tc>
        <w:tc>
          <w:tcPr>
            <w:tcW w:w="0" w:type="auto"/>
          </w:tcPr>
          <w:p w14:paraId="554BBDFC"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Росреестр</w:t>
            </w:r>
          </w:p>
        </w:tc>
        <w:tc>
          <w:tcPr>
            <w:tcW w:w="0" w:type="auto"/>
          </w:tcPr>
          <w:p w14:paraId="55C445B6"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В порядке межведомственного взаимодействия или заявитель по собственной инициативе</w:t>
            </w:r>
          </w:p>
        </w:tc>
      </w:tr>
      <w:tr w:rsidR="009A3A3E" w:rsidRPr="008D217E" w14:paraId="3FD00C82" w14:textId="77777777" w:rsidTr="006B4276">
        <w:tc>
          <w:tcPr>
            <w:tcW w:w="0" w:type="auto"/>
          </w:tcPr>
          <w:p w14:paraId="274A2E97"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8</w:t>
            </w:r>
          </w:p>
        </w:tc>
        <w:tc>
          <w:tcPr>
            <w:tcW w:w="0" w:type="auto"/>
          </w:tcPr>
          <w:p w14:paraId="63EA21B5"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Выписка из ЕГРЮЛ</w:t>
            </w:r>
          </w:p>
        </w:tc>
        <w:tc>
          <w:tcPr>
            <w:tcW w:w="0" w:type="auto"/>
          </w:tcPr>
          <w:p w14:paraId="281C0834"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Сведения о государственной регистрации юридического лица</w:t>
            </w:r>
          </w:p>
        </w:tc>
        <w:tc>
          <w:tcPr>
            <w:tcW w:w="0" w:type="auto"/>
          </w:tcPr>
          <w:p w14:paraId="5673787F"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1 копия, в форме электронного документа</w:t>
            </w:r>
          </w:p>
        </w:tc>
        <w:tc>
          <w:tcPr>
            <w:tcW w:w="0" w:type="auto"/>
          </w:tcPr>
          <w:p w14:paraId="26E29686"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sz w:val="24"/>
                <w:szCs w:val="24"/>
              </w:rPr>
              <w:t>без возврата</w:t>
            </w:r>
          </w:p>
        </w:tc>
        <w:tc>
          <w:tcPr>
            <w:tcW w:w="0" w:type="auto"/>
          </w:tcPr>
          <w:p w14:paraId="5DB56C3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Статья 48 </w:t>
            </w:r>
          </w:p>
          <w:p w14:paraId="14057C82"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Федерального закона от 30.11.1994 №51-ФЗ </w:t>
            </w:r>
          </w:p>
          <w:p w14:paraId="31864ABD"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«Гражданский кодекс Российской Федерации (часть первая)»</w:t>
            </w:r>
          </w:p>
        </w:tc>
        <w:tc>
          <w:tcPr>
            <w:tcW w:w="0" w:type="auto"/>
          </w:tcPr>
          <w:p w14:paraId="07EE0164"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hAnsi="Times New Roman" w:cs="Times New Roman"/>
                <w:sz w:val="24"/>
                <w:szCs w:val="24"/>
              </w:rPr>
              <w:t>ФНС России</w:t>
            </w:r>
          </w:p>
        </w:tc>
        <w:tc>
          <w:tcPr>
            <w:tcW w:w="0" w:type="auto"/>
          </w:tcPr>
          <w:p w14:paraId="50B80CCE"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9A3A3E" w:rsidRPr="008D217E" w14:paraId="6CBEF7C5" w14:textId="77777777" w:rsidTr="006B4276">
        <w:tc>
          <w:tcPr>
            <w:tcW w:w="0" w:type="auto"/>
          </w:tcPr>
          <w:p w14:paraId="2B7CB09E"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9</w:t>
            </w:r>
          </w:p>
        </w:tc>
        <w:tc>
          <w:tcPr>
            <w:tcW w:w="0" w:type="auto"/>
          </w:tcPr>
          <w:p w14:paraId="69906B9F"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Выписка из ЕГРИП</w:t>
            </w:r>
          </w:p>
        </w:tc>
        <w:tc>
          <w:tcPr>
            <w:tcW w:w="0" w:type="auto"/>
          </w:tcPr>
          <w:p w14:paraId="647DA4E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Сведения о государственной регистрации индивидуального предпринимателя</w:t>
            </w:r>
          </w:p>
        </w:tc>
        <w:tc>
          <w:tcPr>
            <w:tcW w:w="0" w:type="auto"/>
          </w:tcPr>
          <w:p w14:paraId="432B17B7"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1 копия, в форме электронного документа</w:t>
            </w:r>
          </w:p>
        </w:tc>
        <w:tc>
          <w:tcPr>
            <w:tcW w:w="0" w:type="auto"/>
          </w:tcPr>
          <w:p w14:paraId="6739A85C"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sz w:val="24"/>
                <w:szCs w:val="24"/>
              </w:rPr>
              <w:t>без возврата</w:t>
            </w:r>
          </w:p>
        </w:tc>
        <w:tc>
          <w:tcPr>
            <w:tcW w:w="0" w:type="auto"/>
          </w:tcPr>
          <w:p w14:paraId="29FCCC4E"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Статья 23 </w:t>
            </w:r>
          </w:p>
          <w:p w14:paraId="6236A1FA"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Федерального закона от 30.11.1994 №51-ФЗ </w:t>
            </w:r>
          </w:p>
          <w:p w14:paraId="64F0E54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«Гражданский кодекс Российской Федерации (часть первая)»</w:t>
            </w:r>
          </w:p>
        </w:tc>
        <w:tc>
          <w:tcPr>
            <w:tcW w:w="0" w:type="auto"/>
          </w:tcPr>
          <w:p w14:paraId="08981555" w14:textId="77777777" w:rsidR="009A3A3E" w:rsidRPr="008D217E" w:rsidRDefault="009A3A3E" w:rsidP="006B4276">
            <w:pPr>
              <w:autoSpaceDE w:val="0"/>
              <w:autoSpaceDN w:val="0"/>
              <w:adjustRightInd w:val="0"/>
              <w:ind w:hanging="5"/>
              <w:jc w:val="center"/>
              <w:rPr>
                <w:rFonts w:ascii="Times New Roman" w:eastAsia="Times New Roman" w:hAnsi="Times New Roman" w:cs="Times New Roman"/>
                <w:sz w:val="24"/>
                <w:szCs w:val="24"/>
              </w:rPr>
            </w:pPr>
            <w:r w:rsidRPr="008D217E">
              <w:rPr>
                <w:rFonts w:ascii="Times New Roman" w:hAnsi="Times New Roman" w:cs="Times New Roman"/>
                <w:sz w:val="24"/>
                <w:szCs w:val="24"/>
              </w:rPr>
              <w:t>ФНС России</w:t>
            </w:r>
          </w:p>
        </w:tc>
        <w:tc>
          <w:tcPr>
            <w:tcW w:w="0" w:type="auto"/>
          </w:tcPr>
          <w:p w14:paraId="4D77172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hAnsi="Times New Roman" w:cs="Times New Roman"/>
                <w:sz w:val="24"/>
                <w:szCs w:val="24"/>
              </w:rPr>
              <w:t>В порядке межведомственного взаимодействия или заявитель по собственной инициативе</w:t>
            </w:r>
          </w:p>
        </w:tc>
      </w:tr>
      <w:tr w:rsidR="009A3A3E" w:rsidRPr="008D217E" w14:paraId="154D566F" w14:textId="77777777" w:rsidTr="006B4276">
        <w:tc>
          <w:tcPr>
            <w:tcW w:w="0" w:type="auto"/>
          </w:tcPr>
          <w:p w14:paraId="753435E7"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tcPr>
          <w:p w14:paraId="6F04CA2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Документ, удостоверяющий личность заявителя</w:t>
            </w:r>
          </w:p>
        </w:tc>
        <w:tc>
          <w:tcPr>
            <w:tcW w:w="0" w:type="auto"/>
            <w:tcBorders>
              <w:top w:val="single" w:sz="4" w:space="0" w:color="auto"/>
              <w:left w:val="single" w:sz="4" w:space="0" w:color="auto"/>
              <w:bottom w:val="single" w:sz="4" w:space="0" w:color="auto"/>
              <w:right w:val="single" w:sz="4" w:space="0" w:color="auto"/>
            </w:tcBorders>
          </w:tcPr>
          <w:p w14:paraId="25CB9E39"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Копия паспорта</w:t>
            </w:r>
          </w:p>
        </w:tc>
        <w:tc>
          <w:tcPr>
            <w:tcW w:w="0" w:type="auto"/>
            <w:tcBorders>
              <w:top w:val="single" w:sz="4" w:space="0" w:color="auto"/>
              <w:left w:val="single" w:sz="4" w:space="0" w:color="auto"/>
              <w:bottom w:val="single" w:sz="4" w:space="0" w:color="auto"/>
              <w:right w:val="single" w:sz="4" w:space="0" w:color="auto"/>
            </w:tcBorders>
          </w:tcPr>
          <w:p w14:paraId="0F81ADC7"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1 копия, в форме электронного документа </w:t>
            </w:r>
          </w:p>
        </w:tc>
        <w:tc>
          <w:tcPr>
            <w:tcW w:w="0" w:type="auto"/>
            <w:tcBorders>
              <w:top w:val="single" w:sz="4" w:space="0" w:color="auto"/>
              <w:left w:val="single" w:sz="4" w:space="0" w:color="auto"/>
              <w:bottom w:val="single" w:sz="4" w:space="0" w:color="auto"/>
              <w:right w:val="single" w:sz="4" w:space="0" w:color="auto"/>
            </w:tcBorders>
          </w:tcPr>
          <w:p w14:paraId="7CF46030"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Borders>
              <w:top w:val="single" w:sz="4" w:space="0" w:color="auto"/>
              <w:left w:val="single" w:sz="4" w:space="0" w:color="auto"/>
              <w:bottom w:val="single" w:sz="4" w:space="0" w:color="auto"/>
              <w:right w:val="single" w:sz="4" w:space="0" w:color="auto"/>
            </w:tcBorders>
          </w:tcPr>
          <w:p w14:paraId="461B1AC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Пункт 1 Указа Президента Российской Федерации от 13.03.1997 №232 «Об основном документе, удостоверяющем личность гражданина Российской Федерации на территории Российской Федерации», Статья 10 Федерального закона от 25.07.2002 №115-ФЗ «О правовом положении иностранных граждан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18DF428D"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МВД России</w:t>
            </w:r>
          </w:p>
        </w:tc>
        <w:tc>
          <w:tcPr>
            <w:tcW w:w="0" w:type="auto"/>
            <w:tcBorders>
              <w:top w:val="single" w:sz="4" w:space="0" w:color="auto"/>
              <w:left w:val="single" w:sz="4" w:space="0" w:color="auto"/>
              <w:bottom w:val="single" w:sz="4" w:space="0" w:color="auto"/>
              <w:right w:val="single" w:sz="4" w:space="0" w:color="auto"/>
            </w:tcBorders>
          </w:tcPr>
          <w:p w14:paraId="4808D12C"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Заявитель</w:t>
            </w:r>
          </w:p>
        </w:tc>
      </w:tr>
      <w:tr w:rsidR="009A3A3E" w:rsidRPr="008D217E" w14:paraId="5B922D0E" w14:textId="77777777" w:rsidTr="006B4276">
        <w:tc>
          <w:tcPr>
            <w:tcW w:w="0" w:type="auto"/>
          </w:tcPr>
          <w:p w14:paraId="52F9A4CF"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11</w:t>
            </w:r>
          </w:p>
        </w:tc>
        <w:tc>
          <w:tcPr>
            <w:tcW w:w="0" w:type="auto"/>
          </w:tcPr>
          <w:p w14:paraId="4E3473C9"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sz w:val="24"/>
                <w:szCs w:val="24"/>
              </w:rPr>
              <w:t xml:space="preserve">Документ, подтверждающий полномочия представителя юридического или физического лица в соответствии с законодательством </w:t>
            </w:r>
            <w:r w:rsidRPr="008D217E">
              <w:rPr>
                <w:rFonts w:ascii="Times New Roman" w:hAnsi="Times New Roman" w:cs="Times New Roman"/>
                <w:sz w:val="24"/>
                <w:szCs w:val="24"/>
              </w:rPr>
              <w:lastRenderedPageBreak/>
              <w:t>Российской Федерации</w:t>
            </w:r>
          </w:p>
        </w:tc>
        <w:tc>
          <w:tcPr>
            <w:tcW w:w="0" w:type="auto"/>
          </w:tcPr>
          <w:p w14:paraId="4D4AD703"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sz w:val="24"/>
                <w:szCs w:val="24"/>
              </w:rPr>
              <w:lastRenderedPageBreak/>
              <w:t>Копия доверенности, подтверждающей полномочия представителя</w:t>
            </w:r>
          </w:p>
        </w:tc>
        <w:tc>
          <w:tcPr>
            <w:tcW w:w="0" w:type="auto"/>
            <w:tcBorders>
              <w:top w:val="single" w:sz="4" w:space="0" w:color="auto"/>
              <w:left w:val="single" w:sz="4" w:space="0" w:color="auto"/>
              <w:bottom w:val="single" w:sz="4" w:space="0" w:color="auto"/>
              <w:right w:val="single" w:sz="4" w:space="0" w:color="auto"/>
            </w:tcBorders>
          </w:tcPr>
          <w:p w14:paraId="4B2764A2"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eastAsia="Times New Roman" w:hAnsi="Times New Roman" w:cs="Times New Roman"/>
                <w:sz w:val="24"/>
                <w:szCs w:val="24"/>
              </w:rPr>
              <w:t xml:space="preserve">1 копия, в форме электронного документа </w:t>
            </w:r>
          </w:p>
        </w:tc>
        <w:tc>
          <w:tcPr>
            <w:tcW w:w="0" w:type="auto"/>
            <w:tcBorders>
              <w:top w:val="single" w:sz="4" w:space="0" w:color="auto"/>
              <w:left w:val="single" w:sz="4" w:space="0" w:color="auto"/>
              <w:bottom w:val="single" w:sz="4" w:space="0" w:color="auto"/>
              <w:right w:val="single" w:sz="4" w:space="0" w:color="auto"/>
            </w:tcBorders>
          </w:tcPr>
          <w:p w14:paraId="414C6CD3"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Pr>
          <w:p w14:paraId="2BF7A98E"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Статьи 53, 185 </w:t>
            </w:r>
          </w:p>
          <w:p w14:paraId="57306A5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Федерального закона от 30.11.1994 №51-ФЗ </w:t>
            </w:r>
          </w:p>
          <w:p w14:paraId="776BE5C3"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 xml:space="preserve">«Гражданский кодекс Российской </w:t>
            </w:r>
            <w:r w:rsidRPr="008D217E">
              <w:rPr>
                <w:rFonts w:ascii="Times New Roman" w:eastAsia="Times New Roman" w:hAnsi="Times New Roman" w:cs="Times New Roman"/>
                <w:sz w:val="24"/>
                <w:szCs w:val="24"/>
              </w:rPr>
              <w:lastRenderedPageBreak/>
              <w:t>Федерации (часть первая)»</w:t>
            </w:r>
          </w:p>
        </w:tc>
        <w:tc>
          <w:tcPr>
            <w:tcW w:w="0" w:type="auto"/>
            <w:tcBorders>
              <w:top w:val="single" w:sz="4" w:space="0" w:color="auto"/>
              <w:left w:val="single" w:sz="4" w:space="0" w:color="auto"/>
              <w:bottom w:val="single" w:sz="4" w:space="0" w:color="auto"/>
              <w:right w:val="single" w:sz="4" w:space="0" w:color="auto"/>
            </w:tcBorders>
          </w:tcPr>
          <w:p w14:paraId="015A7476" w14:textId="77777777" w:rsidR="009A3A3E" w:rsidRPr="008D217E" w:rsidRDefault="009A3A3E" w:rsidP="006B4276">
            <w:pPr>
              <w:autoSpaceDE w:val="0"/>
              <w:autoSpaceDN w:val="0"/>
              <w:adjustRightInd w:val="0"/>
              <w:ind w:hanging="5"/>
              <w:jc w:val="center"/>
              <w:rPr>
                <w:rFonts w:ascii="Times New Roman" w:hAnsi="Times New Roman" w:cs="Times New Roman"/>
                <w:sz w:val="24"/>
                <w:szCs w:val="24"/>
              </w:rPr>
            </w:pPr>
            <w:r w:rsidRPr="008D217E">
              <w:rPr>
                <w:rFonts w:ascii="Times New Roman" w:hAnsi="Times New Roman" w:cs="Times New Roman"/>
              </w:rPr>
              <w:lastRenderedPageBreak/>
              <w:t>Нотариат</w:t>
            </w:r>
          </w:p>
        </w:tc>
        <w:tc>
          <w:tcPr>
            <w:tcW w:w="0" w:type="auto"/>
            <w:tcBorders>
              <w:top w:val="single" w:sz="4" w:space="0" w:color="auto"/>
              <w:left w:val="single" w:sz="4" w:space="0" w:color="auto"/>
              <w:bottom w:val="single" w:sz="4" w:space="0" w:color="auto"/>
              <w:right w:val="single" w:sz="4" w:space="0" w:color="auto"/>
            </w:tcBorders>
          </w:tcPr>
          <w:p w14:paraId="063287D8"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rPr>
              <w:t>Заявитель</w:t>
            </w:r>
          </w:p>
        </w:tc>
      </w:tr>
      <w:tr w:rsidR="009A3A3E" w:rsidRPr="008D217E" w14:paraId="161412E7" w14:textId="77777777" w:rsidTr="006B4276">
        <w:tc>
          <w:tcPr>
            <w:tcW w:w="0" w:type="auto"/>
          </w:tcPr>
          <w:p w14:paraId="11D75148"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12</w:t>
            </w:r>
          </w:p>
        </w:tc>
        <w:tc>
          <w:tcPr>
            <w:tcW w:w="0" w:type="auto"/>
          </w:tcPr>
          <w:p w14:paraId="0C55ED8F"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sz w:val="24"/>
                <w:szCs w:val="24"/>
              </w:rPr>
              <w:t>Справка о постановке заявителя на учет в налоговом органе с указанием идентификационного номера налогоплательщика</w:t>
            </w:r>
          </w:p>
        </w:tc>
        <w:tc>
          <w:tcPr>
            <w:tcW w:w="0" w:type="auto"/>
          </w:tcPr>
          <w:p w14:paraId="5787357B" w14:textId="77777777" w:rsidR="009A3A3E" w:rsidRPr="008D217E" w:rsidRDefault="009A3A3E" w:rsidP="006B4276">
            <w:pPr>
              <w:autoSpaceDE w:val="0"/>
              <w:autoSpaceDN w:val="0"/>
              <w:adjustRightInd w:val="0"/>
              <w:jc w:val="center"/>
              <w:rPr>
                <w:rFonts w:ascii="Times New Roman" w:hAnsi="Times New Roman" w:cs="Times New Roman"/>
                <w:sz w:val="24"/>
                <w:szCs w:val="24"/>
              </w:rPr>
            </w:pPr>
            <w:r w:rsidRPr="008D217E">
              <w:rPr>
                <w:rFonts w:ascii="Times New Roman" w:hAnsi="Times New Roman" w:cs="Times New Roman"/>
                <w:sz w:val="24"/>
                <w:szCs w:val="24"/>
              </w:rPr>
              <w:t>Копия свидетельства ИНН</w:t>
            </w:r>
          </w:p>
        </w:tc>
        <w:tc>
          <w:tcPr>
            <w:tcW w:w="0" w:type="auto"/>
            <w:tcBorders>
              <w:top w:val="single" w:sz="4" w:space="0" w:color="auto"/>
              <w:left w:val="single" w:sz="4" w:space="0" w:color="auto"/>
              <w:bottom w:val="single" w:sz="4" w:space="0" w:color="auto"/>
              <w:right w:val="single" w:sz="4" w:space="0" w:color="auto"/>
            </w:tcBorders>
          </w:tcPr>
          <w:p w14:paraId="791B81CD"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1 копия, в форме электронного документа</w:t>
            </w:r>
          </w:p>
        </w:tc>
        <w:tc>
          <w:tcPr>
            <w:tcW w:w="0" w:type="auto"/>
            <w:tcBorders>
              <w:top w:val="single" w:sz="4" w:space="0" w:color="auto"/>
              <w:left w:val="single" w:sz="4" w:space="0" w:color="auto"/>
              <w:bottom w:val="single" w:sz="4" w:space="0" w:color="auto"/>
              <w:right w:val="single" w:sz="4" w:space="0" w:color="auto"/>
            </w:tcBorders>
          </w:tcPr>
          <w:p w14:paraId="2F4F98AC"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без возврата</w:t>
            </w:r>
          </w:p>
        </w:tc>
        <w:tc>
          <w:tcPr>
            <w:tcW w:w="0" w:type="auto"/>
          </w:tcPr>
          <w:p w14:paraId="1BA0DA6D" w14:textId="77777777" w:rsidR="009A3A3E" w:rsidRPr="008D217E" w:rsidRDefault="009A3A3E" w:rsidP="006B4276">
            <w:pPr>
              <w:autoSpaceDE w:val="0"/>
              <w:autoSpaceDN w:val="0"/>
              <w:adjustRightInd w:val="0"/>
              <w:jc w:val="center"/>
              <w:rPr>
                <w:rFonts w:ascii="Times New Roman" w:eastAsia="Times New Roman" w:hAnsi="Times New Roman" w:cs="Times New Roman"/>
                <w:sz w:val="24"/>
                <w:szCs w:val="24"/>
              </w:rPr>
            </w:pPr>
            <w:r w:rsidRPr="008D217E">
              <w:rPr>
                <w:rFonts w:ascii="Times New Roman" w:eastAsia="Times New Roman" w:hAnsi="Times New Roman" w:cs="Times New Roman"/>
                <w:sz w:val="24"/>
                <w:szCs w:val="24"/>
              </w:rPr>
              <w:t>Статья 5 Федерального закона от 08.08.2001 №129-ФЗ «О государственной регистрации юридических лиц и индивидуальных предпринимателей»</w:t>
            </w:r>
          </w:p>
        </w:tc>
        <w:tc>
          <w:tcPr>
            <w:tcW w:w="0" w:type="auto"/>
            <w:tcBorders>
              <w:top w:val="single" w:sz="4" w:space="0" w:color="auto"/>
              <w:left w:val="single" w:sz="4" w:space="0" w:color="auto"/>
              <w:bottom w:val="single" w:sz="4" w:space="0" w:color="auto"/>
              <w:right w:val="single" w:sz="4" w:space="0" w:color="auto"/>
            </w:tcBorders>
          </w:tcPr>
          <w:p w14:paraId="04E83635" w14:textId="77777777" w:rsidR="009A3A3E" w:rsidRPr="008D217E" w:rsidRDefault="009A3A3E" w:rsidP="006B4276">
            <w:pPr>
              <w:autoSpaceDE w:val="0"/>
              <w:autoSpaceDN w:val="0"/>
              <w:adjustRightInd w:val="0"/>
              <w:ind w:hanging="5"/>
              <w:jc w:val="center"/>
              <w:rPr>
                <w:rFonts w:ascii="Times New Roman" w:hAnsi="Times New Roman" w:cs="Times New Roman"/>
              </w:rPr>
            </w:pPr>
            <w:r w:rsidRPr="008D217E">
              <w:rPr>
                <w:rFonts w:ascii="Times New Roman" w:hAnsi="Times New Roman" w:cs="Times New Roman"/>
              </w:rPr>
              <w:t>ФНС России</w:t>
            </w:r>
          </w:p>
        </w:tc>
        <w:tc>
          <w:tcPr>
            <w:tcW w:w="0" w:type="auto"/>
            <w:tcBorders>
              <w:top w:val="single" w:sz="4" w:space="0" w:color="auto"/>
              <w:left w:val="single" w:sz="4" w:space="0" w:color="auto"/>
              <w:bottom w:val="single" w:sz="4" w:space="0" w:color="auto"/>
              <w:right w:val="single" w:sz="4" w:space="0" w:color="auto"/>
            </w:tcBorders>
          </w:tcPr>
          <w:p w14:paraId="5B7441FB" w14:textId="77777777" w:rsidR="009A3A3E" w:rsidRPr="008D217E" w:rsidRDefault="009A3A3E" w:rsidP="006B4276">
            <w:pPr>
              <w:autoSpaceDE w:val="0"/>
              <w:autoSpaceDN w:val="0"/>
              <w:adjustRightInd w:val="0"/>
              <w:jc w:val="center"/>
              <w:rPr>
                <w:rFonts w:ascii="Times New Roman" w:hAnsi="Times New Roman" w:cs="Times New Roman"/>
              </w:rPr>
            </w:pPr>
            <w:r w:rsidRPr="008D217E">
              <w:rPr>
                <w:rFonts w:ascii="Times New Roman" w:hAnsi="Times New Roman" w:cs="Times New Roman"/>
              </w:rPr>
              <w:t>В порядке межведомственного взаимодействия или заявитель по собственной инициативе</w:t>
            </w:r>
          </w:p>
        </w:tc>
      </w:tr>
    </w:tbl>
    <w:p w14:paraId="1B25DDCB"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&lt;*&gt; Указывается в случаях несовпадения наименования документов (сведений), указанных в нормативных правовых актах,</w:t>
      </w:r>
    </w:p>
    <w:p w14:paraId="16BA7F3A"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регулирующих предоставление муниципальной услуги, и наименования документов (сведений), используемых в информационных системах,</w:t>
      </w:r>
    </w:p>
    <w:p w14:paraId="0BAF9CAE"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в том числе обеспечивающих осуществление межведомственного информационного взаимодействия и предоставление муниципальной услуги</w:t>
      </w:r>
    </w:p>
    <w:p w14:paraId="6B1A730F"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в электронной форме.</w:t>
      </w:r>
    </w:p>
    <w:p w14:paraId="70BCFAF6"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&lt;**&gt; В графе указываются условия предоставления документов (сведений), необходимых для получения муниципальной услуги, в орган,</w:t>
      </w:r>
    </w:p>
    <w:p w14:paraId="1CF49A98"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предоставляющий муниципальную услугу, а именно:</w:t>
      </w:r>
    </w:p>
    <w:p w14:paraId="6EDB69FF"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 без возврата;</w:t>
      </w:r>
    </w:p>
    <w:p w14:paraId="727E3EFD"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 на все время оказания услуги с возможностью возврата по требованию заявителя;</w:t>
      </w:r>
    </w:p>
    <w:p w14:paraId="70436AB7"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 только для просмотра (снятия копии) в начале оказания услуги;</w:t>
      </w:r>
    </w:p>
    <w:p w14:paraId="6561E397"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 на все время оказания услуги с обязательным возвратом заявителю.</w:t>
      </w:r>
    </w:p>
    <w:p w14:paraId="77651475"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(сноска в ред. Постановления Администрации городского округа Тольятти Самарской области от 25.09.2020 N 2875-п/1)</w:t>
      </w:r>
    </w:p>
    <w:p w14:paraId="7BCECF53" w14:textId="77777777" w:rsidR="009A3A3E" w:rsidRPr="008D217E" w:rsidRDefault="009A3A3E" w:rsidP="009A3A3E">
      <w:pPr>
        <w:spacing w:after="0" w:line="240" w:lineRule="auto"/>
        <w:jc w:val="both"/>
        <w:rPr>
          <w:rFonts w:ascii="Times New Roman" w:hAnsi="Times New Roman" w:cs="Times New Roman"/>
          <w:sz w:val="24"/>
          <w:szCs w:val="24"/>
        </w:rPr>
      </w:pPr>
      <w:r w:rsidRPr="008D217E">
        <w:rPr>
          <w:rFonts w:ascii="Times New Roman" w:hAnsi="Times New Roman" w:cs="Times New Roman"/>
          <w:sz w:val="24"/>
          <w:szCs w:val="24"/>
        </w:rPr>
        <w:t>&lt;***&gt; Заявитель вправе представить указанные документы в органы, предоставляющие муниципальные услуги, по собственной</w:t>
      </w:r>
    </w:p>
    <w:p w14:paraId="47F4A90D" w14:textId="77777777" w:rsidR="009A3A3E" w:rsidRPr="008D217E" w:rsidRDefault="009A3A3E" w:rsidP="009A3A3E">
      <w:pPr>
        <w:spacing w:after="0" w:line="240" w:lineRule="auto"/>
        <w:jc w:val="both"/>
        <w:rPr>
          <w:rFonts w:ascii="Times New Roman" w:hAnsi="Times New Roman" w:cs="Times New Roman"/>
          <w:sz w:val="24"/>
          <w:szCs w:val="24"/>
        </w:rPr>
        <w:sectPr w:rsidR="009A3A3E" w:rsidRPr="008D217E" w:rsidSect="00FE1669">
          <w:pgSz w:w="16838" w:h="11906" w:orient="landscape"/>
          <w:pgMar w:top="851" w:right="1134" w:bottom="1701" w:left="1134" w:header="709" w:footer="709" w:gutter="0"/>
          <w:cols w:space="708"/>
          <w:docGrid w:linePitch="360"/>
        </w:sectPr>
      </w:pPr>
      <w:r w:rsidRPr="008D217E">
        <w:rPr>
          <w:rFonts w:ascii="Times New Roman" w:hAnsi="Times New Roman" w:cs="Times New Roman"/>
          <w:sz w:val="24"/>
          <w:szCs w:val="24"/>
        </w:rPr>
        <w:t>инициативе.</w:t>
      </w:r>
    </w:p>
    <w:p w14:paraId="100621F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56524DE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отсутствие полного комплекта документов, необходимых для предоставления муниципальной услуги, в соответствии с пунктом 2.8.1 настоящего регламента, обязанность по предоставлению которых возложена на заявителя;</w:t>
      </w:r>
    </w:p>
    <w:p w14:paraId="2E82BDAE" w14:textId="4BA264C6"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в случае ненадлежащего оформления документов, необходимых для предоставления муниципальной услуги, а именно несоответствия требованиям, указанным в пункте 3.2.3</w:t>
      </w:r>
      <w:r>
        <w:t xml:space="preserve"> </w:t>
      </w:r>
      <w:r w:rsidRPr="008D217E">
        <w:rPr>
          <w:rFonts w:ascii="Times New Roman" w:hAnsi="Times New Roman" w:cs="Times New Roman"/>
          <w:sz w:val="28"/>
        </w:rPr>
        <w:t>настоящего регламента.</w:t>
      </w:r>
    </w:p>
    <w:p w14:paraId="68B3893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A4B88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2.10.1. Основания для приостановления предоставления муниципальной услуги отсутствуют.</w:t>
      </w:r>
    </w:p>
    <w:p w14:paraId="2C473AC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2.10.2. Основания для отказа в предоставлении муниципальной услуги:</w:t>
      </w:r>
    </w:p>
    <w:p w14:paraId="43A6BF2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заявление представлено не по установленной форме, с отсутствием информации, указанной в пункте 2.8.1 настоящего регламента;</w:t>
      </w:r>
    </w:p>
    <w:p w14:paraId="6F012E3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представлен неполный комплект документов, предусмотренных пунктом 2.8.1 настоящего регламента;</w:t>
      </w:r>
    </w:p>
    <w:p w14:paraId="1B56BA0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выявление при рассмотрении документов, предусмотренных пунктом 2.8.1 настоящего 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Самарской области в случае согласования строительства, реконструкции сооружений пересечения и (или) примыкания;</w:t>
      </w:r>
    </w:p>
    <w:p w14:paraId="692BE52D"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разработка проектной документации на реконструкцию, капитальный ремонт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14:paraId="5403DD7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проведение реконструкции, ремонта, капитального ремонта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14:paraId="33550510" w14:textId="77777777" w:rsidR="009A3A3E" w:rsidRPr="008D217E" w:rsidRDefault="009A3A3E" w:rsidP="009A3A3E">
      <w:pPr>
        <w:spacing w:after="0" w:line="240" w:lineRule="auto"/>
        <w:ind w:firstLine="540"/>
        <w:jc w:val="both"/>
      </w:pPr>
      <w:r w:rsidRPr="008D217E">
        <w:rPr>
          <w:rFonts w:ascii="Times New Roman" w:hAnsi="Times New Roman" w:cs="Times New Roman"/>
          <w:sz w:val="28"/>
        </w:rPr>
        <w:t>2.11. Департамент при предоставлении муниципальной услуги не вправе требовать от заявителя:</w:t>
      </w:r>
    </w:p>
    <w:p w14:paraId="5FB00BEE" w14:textId="77777777" w:rsidR="009A3A3E" w:rsidRPr="008D217E" w:rsidRDefault="009A3A3E" w:rsidP="009A3A3E">
      <w:pPr>
        <w:spacing w:after="0" w:line="240" w:lineRule="auto"/>
        <w:ind w:firstLine="540"/>
        <w:jc w:val="both"/>
      </w:pPr>
      <w:r w:rsidRPr="008D217E">
        <w:rPr>
          <w:rFonts w:ascii="Times New Roman" w:hAnsi="Times New Roman" w:cs="Times New Roman"/>
          <w:sz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C6907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8D217E">
        <w:rPr>
          <w:rFonts w:ascii="Times New Roman" w:hAnsi="Times New Roman" w:cs="Times New Roman"/>
          <w:sz w:val="28"/>
        </w:rPr>
        <w:lastRenderedPageBreak/>
        <w:t>нормативными правовыми актами Самарской области, муниципальными правовыми актами городского округа Тольятти,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по собственной инициативе);</w:t>
      </w:r>
    </w:p>
    <w:p w14:paraId="7FA1DBE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7D4A3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95D79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7D403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15F8FD"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0FDEEC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2.12. Размер платы, взимаемой с заявителя при предоставлении муниципальной услуги, и способы ее взимания.</w:t>
      </w:r>
    </w:p>
    <w:p w14:paraId="48BE45A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Плата с заявителя при предоставлении муниципальной услуги не взимается.</w:t>
      </w:r>
    </w:p>
    <w:p w14:paraId="4682C6B9" w14:textId="087CF2D9"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2.13. Максимальный срок ожидания в очереди при подаче </w:t>
      </w:r>
      <w:r w:rsidR="002560C7">
        <w:rPr>
          <w:rFonts w:ascii="Times New Roman" w:hAnsi="Times New Roman" w:cs="Times New Roman"/>
          <w:sz w:val="28"/>
        </w:rPr>
        <w:t>заявления, регистрации заявления</w:t>
      </w:r>
      <w:r w:rsidRPr="008D217E">
        <w:rPr>
          <w:rFonts w:ascii="Times New Roman" w:hAnsi="Times New Roman" w:cs="Times New Roman"/>
          <w:sz w:val="28"/>
        </w:rPr>
        <w:t xml:space="preserve"> и при получении результата предоставления муниципальной услуги.</w:t>
      </w:r>
    </w:p>
    <w:p w14:paraId="220E83B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2.13.1. Максимальный срок ожидания в очереди при подаче документов, необходимых для предоставления муниципальной услуги, составляет не более 15 минут.</w:t>
      </w:r>
    </w:p>
    <w:p w14:paraId="30958B3E" w14:textId="77777777" w:rsidR="002560C7" w:rsidRDefault="002560C7" w:rsidP="009A3A3E">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2.13.2. Максимальный срок регистрации заявления </w:t>
      </w:r>
      <w:r w:rsidRPr="002560C7">
        <w:rPr>
          <w:rFonts w:ascii="Times New Roman" w:hAnsi="Times New Roman" w:cs="Times New Roman"/>
          <w:sz w:val="28"/>
        </w:rPr>
        <w:t>– не более 15 минут.</w:t>
      </w:r>
    </w:p>
    <w:p w14:paraId="21E0F661" w14:textId="7B1FDFA2" w:rsidR="009A3A3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2.13.</w:t>
      </w:r>
      <w:r w:rsidR="002560C7">
        <w:rPr>
          <w:rFonts w:ascii="Times New Roman" w:hAnsi="Times New Roman" w:cs="Times New Roman"/>
          <w:sz w:val="28"/>
        </w:rPr>
        <w:t>3</w:t>
      </w:r>
      <w:r w:rsidRPr="008D217E">
        <w:rPr>
          <w:rFonts w:ascii="Times New Roman" w:hAnsi="Times New Roman" w:cs="Times New Roman"/>
          <w:sz w:val="28"/>
        </w:rPr>
        <w:t>. Максимальный срок ожидания в очереди при получении результата предоставления муниципальной услуги – не более 15 минут.</w:t>
      </w:r>
    </w:p>
    <w:p w14:paraId="38E6682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2.14. Показатели доступности и качества муниципальной услуги:</w:t>
      </w:r>
    </w:p>
    <w:p w14:paraId="7A35C6C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степень удовлетворенности граждан качеством и доступностью муниципальной услуги;</w:t>
      </w:r>
    </w:p>
    <w:p w14:paraId="7C17A5B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соблюдение установленных нормативных сроков предоставления услуги;</w:t>
      </w:r>
    </w:p>
    <w:p w14:paraId="323E682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отсутствие обоснованных жалоб со стороны заявителей на качество предоставления муниципальной услуги;</w:t>
      </w:r>
    </w:p>
    <w:p w14:paraId="1F2D887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доля заявителей, которым услуга предоставлена в установленный срок;</w:t>
      </w:r>
    </w:p>
    <w:p w14:paraId="30D81159" w14:textId="07B5A543" w:rsidR="009A3A3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снижение максимального срока ожидания в очереди при подаче </w:t>
      </w:r>
      <w:r w:rsidR="002560C7">
        <w:rPr>
          <w:rFonts w:ascii="Times New Roman" w:hAnsi="Times New Roman" w:cs="Times New Roman"/>
          <w:sz w:val="28"/>
        </w:rPr>
        <w:t>заявления</w:t>
      </w:r>
      <w:r w:rsidRPr="008D217E">
        <w:rPr>
          <w:rFonts w:ascii="Times New Roman" w:hAnsi="Times New Roman" w:cs="Times New Roman"/>
          <w:sz w:val="28"/>
        </w:rPr>
        <w:t xml:space="preserve"> и получении результата предоставления муниципальной услуги</w:t>
      </w:r>
      <w:r>
        <w:rPr>
          <w:rFonts w:ascii="Times New Roman" w:hAnsi="Times New Roman" w:cs="Times New Roman"/>
          <w:sz w:val="28"/>
        </w:rPr>
        <w:t>;</w:t>
      </w:r>
    </w:p>
    <w:p w14:paraId="6C1E42F2" w14:textId="77777777"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5FFB1FE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2.15. Способы предоставления муниципальной услуги:</w:t>
      </w:r>
    </w:p>
    <w:p w14:paraId="40046AB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2.15.1. Форма предоставления заявления и документов, необходимых для предоставления муниципальной услуги: </w:t>
      </w:r>
    </w:p>
    <w:p w14:paraId="047DC67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ab/>
        <w:t>а) на бумажном носителе:</w:t>
      </w:r>
    </w:p>
    <w:p w14:paraId="6834A07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при личном обращении заявителя в департамент;</w:t>
      </w:r>
    </w:p>
    <w:p w14:paraId="45FD0D7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почтовым отправлением в департамент;</w:t>
      </w:r>
    </w:p>
    <w:p w14:paraId="17FB2B7C" w14:textId="77777777"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ab/>
        <w:t>б) в форме электронных документов, подписанных электронной подписью:</w:t>
      </w:r>
    </w:p>
    <w:p w14:paraId="19BFFAEF" w14:textId="77777777"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 при личном обращении заявителя в департамент;</w:t>
      </w:r>
    </w:p>
    <w:p w14:paraId="750A4FDA" w14:textId="77777777"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 через электронную почту.</w:t>
      </w:r>
    </w:p>
    <w:p w14:paraId="27A664C5" w14:textId="77777777"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2.15.2. Форма предоставления результата муниципальной услуги:</w:t>
      </w:r>
    </w:p>
    <w:p w14:paraId="357495BC" w14:textId="77777777"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ab/>
        <w:t>- на бумажном носителе - при личном обращении заявителя в департамент, а также посредством почтового отправления;</w:t>
      </w:r>
    </w:p>
    <w:p w14:paraId="54A121AA" w14:textId="29C3A25B" w:rsidR="009A3A3E" w:rsidRPr="000473C4"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ab/>
        <w:t xml:space="preserve"> - в форме электронного документа, подписанного усиленной квалифицированной электронной </w:t>
      </w:r>
      <w:proofErr w:type="gramStart"/>
      <w:r w:rsidRPr="000473C4">
        <w:rPr>
          <w:rFonts w:ascii="Times New Roman" w:hAnsi="Times New Roman" w:cs="Times New Roman"/>
          <w:sz w:val="28"/>
        </w:rPr>
        <w:t>подписью  при</w:t>
      </w:r>
      <w:proofErr w:type="gramEnd"/>
      <w:r w:rsidRPr="000473C4">
        <w:rPr>
          <w:rFonts w:ascii="Times New Roman" w:hAnsi="Times New Roman" w:cs="Times New Roman"/>
          <w:sz w:val="28"/>
        </w:rPr>
        <w:t xml:space="preserve">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r w:rsidR="000473C4" w:rsidRPr="000473C4">
        <w:rPr>
          <w:rFonts w:ascii="Times New Roman" w:hAnsi="Times New Roman" w:cs="Times New Roman"/>
          <w:sz w:val="28"/>
        </w:rPr>
        <w:t>.</w:t>
      </w:r>
    </w:p>
    <w:p w14:paraId="449564D4" w14:textId="77777777" w:rsidR="009A3A3E" w:rsidRPr="008D217E" w:rsidRDefault="009A3A3E" w:rsidP="009A3A3E">
      <w:pPr>
        <w:spacing w:after="0" w:line="240" w:lineRule="auto"/>
        <w:ind w:firstLine="540"/>
        <w:jc w:val="both"/>
        <w:rPr>
          <w:rFonts w:ascii="Times New Roman" w:hAnsi="Times New Roman" w:cs="Times New Roman"/>
          <w:sz w:val="28"/>
        </w:rPr>
      </w:pPr>
      <w:r w:rsidRPr="000473C4">
        <w:rPr>
          <w:rFonts w:ascii="Times New Roman" w:hAnsi="Times New Roman" w:cs="Times New Roman"/>
          <w:sz w:val="28"/>
        </w:rPr>
        <w:t xml:space="preserve">2.15.3. Заявление и документы, необходимые для предоставления муниципальной услуги, поданные заявителем в электронной форме, не подписанные электронной </w:t>
      </w:r>
      <w:r w:rsidRPr="008D217E">
        <w:rPr>
          <w:rFonts w:ascii="Times New Roman" w:hAnsi="Times New Roman" w:cs="Times New Roman"/>
          <w:sz w:val="28"/>
        </w:rPr>
        <w:t>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муниципальной услуги.</w:t>
      </w:r>
    </w:p>
    <w:p w14:paraId="3249EC5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 Требования к помещениям, в которых предоставляется муниципальная услуга.</w:t>
      </w:r>
    </w:p>
    <w:p w14:paraId="58FC787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2.16.1. Муниципальная услуга предоставляется в помещениях зданий, расположенных по адресам, указанным в пункте 2.4.1 настоящего регламента.</w:t>
      </w:r>
    </w:p>
    <w:p w14:paraId="68A6ED55" w14:textId="6536961E"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2.16.2.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14:paraId="66EBD03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7FA07F6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2.16.4. На территории, прилегающей к месту предоставления муниципальной услуги, оборудуются места для парковки автотранспортных средств. </w:t>
      </w:r>
    </w:p>
    <w:p w14:paraId="4B43E0E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На стоянке должно быть не менее не менее 10%</w:t>
      </w:r>
      <w:r>
        <w:rPr>
          <w:rFonts w:ascii="Times New Roman" w:hAnsi="Times New Roman" w:cs="Times New Roman"/>
          <w:sz w:val="28"/>
        </w:rPr>
        <w:t xml:space="preserve"> </w:t>
      </w:r>
      <w:r w:rsidRPr="008D217E">
        <w:rPr>
          <w:rFonts w:ascii="Times New Roman" w:hAnsi="Times New Roman" w:cs="Times New Roman"/>
          <w:sz w:val="28"/>
        </w:rPr>
        <w:t xml:space="preserve">от общего количества </w:t>
      </w:r>
      <w:proofErr w:type="spellStart"/>
      <w:r w:rsidRPr="008D217E">
        <w:rPr>
          <w:rFonts w:ascii="Times New Roman" w:hAnsi="Times New Roman" w:cs="Times New Roman"/>
          <w:sz w:val="28"/>
        </w:rPr>
        <w:t>машино</w:t>
      </w:r>
      <w:proofErr w:type="spellEnd"/>
      <w:r w:rsidRPr="008D217E">
        <w:rPr>
          <w:rFonts w:ascii="Times New Roman" w:hAnsi="Times New Roman" w:cs="Times New Roman"/>
          <w:sz w:val="28"/>
        </w:rPr>
        <w:t xml:space="preserve">-мест (но не менее одного </w:t>
      </w:r>
      <w:proofErr w:type="spellStart"/>
      <w:r w:rsidRPr="008D217E">
        <w:rPr>
          <w:rFonts w:ascii="Times New Roman" w:hAnsi="Times New Roman" w:cs="Times New Roman"/>
          <w:sz w:val="28"/>
        </w:rPr>
        <w:t>машино</w:t>
      </w:r>
      <w:proofErr w:type="spellEnd"/>
      <w:r w:rsidRPr="008D217E">
        <w:rPr>
          <w:rFonts w:ascii="Times New Roman" w:hAnsi="Times New Roman" w:cs="Times New Roman"/>
          <w:sz w:val="28"/>
        </w:rP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617624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4A21C9E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Доступ заявителей (в том числе заявителей – инвалидов) к парковочным местам является бесплатным.</w:t>
      </w:r>
    </w:p>
    <w:p w14:paraId="0D4C99A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4EAEC47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14:paraId="21B35F7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14:paraId="79635E4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7425C80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2.16.9. Входы в здания предоставления муниципальной услуги оборудуются пандусами, расширенными проходами, специальными </w:t>
      </w:r>
      <w:r w:rsidRPr="008D217E">
        <w:rPr>
          <w:rFonts w:ascii="Times New Roman" w:hAnsi="Times New Roman" w:cs="Times New Roman"/>
          <w:sz w:val="28"/>
        </w:rPr>
        <w:lastRenderedPageBreak/>
        <w:t xml:space="preserve">ограждениями и перилами, позволяющими обеспечить беспрепятственный доступ инвалидов, включая инвалидов, использующих кресла-коляски. </w:t>
      </w:r>
    </w:p>
    <w:p w14:paraId="687696F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88A826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2.16.11.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64B8BEB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ab/>
        <w:t>2.16.12.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1E797FD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 Описание порядка информирования о правилах предоставления муниципальной услуги.</w:t>
      </w:r>
    </w:p>
    <w:p w14:paraId="362B5E7C" w14:textId="7A29DED4" w:rsidR="009A3A3E" w:rsidRPr="00A4566D"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2.17.1. Информирование осуществляется в форме устных консультаций при личном обращении заявителя в департамент, посредством телефонной связи по телефонам,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а также через </w:t>
      </w:r>
      <w:r w:rsidRPr="00A4566D">
        <w:rPr>
          <w:rFonts w:ascii="Times New Roman" w:hAnsi="Times New Roman" w:cs="Times New Roman"/>
          <w:sz w:val="28"/>
        </w:rPr>
        <w:t>Единый портал государственных и муниципальных услуг (функций) (http://www.gosuslugi.ru) и (или) Региональный портал государственных услуг Самарской области (gosuslugi.samregion.ru).</w:t>
      </w:r>
    </w:p>
    <w:p w14:paraId="38D4980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 2.17.2. Информирование осуществляют начальник отдела развития дорожного хозяйства (далее - начальник отдела), главный специалист отдела развития дорожного хозяйства, ведущий специалист отдела развития дорожного хозяйства (далее - специалист отдела) департамента. </w:t>
      </w:r>
    </w:p>
    <w:p w14:paraId="4ED954B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2.17.3. При информировании заявителю должны быть предоставлены полные, точные и понятные ответы на следующие вопросы:</w:t>
      </w:r>
    </w:p>
    <w:p w14:paraId="0293698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 о порядке предоставления муниципальной услуги;</w:t>
      </w:r>
    </w:p>
    <w:p w14:paraId="6C43A48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о сроках предоставления муниципальной услуги;</w:t>
      </w:r>
    </w:p>
    <w:p w14:paraId="7A0C868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о перечне документов, необходимых для предоставления муниципальной услуги;</w:t>
      </w:r>
    </w:p>
    <w:p w14:paraId="4D91903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о ходе предоставления муниципальной услуги на момент обращения.</w:t>
      </w:r>
    </w:p>
    <w:p w14:paraId="6457014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2.17.4. Консультирование в устной форме при личном обращении осуществляется в пределах 20 (двадцать) минут. Время ожидания заявителя в очереди для получения консультаций о порядке предоставления услуги не должно превышать 15 (пятнадцать) минут. Предварительная запись на консультацию не требуется.</w:t>
      </w:r>
    </w:p>
    <w:p w14:paraId="78D8AC1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2.17.5. Если начальник отдела, специалист отдела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 </w:t>
      </w:r>
    </w:p>
    <w:p w14:paraId="2B4F3AD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2.17.6. Устное консультирование посредством телефонной связи осуществляется по номеру, указанному в пункте 2.4.1</w:t>
      </w:r>
      <w:r w:rsidRPr="008D217E">
        <w:t xml:space="preserve"> </w:t>
      </w:r>
      <w:r w:rsidRPr="008D217E">
        <w:rPr>
          <w:rFonts w:ascii="Times New Roman" w:hAnsi="Times New Roman" w:cs="Times New Roman"/>
          <w:sz w:val="28"/>
        </w:rPr>
        <w:t>настоящего регламента, в соответствии с графиком работы департамента, указанному там же.</w:t>
      </w:r>
    </w:p>
    <w:p w14:paraId="1990F20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2.17.7. Консультирование по телефону осуществляется в пределах 5 (пяти) минут. При консультировании начальник отдела, специалист отдела департамента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68A262B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2.17.8. При невозможности самостоятельно ответить на поставленные вопросы начальник отдела, специалист отдела департамента,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38B1F4B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2.17.9. При ответах на телефонные звонки и устные обращения начальник отдела, специалист отдела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1E05584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2.17.10. Рассмотрение письменных обращений физических лиц по вопросам информирования, в том числе поступивших по электронной почте, осуществляется в соответствии с Федеральным законом от 02.05.2006 г. № 59-ФЗ «О порядке рассмотрения обращений граждан Российской Федерации». </w:t>
      </w:r>
    </w:p>
    <w:p w14:paraId="4E18B98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14:paraId="2591E45B" w14:textId="2E022DC1"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2.17.12. На информационных стендах в местах предоставления муниципальной услуги, а также в информационно-телекоммуникационной сети «Интернет», а именно в разделе департамента на официальном портале </w:t>
      </w:r>
      <w:r w:rsidRPr="008D217E">
        <w:rPr>
          <w:rFonts w:ascii="Times New Roman" w:hAnsi="Times New Roman" w:cs="Times New Roman"/>
          <w:sz w:val="28"/>
        </w:rPr>
        <w:lastRenderedPageBreak/>
        <w:t xml:space="preserve">администрации, </w:t>
      </w:r>
      <w:r w:rsidR="00124610" w:rsidRPr="00124610">
        <w:rPr>
          <w:rFonts w:ascii="Times New Roman" w:hAnsi="Times New Roman" w:cs="Times New Roman"/>
          <w:sz w:val="28"/>
        </w:rPr>
        <w:t>едино</w:t>
      </w:r>
      <w:r w:rsidR="00124610">
        <w:rPr>
          <w:rFonts w:ascii="Times New Roman" w:hAnsi="Times New Roman" w:cs="Times New Roman"/>
          <w:sz w:val="28"/>
        </w:rPr>
        <w:t>м</w:t>
      </w:r>
      <w:r w:rsidR="00124610" w:rsidRPr="00124610">
        <w:rPr>
          <w:rFonts w:ascii="Times New Roman" w:hAnsi="Times New Roman" w:cs="Times New Roman"/>
          <w:sz w:val="28"/>
        </w:rPr>
        <w:t xml:space="preserve"> портал</w:t>
      </w:r>
      <w:r w:rsidR="00124610">
        <w:rPr>
          <w:rFonts w:ascii="Times New Roman" w:hAnsi="Times New Roman" w:cs="Times New Roman"/>
          <w:sz w:val="28"/>
        </w:rPr>
        <w:t>е</w:t>
      </w:r>
      <w:r w:rsidR="00124610" w:rsidRPr="00124610">
        <w:rPr>
          <w:rFonts w:ascii="Times New Roman" w:hAnsi="Times New Roman" w:cs="Times New Roman"/>
          <w:sz w:val="28"/>
        </w:rPr>
        <w:t xml:space="preserve"> государственных и муниципальных услуг либо регионально</w:t>
      </w:r>
      <w:r w:rsidR="00124610">
        <w:rPr>
          <w:rFonts w:ascii="Times New Roman" w:hAnsi="Times New Roman" w:cs="Times New Roman"/>
          <w:sz w:val="28"/>
        </w:rPr>
        <w:t>м</w:t>
      </w:r>
      <w:r w:rsidR="00124610" w:rsidRPr="00124610">
        <w:rPr>
          <w:rFonts w:ascii="Times New Roman" w:hAnsi="Times New Roman" w:cs="Times New Roman"/>
          <w:sz w:val="28"/>
        </w:rPr>
        <w:t xml:space="preserve"> портал</w:t>
      </w:r>
      <w:r w:rsidR="00124610">
        <w:rPr>
          <w:rFonts w:ascii="Times New Roman" w:hAnsi="Times New Roman" w:cs="Times New Roman"/>
          <w:sz w:val="28"/>
        </w:rPr>
        <w:t>е</w:t>
      </w:r>
      <w:r w:rsidR="00124610" w:rsidRPr="00124610">
        <w:rPr>
          <w:rFonts w:ascii="Times New Roman" w:hAnsi="Times New Roman" w:cs="Times New Roman"/>
          <w:sz w:val="28"/>
        </w:rPr>
        <w:t xml:space="preserve"> государственных и муниципальных услуг</w:t>
      </w:r>
      <w:r w:rsidRPr="008D217E">
        <w:rPr>
          <w:rFonts w:ascii="Times New Roman" w:hAnsi="Times New Roman" w:cs="Times New Roman"/>
          <w:sz w:val="28"/>
        </w:rPr>
        <w:t xml:space="preserve">, размещается следующая информация: </w:t>
      </w:r>
    </w:p>
    <w:p w14:paraId="68F2440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3127EF7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информация о местонахождении, номерах телефонов, адресах электронной почты, адресе раздела департамента на официальном портале администрации городского округа Тольятти;</w:t>
      </w:r>
    </w:p>
    <w:p w14:paraId="641ABA4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перечень документов, необходимых для предоставления услуги;</w:t>
      </w:r>
    </w:p>
    <w:p w14:paraId="70689D3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бланки заявлений и образцы их заполнения.</w:t>
      </w:r>
    </w:p>
    <w:p w14:paraId="78643100" w14:textId="6D401BD9"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2.17.13.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а именно в разделе департамента на официальном портале администрации, осуществляют начальник отдела, специалист отдела. </w:t>
      </w:r>
    </w:p>
    <w:p w14:paraId="36B8CE1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2.17.15.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6AC7941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2.17.16. Ответственность за обновление, актуализацию и своевременное размещение</w:t>
      </w:r>
      <w:r w:rsidRPr="008D217E">
        <w:t xml:space="preserve"> </w:t>
      </w:r>
      <w:r w:rsidRPr="008D217E">
        <w:rPr>
          <w:rFonts w:ascii="Times New Roman" w:hAnsi="Times New Roman" w:cs="Times New Roman"/>
          <w:sz w:val="28"/>
        </w:rPr>
        <w:t>актуальной информации о предоставлении муниципальной услуги несет начальник отдела, специалист отдела.</w:t>
      </w:r>
      <w:bookmarkStart w:id="1" w:name="P138"/>
      <w:bookmarkEnd w:id="1"/>
    </w:p>
    <w:p w14:paraId="0588E544" w14:textId="589FEBCC" w:rsidR="009A3A3E" w:rsidRPr="00482046" w:rsidRDefault="009A3A3E" w:rsidP="009A3A3E">
      <w:pPr>
        <w:spacing w:before="120" w:after="120" w:line="240" w:lineRule="auto"/>
        <w:jc w:val="center"/>
        <w:outlineLvl w:val="1"/>
        <w:rPr>
          <w:strike/>
        </w:rPr>
      </w:pPr>
      <w:r w:rsidRPr="008D217E">
        <w:rPr>
          <w:rFonts w:ascii="Times New Roman" w:hAnsi="Times New Roman" w:cs="Times New Roman"/>
          <w:b/>
          <w:sz w:val="28"/>
        </w:rPr>
        <w:t>3. Состав, последовательность и сроки выполнения</w:t>
      </w:r>
      <w:r w:rsidRPr="008D217E">
        <w:t xml:space="preserve"> </w:t>
      </w:r>
      <w:r w:rsidRPr="008D217E">
        <w:rPr>
          <w:rFonts w:ascii="Times New Roman" w:hAnsi="Times New Roman" w:cs="Times New Roman"/>
          <w:b/>
          <w:sz w:val="28"/>
        </w:rPr>
        <w:t>административных процедур, требования к порядку их</w:t>
      </w:r>
      <w:r w:rsidRPr="008D217E">
        <w:t xml:space="preserve"> </w:t>
      </w:r>
      <w:r w:rsidRPr="008D217E">
        <w:rPr>
          <w:rFonts w:ascii="Times New Roman" w:hAnsi="Times New Roman" w:cs="Times New Roman"/>
          <w:b/>
          <w:sz w:val="28"/>
        </w:rPr>
        <w:t>выполнения</w:t>
      </w:r>
    </w:p>
    <w:p w14:paraId="6FD00A1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3.1. Состав и последовательность административных процедур в рамках предоставления муниципальной услуги:</w:t>
      </w:r>
    </w:p>
    <w:p w14:paraId="1B1FEA8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прием, проверка и регистрация заявления и документов, необходимых для предоставления муниципальной услуги;</w:t>
      </w:r>
    </w:p>
    <w:p w14:paraId="3274EC5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14:paraId="4A9AF73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проверка правильности оформления проекта распоряжения о выдаче согласия администрации;</w:t>
      </w:r>
    </w:p>
    <w:p w14:paraId="360B6C6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регистрация решения о выдаче согласия администрации или уведомления об отказе в выдаче согласия администрации;</w:t>
      </w:r>
    </w:p>
    <w:p w14:paraId="6F4B4AD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оформление согласия администрации или мотивированного отказа, выдача результата предоставления муниципальной услуги заявителю при обращении в департамент.</w:t>
      </w:r>
    </w:p>
    <w:p w14:paraId="3683119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Блок-схемы общей последовательности административных процедур, выполняемых при предоставлении муниципальной услуги, прилагается (Приложение №1).</w:t>
      </w:r>
    </w:p>
    <w:p w14:paraId="5D47A97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 Прием, проверка и регистрация заявления и документов, необходимых для предоставления муниципальной услуги.</w:t>
      </w:r>
    </w:p>
    <w:p w14:paraId="213C6C7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3.2.1.</w:t>
      </w:r>
      <w:r w:rsidRPr="008D217E">
        <w:rPr>
          <w:rFonts w:ascii="Times New Roman" w:hAnsi="Times New Roman" w:cs="Times New Roman"/>
          <w:sz w:val="28"/>
        </w:rPr>
        <w:tab/>
        <w:t xml:space="preserve">Основанием для начала административной процедуры является обращение заявителя в департамент путем личного посещения департамента, направления заявления почтовым отправлением или электронной почте. </w:t>
      </w:r>
    </w:p>
    <w:p w14:paraId="2619898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в случае направления заявления на электронную почту, если иное не установлено федеральными законами, регулирующими правоотношения в установленной сфере деятельности.</w:t>
      </w:r>
    </w:p>
    <w:p w14:paraId="3CBD4B9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3.2.2.</w:t>
      </w:r>
      <w:r w:rsidRPr="008D217E">
        <w:rPr>
          <w:rFonts w:ascii="Times New Roman" w:hAnsi="Times New Roman" w:cs="Times New Roman"/>
          <w:sz w:val="28"/>
        </w:rPr>
        <w:tab/>
        <w:t>Ответственным за выполнение административной процедуры является специалист отдела.</w:t>
      </w:r>
    </w:p>
    <w:p w14:paraId="4509DA5D"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3.2.3.</w:t>
      </w:r>
      <w:r w:rsidRPr="008D217E">
        <w:rPr>
          <w:rFonts w:ascii="Times New Roman" w:hAnsi="Times New Roman" w:cs="Times New Roman"/>
          <w:sz w:val="28"/>
        </w:rPr>
        <w:tab/>
        <w:t>Специалист отдела проверяет комплектность и правильность оформления документов, необходимых для предоставления муниципальной услуги, удостоверяется, что:</w:t>
      </w:r>
    </w:p>
    <w:p w14:paraId="260AFAF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E4A1BF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тексты заявления и документов написаны разборчиво, наименование юридических лиц - без сокращения, с указанием их мест нахождения;</w:t>
      </w:r>
    </w:p>
    <w:p w14:paraId="4C1F847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фамилии, имена и отчества (последнее - при наличии) физических лиц, адреса их места жительства написаны полностью;</w:t>
      </w:r>
    </w:p>
    <w:p w14:paraId="702A53E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в заявлении и документах нет подчисток, приписок, зачеркнутых слов и иных неоговоренных исправлений;</w:t>
      </w:r>
    </w:p>
    <w:p w14:paraId="22E18A0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заявление и документы не имеют серьезных повреждений, наличие которых не позволяет однозначно истолковывать их содержание;</w:t>
      </w:r>
    </w:p>
    <w:p w14:paraId="41780E1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форма представления документов соответствует требованиям, установленным к документам в пункте 2.8.1 настоящего регламента (копия/оригинал);</w:t>
      </w:r>
    </w:p>
    <w:p w14:paraId="35C2993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057CF10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заявление о предоставлении муниципальной услуги оформлено согласно приложению №2 к настоящему административному регламенту;</w:t>
      </w:r>
    </w:p>
    <w:p w14:paraId="2536904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заявление подписано заявителем;</w:t>
      </w:r>
    </w:p>
    <w:p w14:paraId="3949B04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5AFBC43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в заявлении заявителем указан способ получения результата оказания муниципальной услуги.</w:t>
      </w:r>
    </w:p>
    <w:p w14:paraId="07A375E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Если представленные вместе с оригиналами копии документов нотариально не заверены, сличив копии документов с их оригиналами, специалист отдела выполняет на таких копиях надпись об их соответствии оригиналам, заверяет своей подписью с указанием фамилии и инициалов.</w:t>
      </w:r>
    </w:p>
    <w:p w14:paraId="24F0004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3.2.4.</w:t>
      </w:r>
      <w:r w:rsidRPr="008D217E">
        <w:rPr>
          <w:rFonts w:ascii="Times New Roman" w:hAnsi="Times New Roman" w:cs="Times New Roman"/>
          <w:sz w:val="28"/>
        </w:rPr>
        <w:tab/>
        <w:t>При отсутствии оснований для отказа в приеме документов специалист отдела передает заявление с пакетом документов делопроизводителю для регистрации в СЭД «Дело»</w:t>
      </w:r>
      <w:r w:rsidRPr="008D217E">
        <w:t xml:space="preserve"> </w:t>
      </w:r>
      <w:r w:rsidRPr="008D217E">
        <w:rPr>
          <w:rFonts w:ascii="Times New Roman" w:hAnsi="Times New Roman" w:cs="Times New Roman"/>
          <w:sz w:val="28"/>
        </w:rPr>
        <w:t>с указанием сведений, подтвержденных представленными документами.</w:t>
      </w:r>
    </w:p>
    <w:p w14:paraId="2647955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3.2.5.</w:t>
      </w:r>
      <w:r w:rsidRPr="008D217E">
        <w:rPr>
          <w:rFonts w:ascii="Times New Roman" w:hAnsi="Times New Roman" w:cs="Times New Roman"/>
          <w:sz w:val="28"/>
        </w:rPr>
        <w:tab/>
        <w:t>При наличии оснований для отказа в приеме документов, указанных в пункте 3.2.3</w:t>
      </w:r>
      <w:r w:rsidRPr="008D217E">
        <w:t xml:space="preserve"> </w:t>
      </w:r>
      <w:r w:rsidRPr="008D217E">
        <w:rPr>
          <w:rFonts w:ascii="Times New Roman" w:hAnsi="Times New Roman" w:cs="Times New Roman"/>
          <w:sz w:val="28"/>
        </w:rPr>
        <w:t>настоящего регламента, специалист отдела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14:paraId="2337D8A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3.2.6.</w:t>
      </w:r>
      <w:r w:rsidRPr="008D217E">
        <w:rPr>
          <w:rFonts w:ascii="Times New Roman" w:hAnsi="Times New Roman" w:cs="Times New Roman"/>
          <w:sz w:val="28"/>
        </w:rPr>
        <w:tab/>
        <w:t>В случае истребования заявителем письменного отказа в приеме документов для получения муниципальной услуги специалист отдела 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пункте 2.9 настоящего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w:t>
      </w:r>
    </w:p>
    <w:p w14:paraId="307F808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3.2.7.</w:t>
      </w:r>
      <w:r w:rsidRPr="008D217E">
        <w:rPr>
          <w:rFonts w:ascii="Times New Roman" w:hAnsi="Times New Roman" w:cs="Times New Roman"/>
          <w:sz w:val="28"/>
        </w:rPr>
        <w:tab/>
        <w:t>Результат административной процедуры:</w:t>
      </w:r>
    </w:p>
    <w:p w14:paraId="26723FD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зарегистрированное заявление и документы;</w:t>
      </w:r>
    </w:p>
    <w:p w14:paraId="0807E69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мотивированный отказ в приеме заявления и документов в устной или письменной форме.</w:t>
      </w:r>
    </w:p>
    <w:p w14:paraId="3224D26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3.2.8.</w:t>
      </w:r>
      <w:r w:rsidRPr="008D217E">
        <w:rPr>
          <w:rFonts w:ascii="Times New Roman" w:hAnsi="Times New Roman" w:cs="Times New Roman"/>
          <w:sz w:val="28"/>
        </w:rPr>
        <w:tab/>
        <w:t>Максимальный срок выполнения данной административной процедуры составляет 1 (один) рабочий день.</w:t>
      </w:r>
    </w:p>
    <w:p w14:paraId="49A91DE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 Рассмотрение заявления и пакета документов, необходимых для предоставления услуги, подготовка проекта решения о предоставлении услуги.</w:t>
      </w:r>
    </w:p>
    <w:p w14:paraId="77EBED6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3.3.1. Основанием для начала административной процедуры поступление </w:t>
      </w:r>
      <w:proofErr w:type="gramStart"/>
      <w:r w:rsidRPr="008D217E">
        <w:rPr>
          <w:rFonts w:ascii="Times New Roman" w:hAnsi="Times New Roman" w:cs="Times New Roman"/>
          <w:sz w:val="28"/>
        </w:rPr>
        <w:t>специалисту отдела</w:t>
      </w:r>
      <w:proofErr w:type="gramEnd"/>
      <w:r w:rsidRPr="008D217E">
        <w:rPr>
          <w:rFonts w:ascii="Times New Roman" w:hAnsi="Times New Roman" w:cs="Times New Roman"/>
          <w:sz w:val="28"/>
        </w:rPr>
        <w:t xml:space="preserve"> зарегистрированного в СЭД «Дело» заявления с пакетом документов.</w:t>
      </w:r>
    </w:p>
    <w:p w14:paraId="30FF1F6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3.3.2. Ответственным за выполнение административной процедуры является специалист отдела.</w:t>
      </w:r>
    </w:p>
    <w:p w14:paraId="4665431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 Специалист отдела проверяет заявление и прилагаемые к нему документы на наличие или отсутствие оснований для отказа в предоставлении муниципальной услуги, предусмотренных в пункте 2.10.2 настоящего регламента.</w:t>
      </w:r>
    </w:p>
    <w:p w14:paraId="35CB561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3.3.3.1. Специалист отдела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2.8.1</w:t>
      </w:r>
      <w:r w:rsidRPr="008D217E">
        <w:t xml:space="preserve"> </w:t>
      </w:r>
      <w:r w:rsidRPr="008D217E">
        <w:rPr>
          <w:rFonts w:ascii="Times New Roman" w:hAnsi="Times New Roman" w:cs="Times New Roman"/>
          <w:sz w:val="28"/>
        </w:rPr>
        <w:t>настоящего регламента.</w:t>
      </w:r>
    </w:p>
    <w:p w14:paraId="54B2ABE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3.3.3.2.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отдела имеет право самостоятельно запросить подтверждение предоставленных сведений в органе, являющемся поставщиком данных.</w:t>
      </w:r>
    </w:p>
    <w:p w14:paraId="6579F7A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3.3.3.3.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и направляет в течение 1 рабочего дня межведомственный запрос на получение документов или информации.</w:t>
      </w:r>
    </w:p>
    <w:p w14:paraId="131E1AE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3.3.3.4. Специалист отдела несет ответственность за правильность оформления межведомственного запроса.</w:t>
      </w:r>
    </w:p>
    <w:p w14:paraId="04FBF9D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3.3.3.5. Специалист отдела осуществляет направление межведомственного запроса в электронной форме посредством системы межведомственного электронного взаимодействия (далее – СМЭВ). </w:t>
      </w:r>
    </w:p>
    <w:p w14:paraId="51ABD39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14:paraId="47E0393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7FFEECA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3.3.3.6. Срок направления межведомственных запросов не более одного рабочего дня со дня получения подготовленных межведомственных запросов.</w:t>
      </w:r>
    </w:p>
    <w:p w14:paraId="71C8E8E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3.3.3.7. Подготовленный межведомственный запрос в электронной форме заверяется электронной подписью специалиста отдела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14:paraId="439BCF0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3.3.3.8. Факт направления межведомственного информационного запроса в электронной либо бумажной форме специалист отдела вносит в журнал, оформленный в электронной форме.</w:t>
      </w:r>
    </w:p>
    <w:p w14:paraId="4B62ACD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3.3.3.9.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238D97C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3.3.3.10. Специалист отдела несет ответственность за своевременность подготовки и направления межведомственного запроса.</w:t>
      </w:r>
    </w:p>
    <w:p w14:paraId="0A03DDA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3.3.3.11. Специалист отдела обязан принять необходимые меры для своевременности получение ответа на межведомственный запрос.</w:t>
      </w:r>
    </w:p>
    <w:p w14:paraId="515AD98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Не допускается отказывать в предоставлении муниципальной услуги в случае не поступления ответа на межведомственный запрос.</w:t>
      </w:r>
    </w:p>
    <w:p w14:paraId="25591BE4"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3.3.3.12. Если органы (организации), участвующие в межведомственном информационном взаимодействии, в распоряжении которых находятся </w:t>
      </w:r>
      <w:r w:rsidRPr="008D217E">
        <w:rPr>
          <w:rFonts w:ascii="Times New Roman" w:hAnsi="Times New Roman" w:cs="Times New Roman"/>
          <w:sz w:val="28"/>
        </w:rPr>
        <w:lastRenderedPageBreak/>
        <w:t>документы и информация, не направляют ответ на межведомственный запрос в установленный законодательством срок, департамент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668FC49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3.3.3.13.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347652C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3A52D91D"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3.3.3.14.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в электронной форме.</w:t>
      </w:r>
    </w:p>
    <w:p w14:paraId="175FFD3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3.3.3.15.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p>
    <w:p w14:paraId="5880D12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3.3.4. Специалист отдела по результатам рассмотрения заявления и приложенных к нему документов подготавливает:</w:t>
      </w:r>
    </w:p>
    <w:p w14:paraId="60E3F61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проект распоряжения о выдаче согласия администрации (основания для принятия решения – отсутствие оснований, указанных в пункте 2.10.2 настоящего регламента) (далее - проект распоряжения);</w:t>
      </w:r>
    </w:p>
    <w:p w14:paraId="2465C4E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уведомление об отказе в выдаче согласия администрации (основания для принятия решения указаны в пункте 2.10.2 регламента).</w:t>
      </w:r>
    </w:p>
    <w:p w14:paraId="6F3F89E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3.3.5. После подготовки проекта распоряжения, либо уведомления об отказе в выдаче согласия администрации, начальник отдела проверяет предоставленный специалистом отдела пакет документов и передает руководителю управления дорожного хозяйства департамента (далее - руководитель управления), либо руководителю департамента, для визирования. Руководитель управления, либо руководитель департамента, рассматривает представленные документы в срок не более чем 1 рабочий день.</w:t>
      </w:r>
    </w:p>
    <w:p w14:paraId="7399BD9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3.3.6. Специалист отдела передает проект распоряжения, либо уведомление об отказе в выдаче согласия администрации, делопроизводителю для регистрации в СЭД «Дело».</w:t>
      </w:r>
    </w:p>
    <w:p w14:paraId="6C0BABC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3.3.7. Специалист отдела обеспечивает передачу зарегистрированного проекта распоряжения в канцелярию администрации для его подписания первым заместителем главы городского округа Тольятти (далее – первый заместитель главы городского округа).</w:t>
      </w:r>
    </w:p>
    <w:p w14:paraId="16C94A8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3.3.8. Результатом выполнения административной процедуры является:</w:t>
      </w:r>
    </w:p>
    <w:p w14:paraId="433E070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 проект распоряжения о выдаче согласия администрации, направленный на подпись первому заместителю главы;</w:t>
      </w:r>
    </w:p>
    <w:p w14:paraId="3DA0381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уведомление об отказе в выдаче согласия администрации.</w:t>
      </w:r>
    </w:p>
    <w:p w14:paraId="4693913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3.3.9. Срок выполнения данной административной процедуры не должен превышать 20 (двадцать) календарных дней с даты получения специалистом отдела заявления, зарегистрированного в СЭД «Дело».</w:t>
      </w:r>
    </w:p>
    <w:p w14:paraId="26367E7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 Проверка правильности оформления проекта распоряжения о выдаче согласия администрации.</w:t>
      </w:r>
    </w:p>
    <w:p w14:paraId="139E576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3.4.1. Ответственными за выполнение административной процедуры являются первый заместитель главы городского округа, канцелярия администрации.</w:t>
      </w:r>
    </w:p>
    <w:p w14:paraId="3C8BB86D"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3.4.2. Основанием для начала административной процедуры является поступление проекта распоряжения в канцелярию администрации.</w:t>
      </w:r>
    </w:p>
    <w:p w14:paraId="572EF54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3.4.3. Проект распоряжения направляется в канцелярию администрации для окончательной проверки правильности оформления и перенесения на бланк установленного образца.</w:t>
      </w:r>
    </w:p>
    <w:p w14:paraId="3F8584A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3.4.4. Сотрудник канцелярии администрации передает проект распоряжения на рассмотрение первому заместителю главы городского округа.</w:t>
      </w:r>
    </w:p>
    <w:p w14:paraId="003EFA4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3.4.5. Первый заместитель главы городского округа в день поступления рассматривает проект распоряжения на наличие оснований для отказа в предоставлении муниципальной услуги в соответствии с пунктом 2.10.2 настоящего регламента, принимает решение, подписывает или отклоняет представленный проект распоряжения. В случае отклонения проекта распоряжения специалист отдела готовит мотивированный отказ в выдаче согласия администрации.</w:t>
      </w:r>
    </w:p>
    <w:p w14:paraId="0B140FB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3.4.6. Проект распоряжения, подписанный первым заместителем главы городского округа, направляется в канцелярию администрации для регистрации в СЭД «Дело».</w:t>
      </w:r>
    </w:p>
    <w:p w14:paraId="1BABD9D8"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3.4.7. Результатом данной административной процедуры и способом фиксации результата является:</w:t>
      </w:r>
    </w:p>
    <w:p w14:paraId="2AD0E6B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проект распоряжения, подписанный первым заместителем главы городского округа;</w:t>
      </w:r>
    </w:p>
    <w:p w14:paraId="2B2FA80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мотивированный отказ в выдаче согласия администрации.</w:t>
      </w:r>
    </w:p>
    <w:p w14:paraId="5E4CDBF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3.4.8. Максимальный срок выполнения данной административной процедуры составляет 2 (два) рабочих дня.</w:t>
      </w:r>
    </w:p>
    <w:p w14:paraId="459F20E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3.5. Регистрация решения о выдаче согласия администрации или уведомления об отказе в выдаче согласия администрации и направление его заявителю.</w:t>
      </w:r>
    </w:p>
    <w:p w14:paraId="04BF213B"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3.5.1. Ответственным за выполнение административной процедуры является сотрудник канцелярии администрации.</w:t>
      </w:r>
    </w:p>
    <w:p w14:paraId="336A94F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3.5.2. Основанием для начала административной процедуры является поступление в канцелярию администрации проекта распоряжения, подписанного первым заместителем главы городского округа.</w:t>
      </w:r>
    </w:p>
    <w:p w14:paraId="1AE0F0D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lastRenderedPageBreak/>
        <w:t>3.5.3. Сотрудник канцелярии администрации осуществляет регистрацию распоряжения о выдаче согласия администрации в СЭД «Дело».</w:t>
      </w:r>
    </w:p>
    <w:p w14:paraId="428340C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3.5.4. Сотрудник канцелярии администрации изготавливает необходимое количество копий распоряжения о выдаче согласия администрации, заверяет их (при необходимости) и направляет в органы администрации в соответствии с листом рассылки.</w:t>
      </w:r>
    </w:p>
    <w:p w14:paraId="40596E6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3.5.5. Результатом выполнения административной процедуры является зарегистрированное распоряжение о выдаче согласия администрации.</w:t>
      </w:r>
    </w:p>
    <w:p w14:paraId="41EE652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3.5.6. Максимальный срок выполнения данной административной процедуры составляет 2 (два) рабочих дня.</w:t>
      </w:r>
    </w:p>
    <w:p w14:paraId="71AA5D6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3.6. Оформление согласия администрации или мотивированного отказа, выдача результата предоставления муниципальной услуги заявителю при обращении в департамент.</w:t>
      </w:r>
    </w:p>
    <w:p w14:paraId="2FCF38E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3.6.1. Ответственным за выполнение административной процедуры является специалист отдела.</w:t>
      </w:r>
    </w:p>
    <w:p w14:paraId="3BC5C33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3.6.2. Основанием для начала административной процедуры является поступление зарегистрированной и заверенной копии распоряжения о выдаче согласия администрации в департамент.</w:t>
      </w:r>
    </w:p>
    <w:p w14:paraId="2CDEE6A7"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3.6.3. В случае подготовки решения о выдаче согласия администрации специалистом отдела осуществляется регистрация решения о выдаче согласия администрации в журнале регистрации решений о выдаче согласия администрации (далее - журнал) с присвоением ему порядкового регистрационного номера.</w:t>
      </w:r>
    </w:p>
    <w:p w14:paraId="7E436E0E"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После регистрации решения о выдаче согласия администрации в журнале специалист отдела направляет (или вручает) его заявителю.</w:t>
      </w:r>
    </w:p>
    <w:p w14:paraId="7BE203A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3.6.4. В случае подготовки уведомления об отказе в выдаче согласия администрации специалист отдела направляет заявителю зарегистрированное в СЭД «Дело» уведомление об отказе в выдаче согласия администрации указанным в заявлении способом.</w:t>
      </w:r>
    </w:p>
    <w:p w14:paraId="28B3CF9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3.6.5. Результатом данной административной процедуры и способом фиксации результата является направление (или вручение) заявителю: </w:t>
      </w:r>
    </w:p>
    <w:p w14:paraId="1530130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зарегистрированного в журнале решения о выдаче согласия администрации;</w:t>
      </w:r>
    </w:p>
    <w:p w14:paraId="7055A87C"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зарегистрированного в СЭД «Дело» уведомления об отказе в выдаче согласия администрации.</w:t>
      </w:r>
    </w:p>
    <w:p w14:paraId="212D93CF"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3.6.6. Максимальный срок выполнения данной административной процедуры составляет 2 (два) рабочих дня.</w:t>
      </w:r>
    </w:p>
    <w:p w14:paraId="6C8C424A" w14:textId="77777777" w:rsidR="009A3A3E" w:rsidRPr="008D217E" w:rsidRDefault="009A3A3E" w:rsidP="009A3A3E">
      <w:pPr>
        <w:spacing w:before="120" w:after="120" w:line="240" w:lineRule="auto"/>
        <w:jc w:val="center"/>
        <w:outlineLvl w:val="1"/>
      </w:pPr>
      <w:r w:rsidRPr="008D217E">
        <w:rPr>
          <w:rFonts w:ascii="Times New Roman" w:hAnsi="Times New Roman" w:cs="Times New Roman"/>
          <w:b/>
          <w:sz w:val="28"/>
        </w:rPr>
        <w:t>4. Формы контроля за исполнением регламента</w:t>
      </w:r>
    </w:p>
    <w:p w14:paraId="5BD805C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4.1. Текущий контроль за предоставлением муниципальной услуги.</w:t>
      </w:r>
    </w:p>
    <w:p w14:paraId="09623E3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4.1.1. Персональная ответственность специалиста отдела за выполнение своих обязанностей закрепляется в его должностных инструкциях в соответствии с требованиями законодательства.</w:t>
      </w:r>
    </w:p>
    <w:p w14:paraId="18F8BFA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 xml:space="preserve">4.1.2. Текущий контроль осуществляется путем проведения проверок начальником отдела соблюдения и исполнения специалистом отдела </w:t>
      </w:r>
      <w:r w:rsidRPr="008D217E">
        <w:rPr>
          <w:rFonts w:ascii="Times New Roman" w:hAnsi="Times New Roman" w:cs="Times New Roman"/>
          <w:sz w:val="28"/>
        </w:rPr>
        <w:lastRenderedPageBreak/>
        <w:t xml:space="preserve">положений настоящего регламента, иных нормативных правовых актов РФ, Самарской области, муниципальных правовых актов. </w:t>
      </w:r>
    </w:p>
    <w:p w14:paraId="19DD726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Текущий контроль осуществляется на постоянной основе.</w:t>
      </w:r>
    </w:p>
    <w:p w14:paraId="5F7B12F0"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4.2.</w:t>
      </w:r>
      <w:r w:rsidRPr="008D217E">
        <w:rPr>
          <w:rFonts w:ascii="Times New Roman" w:hAnsi="Times New Roman" w:cs="Times New Roman"/>
          <w:sz w:val="28"/>
        </w:rPr>
        <w:tab/>
        <w:t>Плановые и внеплановые проверки, в том числе порядок и формы контроля за полнотой и качеством предоставления муниципальной услуги.</w:t>
      </w:r>
    </w:p>
    <w:p w14:paraId="0F927781"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4.2.1.</w:t>
      </w:r>
      <w:r w:rsidRPr="008D217E">
        <w:rPr>
          <w:rFonts w:ascii="Times New Roman" w:hAnsi="Times New Roman" w:cs="Times New Roman"/>
          <w:sz w:val="28"/>
        </w:rPr>
        <w:tab/>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14:paraId="00FF3C13"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4.2.2.</w:t>
      </w:r>
      <w:r w:rsidRPr="008D217E">
        <w:rPr>
          <w:rFonts w:ascii="Times New Roman" w:hAnsi="Times New Roman" w:cs="Times New Roman"/>
          <w:sz w:val="28"/>
        </w:rPr>
        <w:tab/>
        <w:t xml:space="preserve">Проверки осуществляются на основании приказа руководителя департамента, распоряжений заместителя главы, распоряжений главы городского округа Тольятти. </w:t>
      </w:r>
    </w:p>
    <w:p w14:paraId="5AB05ED2"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4.2.3.</w:t>
      </w:r>
      <w:r w:rsidRPr="008D217E">
        <w:rPr>
          <w:rFonts w:ascii="Times New Roman" w:hAnsi="Times New Roman" w:cs="Times New Roman"/>
          <w:sz w:val="28"/>
        </w:rPr>
        <w:tab/>
        <w:t>Плановые проверки осуществляются на основании полугодовых или годовых планов работы департамента.</w:t>
      </w:r>
    </w:p>
    <w:p w14:paraId="3B3287CA"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4.2.4.</w:t>
      </w:r>
      <w:r w:rsidRPr="008D217E">
        <w:rPr>
          <w:rFonts w:ascii="Times New Roman" w:hAnsi="Times New Roman" w:cs="Times New Roman"/>
          <w:sz w:val="28"/>
        </w:rPr>
        <w:tab/>
        <w:t>Внеплановые проверки осуществляются в случае выявления нарушений прав заявителей по их жалобам.</w:t>
      </w:r>
    </w:p>
    <w:p w14:paraId="1C902C19"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4.3.</w:t>
      </w:r>
      <w:r w:rsidRPr="008D217E">
        <w:rPr>
          <w:rFonts w:ascii="Times New Roman" w:hAnsi="Times New Roman" w:cs="Times New Roman"/>
          <w:sz w:val="28"/>
        </w:rPr>
        <w:tab/>
        <w:t>Руководитель департамента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14:paraId="61F87B25"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4.4. Порядок и формы контроля за предоставлением муниципальной услуги, в том числе со стороны граждан, их объединений и организаций.</w:t>
      </w:r>
    </w:p>
    <w:p w14:paraId="14991FE6" w14:textId="77777777" w:rsidR="009A3A3E" w:rsidRPr="008D217E" w:rsidRDefault="009A3A3E" w:rsidP="009A3A3E">
      <w:pPr>
        <w:spacing w:after="0" w:line="240" w:lineRule="auto"/>
        <w:ind w:firstLine="540"/>
        <w:jc w:val="both"/>
        <w:rPr>
          <w:rFonts w:ascii="Times New Roman" w:hAnsi="Times New Roman" w:cs="Times New Roman"/>
          <w:sz w:val="28"/>
        </w:rPr>
      </w:pPr>
      <w:r w:rsidRPr="008D217E">
        <w:rPr>
          <w:rFonts w:ascii="Times New Roman" w:hAnsi="Times New Roman" w:cs="Times New Roman"/>
          <w:sz w:val="28"/>
        </w:rPr>
        <w:t>4.4.1. Для осуществления, со своей стороны, контроля за исполнением муниципальной услуги граждане, их объединения и организации имеют право направлять в адрес руководителя департамента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 услуги.</w:t>
      </w:r>
    </w:p>
    <w:p w14:paraId="51696BC8" w14:textId="77777777" w:rsidR="009A3A3E" w:rsidRPr="008D217E" w:rsidRDefault="009A3A3E" w:rsidP="009A3A3E">
      <w:pPr>
        <w:spacing w:before="120" w:after="120" w:line="240" w:lineRule="auto"/>
        <w:jc w:val="center"/>
        <w:outlineLvl w:val="1"/>
      </w:pPr>
      <w:r w:rsidRPr="008D217E">
        <w:rPr>
          <w:rFonts w:ascii="Times New Roman" w:hAnsi="Times New Roman" w:cs="Times New Roman"/>
          <w:b/>
          <w:sz w:val="28"/>
        </w:rPr>
        <w:t>5. Досудебный (внесудебный) порядок обжалования решений</w:t>
      </w:r>
      <w:r w:rsidRPr="008D217E">
        <w:t xml:space="preserve"> </w:t>
      </w:r>
      <w:r w:rsidRPr="008D217E">
        <w:rPr>
          <w:rFonts w:ascii="Times New Roman" w:hAnsi="Times New Roman" w:cs="Times New Roman"/>
          <w:b/>
          <w:sz w:val="28"/>
        </w:rPr>
        <w:t>и действий (бездействия) органа, предоставляющего</w:t>
      </w:r>
      <w:r w:rsidRPr="008D217E">
        <w:t xml:space="preserve"> </w:t>
      </w:r>
      <w:r w:rsidRPr="008D217E">
        <w:rPr>
          <w:rFonts w:ascii="Times New Roman" w:hAnsi="Times New Roman" w:cs="Times New Roman"/>
          <w:b/>
          <w:sz w:val="28"/>
        </w:rPr>
        <w:t>муниципальную услугу, а также должностных лиц,</w:t>
      </w:r>
      <w:r w:rsidRPr="008D217E">
        <w:t xml:space="preserve"> </w:t>
      </w:r>
      <w:r w:rsidRPr="008D217E">
        <w:rPr>
          <w:rFonts w:ascii="Times New Roman" w:hAnsi="Times New Roman" w:cs="Times New Roman"/>
          <w:b/>
          <w:sz w:val="28"/>
        </w:rPr>
        <w:t>муниципальных служащих</w:t>
      </w:r>
    </w:p>
    <w:p w14:paraId="5458BE75"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8F706F"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5.1.1. Заявители имеют право на обжалование решений и действий (бездействия) органа, предоставляющего муниципальную услугу, </w:t>
      </w:r>
      <w:r w:rsidRPr="008D217E">
        <w:rPr>
          <w:rFonts w:ascii="Times New Roman" w:hAnsi="Times New Roman" w:cs="Times New Roman"/>
          <w:sz w:val="28"/>
        </w:rPr>
        <w:lastRenderedPageBreak/>
        <w:t>должностного лица органа, предоставляющего муниципальную услугу, либо муниципального служащего.</w:t>
      </w:r>
    </w:p>
    <w:p w14:paraId="78D93BAC"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5.1.2. Жалоба подается в письменной форме на бумажном носителе, в электронной форме в орган, предоставляющий муниципальную услугу.</w:t>
      </w:r>
    </w:p>
    <w:p w14:paraId="40D31E4F"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E3E9B08"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w:t>
      </w:r>
      <w:r w:rsidRPr="00124610">
        <w:rPr>
          <w:rFonts w:ascii="Times New Roman" w:hAnsi="Times New Roman" w:cs="Times New Roman"/>
          <w:sz w:val="28"/>
        </w:rPr>
        <w:t xml:space="preserve">органа, предоставляющего муниципальную услугу, может быть направлена по почте, через многофункциональный центр, </w:t>
      </w:r>
      <w:r w:rsidRPr="008D217E">
        <w:rPr>
          <w:rFonts w:ascii="Times New Roman" w:hAnsi="Times New Roman" w:cs="Times New Roman"/>
          <w:sz w:val="28"/>
        </w:rPr>
        <w:t xml:space="preserve">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CE760C"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5.1.4. Жалоба должна содержать:</w:t>
      </w:r>
    </w:p>
    <w:p w14:paraId="059372D2"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A88835"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7E0948"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E36F98F"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E1093BA"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5.2. Предмет досудебного (внесудебного) обжалования.</w:t>
      </w:r>
    </w:p>
    <w:p w14:paraId="0D0029EE"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Предметом досудебного (внесудебного) обжалования являются в том числе:</w:t>
      </w:r>
    </w:p>
    <w:p w14:paraId="5A553D8A"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нарушение срока регистрации запроса о предоставлении муниципальной услуги, запроса, указанного в статье 15.1 Федерального закона № 210-ФЗ;</w:t>
      </w:r>
    </w:p>
    <w:p w14:paraId="1326CC2D"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нарушение срока предоставления муниципальной услуги;</w:t>
      </w:r>
    </w:p>
    <w:p w14:paraId="5273832F"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 требование у заявителя документов или информации либо осуществления действий, представление или осуществление которых не </w:t>
      </w:r>
      <w:r w:rsidRPr="008D217E">
        <w:rPr>
          <w:rFonts w:ascii="Times New Roman" w:hAnsi="Times New Roman" w:cs="Times New Roman"/>
          <w:sz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7C7BB1"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6A1F212"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DD05BEE"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638690"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2E18A1"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нарушение срока или порядка выдачи документов по результатам предоставления муниципальной услуги;</w:t>
      </w:r>
    </w:p>
    <w:p w14:paraId="2973BBEB"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FD01A2"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03486D6"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14:paraId="1A257133"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5.4. Заявитель имеет право на получение информации и документов, необходимых для обоснования и рассмотрения жалобы.</w:t>
      </w:r>
    </w:p>
    <w:p w14:paraId="29746082"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5.5. Сроки рассмотрения жалобы. </w:t>
      </w:r>
    </w:p>
    <w:p w14:paraId="70A730CB"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w:t>
      </w:r>
      <w:r w:rsidRPr="008D217E">
        <w:rPr>
          <w:rFonts w:ascii="Times New Roman" w:hAnsi="Times New Roman" w:cs="Times New Roman"/>
          <w:sz w:val="28"/>
        </w:rPr>
        <w:lastRenderedPageBreak/>
        <w:t>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07C638"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5.6. Результат досудебного (внесудебного) обжалования.</w:t>
      </w:r>
    </w:p>
    <w:p w14:paraId="1A4C3088"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5.6.1. По результатам рассмотрения жалобы принимается одно из следующих решений:</w:t>
      </w:r>
    </w:p>
    <w:p w14:paraId="77EE913E"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46EE70"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2) в удовлетворении жалобы отказывается.</w:t>
      </w:r>
    </w:p>
    <w:p w14:paraId="3A35FC5B"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14:paraId="441EF557"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B6F2FA"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F9461FE" w14:textId="77777777" w:rsidR="009A3A3E" w:rsidRPr="008D217E" w:rsidRDefault="009A3A3E" w:rsidP="009A3A3E">
      <w:pPr>
        <w:spacing w:after="1" w:line="280" w:lineRule="atLeast"/>
        <w:ind w:firstLine="709"/>
        <w:jc w:val="both"/>
        <w:rPr>
          <w:rFonts w:ascii="Times New Roman" w:hAnsi="Times New Roman" w:cs="Times New Roman"/>
          <w:sz w:val="28"/>
        </w:rPr>
      </w:pPr>
      <w:r w:rsidRPr="008D217E">
        <w:rPr>
          <w:rFonts w:ascii="Times New Roman" w:hAnsi="Times New Roman" w:cs="Times New Roman"/>
          <w:sz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2A80532C" w14:textId="77777777" w:rsidR="009A3A3E" w:rsidRPr="008D217E" w:rsidRDefault="009A3A3E" w:rsidP="009A3A3E">
      <w:pPr>
        <w:spacing w:after="1" w:line="280" w:lineRule="atLeast"/>
        <w:jc w:val="right"/>
        <w:rPr>
          <w:rFonts w:ascii="Times New Roman" w:hAnsi="Times New Roman" w:cs="Times New Roman"/>
          <w:sz w:val="28"/>
        </w:rPr>
      </w:pPr>
    </w:p>
    <w:p w14:paraId="1803893E" w14:textId="77777777" w:rsidR="009A3A3E" w:rsidRPr="008D217E" w:rsidRDefault="009A3A3E" w:rsidP="009A3A3E">
      <w:pPr>
        <w:spacing w:after="1" w:line="280" w:lineRule="atLeast"/>
        <w:jc w:val="right"/>
      </w:pPr>
    </w:p>
    <w:p w14:paraId="5AB4C339" w14:textId="77777777" w:rsidR="009A3A3E" w:rsidRPr="008D217E" w:rsidRDefault="009A3A3E" w:rsidP="009A3A3E">
      <w:pPr>
        <w:spacing w:after="1" w:line="280" w:lineRule="atLeast"/>
        <w:jc w:val="both"/>
      </w:pPr>
    </w:p>
    <w:p w14:paraId="63B24848" w14:textId="77777777" w:rsidR="009A3A3E" w:rsidRPr="008D217E" w:rsidRDefault="009A3A3E" w:rsidP="009A3A3E">
      <w:pPr>
        <w:spacing w:after="1" w:line="280" w:lineRule="atLeast"/>
        <w:jc w:val="both"/>
      </w:pPr>
    </w:p>
    <w:p w14:paraId="498BE58C" w14:textId="77777777" w:rsidR="009A3A3E" w:rsidRPr="008D217E" w:rsidRDefault="009A3A3E" w:rsidP="009A3A3E">
      <w:pPr>
        <w:spacing w:after="1" w:line="280" w:lineRule="atLeast"/>
        <w:jc w:val="both"/>
      </w:pPr>
    </w:p>
    <w:p w14:paraId="16F1FB36" w14:textId="77777777" w:rsidR="009A3A3E" w:rsidRPr="008D217E" w:rsidRDefault="009A3A3E" w:rsidP="009A3A3E">
      <w:pPr>
        <w:spacing w:after="1" w:line="280" w:lineRule="atLeast"/>
        <w:jc w:val="both"/>
      </w:pPr>
    </w:p>
    <w:p w14:paraId="5C3F07CE" w14:textId="77777777" w:rsidR="009A3A3E" w:rsidRPr="008D217E" w:rsidRDefault="009A3A3E" w:rsidP="009A3A3E">
      <w:pPr>
        <w:spacing w:after="1" w:line="280" w:lineRule="atLeast"/>
        <w:jc w:val="both"/>
      </w:pPr>
    </w:p>
    <w:p w14:paraId="791B44B9" w14:textId="77777777" w:rsidR="009A3A3E" w:rsidRPr="008D217E" w:rsidRDefault="009A3A3E" w:rsidP="009A3A3E">
      <w:pPr>
        <w:spacing w:after="1" w:line="280" w:lineRule="atLeast"/>
        <w:jc w:val="both"/>
      </w:pPr>
    </w:p>
    <w:p w14:paraId="2726516F" w14:textId="77777777" w:rsidR="009A3A3E" w:rsidRPr="008D217E" w:rsidRDefault="009A3A3E" w:rsidP="009A3A3E">
      <w:pPr>
        <w:spacing w:after="1" w:line="280" w:lineRule="atLeast"/>
        <w:jc w:val="both"/>
      </w:pPr>
    </w:p>
    <w:p w14:paraId="040EE5F2" w14:textId="77777777" w:rsidR="009A3A3E" w:rsidRPr="008D217E" w:rsidRDefault="009A3A3E" w:rsidP="009A3A3E">
      <w:pPr>
        <w:spacing w:after="1" w:line="280" w:lineRule="atLeast"/>
        <w:jc w:val="both"/>
      </w:pPr>
    </w:p>
    <w:p w14:paraId="4A98277E" w14:textId="77777777" w:rsidR="009A3A3E" w:rsidRPr="008D217E" w:rsidRDefault="009A3A3E" w:rsidP="009A3A3E">
      <w:pPr>
        <w:spacing w:after="1" w:line="280" w:lineRule="atLeast"/>
        <w:jc w:val="right"/>
        <w:outlineLvl w:val="1"/>
      </w:pPr>
      <w:r w:rsidRPr="008D217E">
        <w:rPr>
          <w:rFonts w:ascii="Times New Roman" w:hAnsi="Times New Roman" w:cs="Times New Roman"/>
          <w:sz w:val="28"/>
        </w:rPr>
        <w:lastRenderedPageBreak/>
        <w:t>Приложение №1</w:t>
      </w:r>
    </w:p>
    <w:p w14:paraId="4A2FD78D" w14:textId="77777777" w:rsidR="009A3A3E" w:rsidRPr="008D217E" w:rsidRDefault="009A3A3E" w:rsidP="009A3A3E">
      <w:pPr>
        <w:spacing w:after="1" w:line="280" w:lineRule="atLeast"/>
        <w:jc w:val="right"/>
      </w:pPr>
      <w:r w:rsidRPr="008D217E">
        <w:rPr>
          <w:rFonts w:ascii="Times New Roman" w:hAnsi="Times New Roman" w:cs="Times New Roman"/>
          <w:sz w:val="28"/>
        </w:rPr>
        <w:t>к Административному регламенту</w:t>
      </w:r>
    </w:p>
    <w:p w14:paraId="286D20B4" w14:textId="77777777" w:rsidR="009A3A3E" w:rsidRPr="008D217E" w:rsidRDefault="009A3A3E" w:rsidP="009A3A3E">
      <w:pPr>
        <w:spacing w:after="1" w:line="280" w:lineRule="atLeast"/>
        <w:jc w:val="right"/>
      </w:pPr>
      <w:r w:rsidRPr="008D217E">
        <w:rPr>
          <w:rFonts w:ascii="Times New Roman" w:hAnsi="Times New Roman" w:cs="Times New Roman"/>
          <w:sz w:val="28"/>
        </w:rPr>
        <w:t>предоставления муниципальной услуги</w:t>
      </w:r>
    </w:p>
    <w:p w14:paraId="7D8C631E" w14:textId="77777777" w:rsidR="009A3A3E" w:rsidRPr="008D217E" w:rsidRDefault="009A3A3E" w:rsidP="009A3A3E">
      <w:pPr>
        <w:spacing w:after="1" w:line="280" w:lineRule="atLeast"/>
        <w:jc w:val="right"/>
      </w:pPr>
      <w:r w:rsidRPr="008D217E">
        <w:rPr>
          <w:rFonts w:ascii="Times New Roman" w:hAnsi="Times New Roman" w:cs="Times New Roman"/>
          <w:sz w:val="28"/>
        </w:rPr>
        <w:t>"Согласование строительства, реконструкции,</w:t>
      </w:r>
    </w:p>
    <w:p w14:paraId="0DC36BEA" w14:textId="77777777" w:rsidR="009A3A3E" w:rsidRPr="008D217E" w:rsidRDefault="009A3A3E" w:rsidP="009A3A3E">
      <w:pPr>
        <w:spacing w:after="1" w:line="280" w:lineRule="atLeast"/>
        <w:jc w:val="right"/>
      </w:pPr>
      <w:r w:rsidRPr="008D217E">
        <w:rPr>
          <w:rFonts w:ascii="Times New Roman" w:hAnsi="Times New Roman" w:cs="Times New Roman"/>
          <w:sz w:val="28"/>
        </w:rPr>
        <w:t>капитального ремонта, ремонта сооружений</w:t>
      </w:r>
    </w:p>
    <w:p w14:paraId="1D0FA6C8" w14:textId="77777777" w:rsidR="009A3A3E" w:rsidRPr="008D217E" w:rsidRDefault="009A3A3E" w:rsidP="009A3A3E">
      <w:pPr>
        <w:spacing w:after="1" w:line="280" w:lineRule="atLeast"/>
        <w:jc w:val="right"/>
      </w:pPr>
      <w:r w:rsidRPr="008D217E">
        <w:rPr>
          <w:rFonts w:ascii="Times New Roman" w:hAnsi="Times New Roman" w:cs="Times New Roman"/>
          <w:sz w:val="28"/>
        </w:rPr>
        <w:t>пересечения с автомобильной дорогой</w:t>
      </w:r>
    </w:p>
    <w:p w14:paraId="7C7E1806" w14:textId="77777777" w:rsidR="009A3A3E" w:rsidRPr="008D217E" w:rsidRDefault="009A3A3E" w:rsidP="009A3A3E">
      <w:pPr>
        <w:spacing w:after="1" w:line="280" w:lineRule="atLeast"/>
        <w:jc w:val="right"/>
      </w:pPr>
      <w:r w:rsidRPr="008D217E">
        <w:rPr>
          <w:rFonts w:ascii="Times New Roman" w:hAnsi="Times New Roman" w:cs="Times New Roman"/>
          <w:sz w:val="28"/>
        </w:rPr>
        <w:t>общего пользования местного значения и</w:t>
      </w:r>
    </w:p>
    <w:p w14:paraId="0C6CA86D" w14:textId="77777777" w:rsidR="009A3A3E" w:rsidRPr="008D217E" w:rsidRDefault="009A3A3E" w:rsidP="009A3A3E">
      <w:pPr>
        <w:spacing w:after="1" w:line="280" w:lineRule="atLeast"/>
        <w:jc w:val="right"/>
      </w:pPr>
      <w:r w:rsidRPr="008D217E">
        <w:rPr>
          <w:rFonts w:ascii="Times New Roman" w:hAnsi="Times New Roman" w:cs="Times New Roman"/>
          <w:sz w:val="28"/>
        </w:rPr>
        <w:t>(или) примыкания к автомобильной</w:t>
      </w:r>
    </w:p>
    <w:p w14:paraId="3F861605" w14:textId="77777777" w:rsidR="009A3A3E" w:rsidRPr="008D217E" w:rsidRDefault="009A3A3E" w:rsidP="009A3A3E">
      <w:pPr>
        <w:spacing w:after="1" w:line="280" w:lineRule="atLeast"/>
        <w:jc w:val="right"/>
      </w:pPr>
      <w:r w:rsidRPr="008D217E">
        <w:rPr>
          <w:rFonts w:ascii="Times New Roman" w:hAnsi="Times New Roman" w:cs="Times New Roman"/>
          <w:sz w:val="28"/>
        </w:rPr>
        <w:t>дороге общего пользования</w:t>
      </w:r>
    </w:p>
    <w:p w14:paraId="16078F0B" w14:textId="77777777" w:rsidR="009A3A3E" w:rsidRPr="008D217E" w:rsidRDefault="009A3A3E" w:rsidP="009A3A3E">
      <w:pPr>
        <w:spacing w:after="1" w:line="280" w:lineRule="atLeast"/>
        <w:jc w:val="right"/>
      </w:pPr>
      <w:r w:rsidRPr="008D217E">
        <w:rPr>
          <w:rFonts w:ascii="Times New Roman" w:hAnsi="Times New Roman" w:cs="Times New Roman"/>
          <w:sz w:val="28"/>
        </w:rPr>
        <w:t>местного значения"</w:t>
      </w:r>
    </w:p>
    <w:p w14:paraId="3B074894" w14:textId="77777777" w:rsidR="009A3A3E" w:rsidRPr="008D217E" w:rsidRDefault="009A3A3E" w:rsidP="009A3A3E">
      <w:pPr>
        <w:spacing w:after="1" w:line="280" w:lineRule="atLeast"/>
        <w:jc w:val="both"/>
      </w:pPr>
    </w:p>
    <w:p w14:paraId="2178165B" w14:textId="77777777" w:rsidR="009A3A3E" w:rsidRPr="008D217E" w:rsidRDefault="009A3A3E" w:rsidP="009A3A3E">
      <w:pPr>
        <w:spacing w:after="1" w:line="280" w:lineRule="atLeast"/>
        <w:jc w:val="center"/>
      </w:pPr>
      <w:bookmarkStart w:id="2" w:name="P477"/>
      <w:bookmarkEnd w:id="2"/>
      <w:r w:rsidRPr="008D217E">
        <w:rPr>
          <w:rFonts w:ascii="Times New Roman" w:hAnsi="Times New Roman" w:cs="Times New Roman"/>
          <w:b/>
          <w:sz w:val="28"/>
        </w:rPr>
        <w:t>БЛОК-СХЕМА</w:t>
      </w:r>
    </w:p>
    <w:p w14:paraId="16FE6A91" w14:textId="77777777" w:rsidR="009A3A3E" w:rsidRPr="008D217E" w:rsidRDefault="009A3A3E" w:rsidP="009A3A3E">
      <w:pPr>
        <w:spacing w:after="1" w:line="280" w:lineRule="atLeast"/>
        <w:jc w:val="center"/>
      </w:pPr>
      <w:r w:rsidRPr="008D217E">
        <w:rPr>
          <w:rFonts w:ascii="Times New Roman" w:hAnsi="Times New Roman" w:cs="Times New Roman"/>
          <w:b/>
          <w:sz w:val="28"/>
        </w:rPr>
        <w:t>ПРЕДОСТАВЛЕНИЯ МУНИЦИПАЛЬНОЙ</w:t>
      </w:r>
      <w:r w:rsidRPr="008D217E">
        <w:t xml:space="preserve"> </w:t>
      </w:r>
      <w:r w:rsidRPr="008D217E">
        <w:rPr>
          <w:rFonts w:ascii="Times New Roman" w:hAnsi="Times New Roman" w:cs="Times New Roman"/>
          <w:b/>
          <w:sz w:val="28"/>
        </w:rPr>
        <w:t>УСЛУГИ «СОГЛАСОВАНИЕ СТРОИТЕЛЬСТВА, РЕКОНСТРУКЦИИ,</w:t>
      </w:r>
    </w:p>
    <w:p w14:paraId="394AF76C" w14:textId="77777777" w:rsidR="009A3A3E" w:rsidRPr="008D217E" w:rsidRDefault="009A3A3E" w:rsidP="009A3A3E">
      <w:pPr>
        <w:spacing w:after="1" w:line="280" w:lineRule="atLeast"/>
        <w:jc w:val="center"/>
      </w:pPr>
      <w:r w:rsidRPr="008D217E">
        <w:rPr>
          <w:rFonts w:ascii="Times New Roman" w:hAnsi="Times New Roman" w:cs="Times New Roman"/>
          <w:b/>
          <w:sz w:val="28"/>
        </w:rPr>
        <w:t>КАПИТАЛЬНОГО РЕМОНТА, РЕМОНТА СООРУЖЕНИЙ ПЕРЕСЕЧЕНИЯ</w:t>
      </w:r>
      <w:r w:rsidRPr="008D217E">
        <w:t xml:space="preserve"> </w:t>
      </w:r>
      <w:r w:rsidRPr="008D217E">
        <w:rPr>
          <w:rFonts w:ascii="Times New Roman" w:hAnsi="Times New Roman" w:cs="Times New Roman"/>
          <w:b/>
          <w:sz w:val="28"/>
        </w:rPr>
        <w:t>С АВТОМОБИЛЬНОЙ ДОРОГОЙ ОБЩЕГО ПОЛЬЗОВАНИЯ МЕСТНОГО ЗНАЧЕНИЯ</w:t>
      </w:r>
    </w:p>
    <w:p w14:paraId="0C02AD4C" w14:textId="77777777" w:rsidR="009A3A3E" w:rsidRPr="008D217E" w:rsidRDefault="009A3A3E" w:rsidP="009A3A3E">
      <w:pPr>
        <w:spacing w:after="1" w:line="280" w:lineRule="atLeast"/>
        <w:jc w:val="center"/>
      </w:pPr>
      <w:r w:rsidRPr="008D217E">
        <w:rPr>
          <w:rFonts w:ascii="Times New Roman" w:hAnsi="Times New Roman" w:cs="Times New Roman"/>
          <w:b/>
          <w:sz w:val="28"/>
        </w:rPr>
        <w:t>И (ИЛИ) ПРИМЫКАНИЯ К АВТОМОБИЛЬНОЙ ДОРОГЕ ОБЩЕГО</w:t>
      </w:r>
    </w:p>
    <w:p w14:paraId="5DBF05E3" w14:textId="77777777" w:rsidR="009A3A3E" w:rsidRPr="008D217E" w:rsidRDefault="009A3A3E" w:rsidP="009A3A3E">
      <w:pPr>
        <w:spacing w:after="1" w:line="280" w:lineRule="atLeast"/>
        <w:jc w:val="center"/>
      </w:pPr>
      <w:r w:rsidRPr="008D217E">
        <w:rPr>
          <w:rFonts w:ascii="Times New Roman" w:hAnsi="Times New Roman" w:cs="Times New Roman"/>
          <w:b/>
          <w:sz w:val="28"/>
        </w:rPr>
        <w:t>ПОЛЬЗОВАНИЯ МЕСТНОГО ЗНАЧЕНИЯ»</w:t>
      </w:r>
    </w:p>
    <w:p w14:paraId="0451C809" w14:textId="77777777" w:rsidR="009A3A3E" w:rsidRPr="008D217E" w:rsidRDefault="009A3A3E" w:rsidP="009A3A3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83"/>
        <w:gridCol w:w="4420"/>
      </w:tblGrid>
      <w:tr w:rsidR="009A3A3E" w:rsidRPr="008D217E" w14:paraId="005A470A" w14:textId="77777777" w:rsidTr="006B4276">
        <w:trPr>
          <w:trHeight w:val="137"/>
        </w:trPr>
        <w:tc>
          <w:tcPr>
            <w:tcW w:w="9018" w:type="dxa"/>
            <w:gridSpan w:val="3"/>
            <w:tcBorders>
              <w:left w:val="single" w:sz="4" w:space="0" w:color="auto"/>
              <w:right w:val="single" w:sz="4" w:space="0" w:color="auto"/>
            </w:tcBorders>
          </w:tcPr>
          <w:p w14:paraId="5073AA54" w14:textId="77777777" w:rsidR="009A3A3E" w:rsidRPr="008D217E" w:rsidRDefault="009A3A3E" w:rsidP="006B4276">
            <w:pPr>
              <w:spacing w:after="1" w:line="280" w:lineRule="atLeast"/>
              <w:jc w:val="center"/>
              <w:rPr>
                <w:sz w:val="24"/>
                <w:szCs w:val="24"/>
              </w:rPr>
            </w:pPr>
            <w:r w:rsidRPr="008D217E">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w:t>
            </w:r>
          </w:p>
        </w:tc>
      </w:tr>
      <w:tr w:rsidR="009A3A3E" w:rsidRPr="008D217E" w14:paraId="70A26F25" w14:textId="77777777" w:rsidTr="006B4276">
        <w:tblPrEx>
          <w:tblBorders>
            <w:left w:val="nil"/>
            <w:right w:val="nil"/>
          </w:tblBorders>
        </w:tblPrEx>
        <w:tc>
          <w:tcPr>
            <w:tcW w:w="9018" w:type="dxa"/>
            <w:gridSpan w:val="3"/>
            <w:tcBorders>
              <w:left w:val="nil"/>
              <w:right w:val="nil"/>
            </w:tcBorders>
          </w:tcPr>
          <w:p w14:paraId="2263FB0A" w14:textId="77777777" w:rsidR="009A3A3E" w:rsidRPr="008D217E" w:rsidRDefault="009A3A3E" w:rsidP="006B4276">
            <w:pPr>
              <w:spacing w:after="1" w:line="280" w:lineRule="atLeast"/>
              <w:jc w:val="center"/>
              <w:rPr>
                <w:sz w:val="24"/>
                <w:szCs w:val="24"/>
              </w:rPr>
            </w:pPr>
            <w:r w:rsidRPr="008D217E">
              <w:rPr>
                <w:noProof/>
                <w:position w:val="-6"/>
                <w:sz w:val="24"/>
                <w:szCs w:val="24"/>
              </w:rPr>
              <w:drawing>
                <wp:inline distT="0" distB="0" distL="0" distR="0" wp14:anchorId="6447F181" wp14:editId="3708D388">
                  <wp:extent cx="76200" cy="1809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9A3A3E" w:rsidRPr="008D217E" w14:paraId="5CAA2100" w14:textId="77777777" w:rsidTr="006B4276">
        <w:trPr>
          <w:trHeight w:val="237"/>
        </w:trPr>
        <w:tc>
          <w:tcPr>
            <w:tcW w:w="9018" w:type="dxa"/>
            <w:gridSpan w:val="3"/>
            <w:tcBorders>
              <w:left w:val="single" w:sz="4" w:space="0" w:color="auto"/>
              <w:right w:val="single" w:sz="4" w:space="0" w:color="auto"/>
            </w:tcBorders>
          </w:tcPr>
          <w:p w14:paraId="228ED5BB" w14:textId="77777777" w:rsidR="009A3A3E" w:rsidRPr="008D217E" w:rsidRDefault="009A3A3E" w:rsidP="006B4276">
            <w:pPr>
              <w:spacing w:after="1" w:line="280" w:lineRule="atLeast"/>
              <w:jc w:val="center"/>
              <w:rPr>
                <w:sz w:val="24"/>
                <w:szCs w:val="24"/>
              </w:rPr>
            </w:pPr>
            <w:r w:rsidRPr="008D217E">
              <w:rPr>
                <w:rFonts w:ascii="Times New Roman" w:hAnsi="Times New Roman" w:cs="Times New Roman"/>
                <w:sz w:val="24"/>
                <w:szCs w:val="24"/>
              </w:rPr>
              <w:t>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tc>
      </w:tr>
      <w:tr w:rsidR="009A3A3E" w:rsidRPr="008D217E" w14:paraId="566E34B1" w14:textId="77777777" w:rsidTr="006B4276">
        <w:tblPrEx>
          <w:tblBorders>
            <w:left w:val="nil"/>
            <w:right w:val="nil"/>
          </w:tblBorders>
        </w:tblPrEx>
        <w:tc>
          <w:tcPr>
            <w:tcW w:w="9018" w:type="dxa"/>
            <w:gridSpan w:val="3"/>
            <w:tcBorders>
              <w:left w:val="nil"/>
              <w:right w:val="nil"/>
            </w:tcBorders>
          </w:tcPr>
          <w:p w14:paraId="05C0F471" w14:textId="77777777" w:rsidR="009A3A3E" w:rsidRPr="008D217E" w:rsidRDefault="009A3A3E" w:rsidP="006B4276">
            <w:pPr>
              <w:spacing w:after="1" w:line="280" w:lineRule="atLeast"/>
              <w:jc w:val="center"/>
              <w:rPr>
                <w:sz w:val="24"/>
                <w:szCs w:val="24"/>
              </w:rPr>
            </w:pPr>
            <w:r w:rsidRPr="008D217E">
              <w:rPr>
                <w:noProof/>
                <w:position w:val="-6"/>
                <w:sz w:val="24"/>
                <w:szCs w:val="24"/>
              </w:rPr>
              <w:drawing>
                <wp:inline distT="0" distB="0" distL="0" distR="0" wp14:anchorId="68A7D0EF" wp14:editId="09075A70">
                  <wp:extent cx="76200" cy="1809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9A3A3E" w:rsidRPr="008D217E" w14:paraId="58BE25E4" w14:textId="77777777" w:rsidTr="006B4276">
        <w:tc>
          <w:tcPr>
            <w:tcW w:w="9018" w:type="dxa"/>
            <w:gridSpan w:val="3"/>
            <w:tcBorders>
              <w:left w:val="single" w:sz="4" w:space="0" w:color="auto"/>
              <w:right w:val="single" w:sz="4" w:space="0" w:color="auto"/>
            </w:tcBorders>
          </w:tcPr>
          <w:p w14:paraId="5CE8597E" w14:textId="77777777" w:rsidR="009A3A3E" w:rsidRPr="008D217E" w:rsidRDefault="009A3A3E" w:rsidP="006B4276">
            <w:pPr>
              <w:spacing w:after="1" w:line="280" w:lineRule="atLeast"/>
              <w:jc w:val="center"/>
              <w:rPr>
                <w:sz w:val="24"/>
                <w:szCs w:val="24"/>
              </w:rPr>
            </w:pPr>
            <w:r w:rsidRPr="008D217E">
              <w:rPr>
                <w:rFonts w:ascii="Times New Roman" w:hAnsi="Times New Roman" w:cs="Times New Roman"/>
                <w:sz w:val="24"/>
                <w:szCs w:val="24"/>
              </w:rPr>
              <w:t>Прием и регистрация решения</w:t>
            </w:r>
          </w:p>
        </w:tc>
      </w:tr>
      <w:tr w:rsidR="009A3A3E" w:rsidRPr="008D217E" w14:paraId="00BDF6AC" w14:textId="77777777" w:rsidTr="006B4276">
        <w:tblPrEx>
          <w:tblBorders>
            <w:left w:val="nil"/>
            <w:right w:val="nil"/>
          </w:tblBorders>
        </w:tblPrEx>
        <w:tc>
          <w:tcPr>
            <w:tcW w:w="4315" w:type="dxa"/>
            <w:tcBorders>
              <w:left w:val="nil"/>
              <w:right w:val="nil"/>
            </w:tcBorders>
          </w:tcPr>
          <w:p w14:paraId="11C083FB" w14:textId="77777777" w:rsidR="009A3A3E" w:rsidRPr="008D217E" w:rsidRDefault="009A3A3E" w:rsidP="006B4276">
            <w:pPr>
              <w:spacing w:after="1" w:line="280" w:lineRule="atLeast"/>
              <w:jc w:val="center"/>
              <w:rPr>
                <w:sz w:val="24"/>
                <w:szCs w:val="24"/>
              </w:rPr>
            </w:pPr>
            <w:r w:rsidRPr="008D217E">
              <w:rPr>
                <w:noProof/>
                <w:position w:val="-6"/>
                <w:sz w:val="24"/>
                <w:szCs w:val="24"/>
              </w:rPr>
              <w:drawing>
                <wp:inline distT="0" distB="0" distL="0" distR="0" wp14:anchorId="7A252698" wp14:editId="7E467FFD">
                  <wp:extent cx="76200" cy="2095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p>
        </w:tc>
        <w:tc>
          <w:tcPr>
            <w:tcW w:w="283" w:type="dxa"/>
            <w:tcBorders>
              <w:left w:val="nil"/>
              <w:bottom w:val="nil"/>
              <w:right w:val="nil"/>
            </w:tcBorders>
          </w:tcPr>
          <w:p w14:paraId="2193FA18" w14:textId="77777777" w:rsidR="009A3A3E" w:rsidRPr="008D217E" w:rsidRDefault="009A3A3E" w:rsidP="006B4276">
            <w:pPr>
              <w:spacing w:after="1" w:line="280" w:lineRule="atLeast"/>
              <w:rPr>
                <w:sz w:val="24"/>
                <w:szCs w:val="24"/>
              </w:rPr>
            </w:pPr>
          </w:p>
        </w:tc>
        <w:tc>
          <w:tcPr>
            <w:tcW w:w="4420" w:type="dxa"/>
            <w:tcBorders>
              <w:left w:val="nil"/>
              <w:right w:val="nil"/>
            </w:tcBorders>
          </w:tcPr>
          <w:p w14:paraId="44EE3041" w14:textId="77777777" w:rsidR="009A3A3E" w:rsidRPr="008D217E" w:rsidRDefault="009A3A3E" w:rsidP="006B4276">
            <w:pPr>
              <w:spacing w:after="1" w:line="280" w:lineRule="atLeast"/>
              <w:jc w:val="center"/>
              <w:rPr>
                <w:sz w:val="24"/>
                <w:szCs w:val="24"/>
              </w:rPr>
            </w:pPr>
            <w:r w:rsidRPr="008D217E">
              <w:rPr>
                <w:noProof/>
                <w:position w:val="-6"/>
                <w:sz w:val="24"/>
                <w:szCs w:val="24"/>
              </w:rPr>
              <w:drawing>
                <wp:inline distT="0" distB="0" distL="0" distR="0" wp14:anchorId="71A906F7" wp14:editId="7C7D2DE2">
                  <wp:extent cx="76200" cy="1905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r>
      <w:tr w:rsidR="009A3A3E" w:rsidRPr="008D217E" w14:paraId="6DF4D9E4" w14:textId="77777777" w:rsidTr="006B4276">
        <w:tblPrEx>
          <w:tblBorders>
            <w:insideV w:val="single" w:sz="4" w:space="0" w:color="auto"/>
          </w:tblBorders>
        </w:tblPrEx>
        <w:tc>
          <w:tcPr>
            <w:tcW w:w="4315" w:type="dxa"/>
          </w:tcPr>
          <w:p w14:paraId="12ACDBC9" w14:textId="77777777" w:rsidR="009A3A3E" w:rsidRPr="008D217E" w:rsidRDefault="009A3A3E" w:rsidP="006B4276">
            <w:pPr>
              <w:spacing w:after="1" w:line="280" w:lineRule="atLeast"/>
              <w:jc w:val="both"/>
              <w:rPr>
                <w:sz w:val="24"/>
                <w:szCs w:val="24"/>
              </w:rPr>
            </w:pPr>
            <w:r w:rsidRPr="008D217E">
              <w:rPr>
                <w:rFonts w:ascii="Times New Roman" w:hAnsi="Times New Roman" w:cs="Times New Roman"/>
                <w:sz w:val="24"/>
                <w:szCs w:val="24"/>
              </w:rPr>
              <w:t>О выдаче согласия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283" w:type="dxa"/>
            <w:tcBorders>
              <w:top w:val="nil"/>
              <w:bottom w:val="nil"/>
            </w:tcBorders>
          </w:tcPr>
          <w:p w14:paraId="0C786373" w14:textId="77777777" w:rsidR="009A3A3E" w:rsidRPr="008D217E" w:rsidRDefault="009A3A3E" w:rsidP="006B4276">
            <w:pPr>
              <w:spacing w:after="1" w:line="280" w:lineRule="atLeast"/>
              <w:rPr>
                <w:sz w:val="24"/>
                <w:szCs w:val="24"/>
              </w:rPr>
            </w:pPr>
          </w:p>
        </w:tc>
        <w:tc>
          <w:tcPr>
            <w:tcW w:w="4420" w:type="dxa"/>
          </w:tcPr>
          <w:p w14:paraId="018BDEF4" w14:textId="77777777" w:rsidR="009A3A3E" w:rsidRPr="008D217E" w:rsidRDefault="009A3A3E" w:rsidP="006B4276">
            <w:pPr>
              <w:spacing w:after="1" w:line="280" w:lineRule="atLeast"/>
              <w:jc w:val="both"/>
              <w:rPr>
                <w:sz w:val="24"/>
                <w:szCs w:val="24"/>
              </w:rPr>
            </w:pPr>
            <w:r w:rsidRPr="008D217E">
              <w:rPr>
                <w:rFonts w:ascii="Times New Roman" w:hAnsi="Times New Roman" w:cs="Times New Roman"/>
                <w:sz w:val="24"/>
                <w:szCs w:val="24"/>
              </w:rPr>
              <w:t>Об отказе в выдаче согласия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r>
      <w:tr w:rsidR="009A3A3E" w:rsidRPr="008D217E" w14:paraId="04B24810" w14:textId="77777777" w:rsidTr="006B4276">
        <w:tblPrEx>
          <w:tblBorders>
            <w:left w:val="nil"/>
            <w:right w:val="nil"/>
          </w:tblBorders>
        </w:tblPrEx>
        <w:tc>
          <w:tcPr>
            <w:tcW w:w="4315" w:type="dxa"/>
            <w:tcBorders>
              <w:left w:val="nil"/>
              <w:right w:val="nil"/>
            </w:tcBorders>
          </w:tcPr>
          <w:p w14:paraId="6557FE92" w14:textId="77777777" w:rsidR="009A3A3E" w:rsidRPr="008D217E" w:rsidRDefault="009A3A3E" w:rsidP="006B4276">
            <w:pPr>
              <w:spacing w:after="1" w:line="280" w:lineRule="atLeast"/>
              <w:jc w:val="center"/>
              <w:rPr>
                <w:sz w:val="24"/>
                <w:szCs w:val="24"/>
              </w:rPr>
            </w:pPr>
            <w:r w:rsidRPr="008D217E">
              <w:rPr>
                <w:noProof/>
                <w:position w:val="-6"/>
                <w:sz w:val="24"/>
                <w:szCs w:val="24"/>
              </w:rPr>
              <w:drawing>
                <wp:inline distT="0" distB="0" distL="0" distR="0" wp14:anchorId="6956368D" wp14:editId="2B77BE61">
                  <wp:extent cx="76200"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tc>
        <w:tc>
          <w:tcPr>
            <w:tcW w:w="283" w:type="dxa"/>
            <w:tcBorders>
              <w:top w:val="nil"/>
              <w:left w:val="nil"/>
              <w:right w:val="nil"/>
            </w:tcBorders>
          </w:tcPr>
          <w:p w14:paraId="7BCE02AC" w14:textId="77777777" w:rsidR="009A3A3E" w:rsidRPr="008D217E" w:rsidRDefault="009A3A3E" w:rsidP="006B4276">
            <w:pPr>
              <w:spacing w:after="1" w:line="280" w:lineRule="atLeast"/>
              <w:rPr>
                <w:sz w:val="24"/>
                <w:szCs w:val="24"/>
              </w:rPr>
            </w:pPr>
          </w:p>
        </w:tc>
        <w:tc>
          <w:tcPr>
            <w:tcW w:w="4420" w:type="dxa"/>
            <w:tcBorders>
              <w:left w:val="nil"/>
              <w:right w:val="nil"/>
            </w:tcBorders>
          </w:tcPr>
          <w:p w14:paraId="2949864F" w14:textId="77777777" w:rsidR="009A3A3E" w:rsidRPr="008D217E" w:rsidRDefault="009A3A3E" w:rsidP="006B4276">
            <w:pPr>
              <w:spacing w:after="1" w:line="280" w:lineRule="atLeast"/>
              <w:jc w:val="center"/>
              <w:rPr>
                <w:sz w:val="24"/>
                <w:szCs w:val="24"/>
              </w:rPr>
            </w:pPr>
            <w:r w:rsidRPr="008D217E">
              <w:rPr>
                <w:noProof/>
                <w:position w:val="-6"/>
                <w:sz w:val="24"/>
                <w:szCs w:val="24"/>
              </w:rPr>
              <w:drawing>
                <wp:inline distT="0" distB="0" distL="0" distR="0" wp14:anchorId="2BCF4C15" wp14:editId="4AA687FC">
                  <wp:extent cx="76200" cy="2286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tc>
      </w:tr>
      <w:tr w:rsidR="009A3A3E" w:rsidRPr="008D217E" w14:paraId="361E9207" w14:textId="77777777" w:rsidTr="006B4276">
        <w:tc>
          <w:tcPr>
            <w:tcW w:w="9018" w:type="dxa"/>
            <w:gridSpan w:val="3"/>
            <w:tcBorders>
              <w:left w:val="single" w:sz="4" w:space="0" w:color="auto"/>
              <w:right w:val="single" w:sz="4" w:space="0" w:color="auto"/>
            </w:tcBorders>
          </w:tcPr>
          <w:p w14:paraId="46834C9A" w14:textId="77777777" w:rsidR="009A3A3E" w:rsidRPr="008D217E" w:rsidRDefault="009A3A3E" w:rsidP="006B4276">
            <w:pPr>
              <w:spacing w:after="1" w:line="280" w:lineRule="atLeast"/>
              <w:jc w:val="center"/>
              <w:rPr>
                <w:sz w:val="24"/>
                <w:szCs w:val="24"/>
              </w:rPr>
            </w:pPr>
            <w:r w:rsidRPr="008D217E">
              <w:rPr>
                <w:rFonts w:ascii="Times New Roman" w:hAnsi="Times New Roman" w:cs="Times New Roman"/>
                <w:sz w:val="24"/>
                <w:szCs w:val="24"/>
              </w:rPr>
              <w:t>Регистрация решения и направление (или вручение) его заявителю</w:t>
            </w:r>
          </w:p>
        </w:tc>
      </w:tr>
    </w:tbl>
    <w:p w14:paraId="4DD4E777" w14:textId="77777777" w:rsidR="009A3A3E" w:rsidRPr="008D217E" w:rsidRDefault="009A3A3E" w:rsidP="009A3A3E">
      <w:pPr>
        <w:spacing w:after="1" w:line="280" w:lineRule="atLeast"/>
        <w:jc w:val="both"/>
      </w:pPr>
    </w:p>
    <w:p w14:paraId="7BC0A0A9" w14:textId="77777777" w:rsidR="009A3A3E" w:rsidRPr="008D217E" w:rsidRDefault="009A3A3E" w:rsidP="009A3A3E">
      <w:pPr>
        <w:spacing w:after="1" w:line="280" w:lineRule="atLeast"/>
        <w:jc w:val="both"/>
      </w:pPr>
    </w:p>
    <w:p w14:paraId="27E06AD5" w14:textId="77777777" w:rsidR="009A3A3E" w:rsidRPr="008D217E" w:rsidRDefault="009A3A3E" w:rsidP="009A3A3E">
      <w:pPr>
        <w:spacing w:after="1" w:line="240" w:lineRule="auto"/>
        <w:jc w:val="right"/>
        <w:outlineLvl w:val="1"/>
      </w:pPr>
      <w:r w:rsidRPr="008D217E">
        <w:rPr>
          <w:rFonts w:ascii="Times New Roman" w:hAnsi="Times New Roman" w:cs="Times New Roman"/>
          <w:sz w:val="28"/>
        </w:rPr>
        <w:lastRenderedPageBreak/>
        <w:t>Приложение №2</w:t>
      </w:r>
    </w:p>
    <w:p w14:paraId="676F3588" w14:textId="77777777" w:rsidR="009A3A3E" w:rsidRPr="008D217E" w:rsidRDefault="009A3A3E" w:rsidP="009A3A3E">
      <w:pPr>
        <w:spacing w:after="1" w:line="240" w:lineRule="auto"/>
        <w:jc w:val="right"/>
      </w:pPr>
      <w:r w:rsidRPr="008D217E">
        <w:rPr>
          <w:rFonts w:ascii="Times New Roman" w:hAnsi="Times New Roman" w:cs="Times New Roman"/>
          <w:sz w:val="28"/>
        </w:rPr>
        <w:t>к Административному регламенту</w:t>
      </w:r>
    </w:p>
    <w:p w14:paraId="30659F8A" w14:textId="77777777" w:rsidR="009A3A3E" w:rsidRPr="008D217E" w:rsidRDefault="009A3A3E" w:rsidP="009A3A3E">
      <w:pPr>
        <w:spacing w:after="1" w:line="240" w:lineRule="auto"/>
        <w:jc w:val="right"/>
      </w:pPr>
      <w:r w:rsidRPr="008D217E">
        <w:rPr>
          <w:rFonts w:ascii="Times New Roman" w:hAnsi="Times New Roman" w:cs="Times New Roman"/>
          <w:sz w:val="28"/>
        </w:rPr>
        <w:t>предоставления муниципальной услуги</w:t>
      </w:r>
    </w:p>
    <w:p w14:paraId="45A631A5" w14:textId="77777777" w:rsidR="009A3A3E" w:rsidRPr="008D217E" w:rsidRDefault="009A3A3E" w:rsidP="009A3A3E">
      <w:pPr>
        <w:spacing w:after="1" w:line="240" w:lineRule="auto"/>
        <w:jc w:val="right"/>
      </w:pPr>
      <w:r w:rsidRPr="008D217E">
        <w:rPr>
          <w:rFonts w:ascii="Times New Roman" w:hAnsi="Times New Roman" w:cs="Times New Roman"/>
          <w:sz w:val="28"/>
        </w:rPr>
        <w:t>"Согласование строительства, реконструкции,</w:t>
      </w:r>
    </w:p>
    <w:p w14:paraId="13CB6FD8" w14:textId="77777777" w:rsidR="009A3A3E" w:rsidRPr="008D217E" w:rsidRDefault="009A3A3E" w:rsidP="009A3A3E">
      <w:pPr>
        <w:spacing w:after="1" w:line="240" w:lineRule="auto"/>
        <w:jc w:val="right"/>
      </w:pPr>
      <w:r w:rsidRPr="008D217E">
        <w:rPr>
          <w:rFonts w:ascii="Times New Roman" w:hAnsi="Times New Roman" w:cs="Times New Roman"/>
          <w:sz w:val="28"/>
        </w:rPr>
        <w:t>капитального ремонта, ремонта сооружений</w:t>
      </w:r>
    </w:p>
    <w:p w14:paraId="7E8E7055" w14:textId="77777777" w:rsidR="009A3A3E" w:rsidRPr="008D217E" w:rsidRDefault="009A3A3E" w:rsidP="009A3A3E">
      <w:pPr>
        <w:spacing w:after="1" w:line="240" w:lineRule="auto"/>
        <w:jc w:val="right"/>
      </w:pPr>
      <w:r w:rsidRPr="008D217E">
        <w:rPr>
          <w:rFonts w:ascii="Times New Roman" w:hAnsi="Times New Roman" w:cs="Times New Roman"/>
          <w:sz w:val="28"/>
        </w:rPr>
        <w:t>пересечения с автомобильной дорогой</w:t>
      </w:r>
    </w:p>
    <w:p w14:paraId="397855EE" w14:textId="77777777" w:rsidR="009A3A3E" w:rsidRPr="008D217E" w:rsidRDefault="009A3A3E" w:rsidP="009A3A3E">
      <w:pPr>
        <w:spacing w:after="1" w:line="240" w:lineRule="auto"/>
        <w:jc w:val="right"/>
      </w:pPr>
      <w:r w:rsidRPr="008D217E">
        <w:rPr>
          <w:rFonts w:ascii="Times New Roman" w:hAnsi="Times New Roman" w:cs="Times New Roman"/>
          <w:sz w:val="28"/>
        </w:rPr>
        <w:t>общего пользования местного значения и</w:t>
      </w:r>
    </w:p>
    <w:p w14:paraId="58855869" w14:textId="77777777" w:rsidR="009A3A3E" w:rsidRPr="008D217E" w:rsidRDefault="009A3A3E" w:rsidP="009A3A3E">
      <w:pPr>
        <w:spacing w:after="1" w:line="240" w:lineRule="auto"/>
        <w:jc w:val="right"/>
      </w:pPr>
      <w:r w:rsidRPr="008D217E">
        <w:rPr>
          <w:rFonts w:ascii="Times New Roman" w:hAnsi="Times New Roman" w:cs="Times New Roman"/>
          <w:sz w:val="28"/>
        </w:rPr>
        <w:t>(или) примыкания к автомобильной</w:t>
      </w:r>
    </w:p>
    <w:p w14:paraId="0E9DA2E4" w14:textId="77777777" w:rsidR="009A3A3E" w:rsidRPr="008D217E" w:rsidRDefault="009A3A3E" w:rsidP="009A3A3E">
      <w:pPr>
        <w:spacing w:after="1" w:line="240" w:lineRule="auto"/>
        <w:jc w:val="right"/>
      </w:pPr>
      <w:r w:rsidRPr="008D217E">
        <w:rPr>
          <w:rFonts w:ascii="Times New Roman" w:hAnsi="Times New Roman" w:cs="Times New Roman"/>
          <w:sz w:val="28"/>
        </w:rPr>
        <w:t>дороге общего пользования</w:t>
      </w:r>
    </w:p>
    <w:p w14:paraId="507ECA23" w14:textId="77777777" w:rsidR="009A3A3E" w:rsidRPr="008D217E" w:rsidRDefault="009A3A3E" w:rsidP="009A3A3E">
      <w:pPr>
        <w:spacing w:after="1" w:line="240" w:lineRule="auto"/>
        <w:jc w:val="right"/>
      </w:pPr>
      <w:r w:rsidRPr="008D217E">
        <w:rPr>
          <w:rFonts w:ascii="Times New Roman" w:hAnsi="Times New Roman" w:cs="Times New Roman"/>
          <w:sz w:val="28"/>
        </w:rPr>
        <w:t>местного значения"</w:t>
      </w:r>
    </w:p>
    <w:p w14:paraId="2B1D7B3B" w14:textId="77777777" w:rsidR="009A3A3E" w:rsidRPr="008D217E" w:rsidRDefault="009A3A3E" w:rsidP="009A3A3E">
      <w:pPr>
        <w:spacing w:after="1" w:line="200" w:lineRule="atLeast"/>
        <w:jc w:val="both"/>
      </w:pPr>
    </w:p>
    <w:p w14:paraId="250D4A19" w14:textId="77777777" w:rsidR="009A3A3E" w:rsidRPr="008D217E" w:rsidRDefault="009A3A3E" w:rsidP="009A3A3E">
      <w:pPr>
        <w:spacing w:after="1" w:line="240" w:lineRule="auto"/>
        <w:jc w:val="right"/>
      </w:pPr>
      <w:r w:rsidRPr="008D217E">
        <w:rPr>
          <w:rFonts w:ascii="Courier New" w:hAnsi="Courier New" w:cs="Courier New"/>
          <w:sz w:val="20"/>
        </w:rPr>
        <w:t xml:space="preserve">                                       Руководителю департамента дорожного                                         хозяйства и транспорта Администрации</w:t>
      </w:r>
    </w:p>
    <w:p w14:paraId="09E05563" w14:textId="77777777" w:rsidR="009A3A3E" w:rsidRPr="008D217E" w:rsidRDefault="009A3A3E" w:rsidP="009A3A3E">
      <w:pPr>
        <w:spacing w:after="1" w:line="240" w:lineRule="auto"/>
        <w:jc w:val="right"/>
        <w:rPr>
          <w:rFonts w:ascii="Courier New" w:hAnsi="Courier New" w:cs="Courier New"/>
          <w:sz w:val="20"/>
        </w:rPr>
      </w:pPr>
      <w:r w:rsidRPr="008D217E">
        <w:rPr>
          <w:rFonts w:ascii="Courier New" w:hAnsi="Courier New" w:cs="Courier New"/>
          <w:sz w:val="20"/>
        </w:rPr>
        <w:t xml:space="preserve">                                                   городского округа Тольятти</w:t>
      </w:r>
    </w:p>
    <w:p w14:paraId="7E386232" w14:textId="77777777" w:rsidR="009A3A3E" w:rsidRPr="008D217E" w:rsidRDefault="009A3A3E" w:rsidP="009A3A3E">
      <w:pPr>
        <w:spacing w:after="1" w:line="240" w:lineRule="auto"/>
        <w:jc w:val="right"/>
      </w:pPr>
      <w:r w:rsidRPr="008D217E">
        <w:rPr>
          <w:rFonts w:ascii="Courier New" w:hAnsi="Courier New" w:cs="Courier New"/>
          <w:sz w:val="20"/>
        </w:rPr>
        <w:t xml:space="preserve">                                          _________________________________</w:t>
      </w:r>
    </w:p>
    <w:p w14:paraId="541C10F3" w14:textId="77777777" w:rsidR="009A3A3E" w:rsidRPr="008D217E" w:rsidRDefault="009A3A3E" w:rsidP="009A3A3E">
      <w:pPr>
        <w:spacing w:after="1" w:line="240" w:lineRule="auto"/>
        <w:jc w:val="both"/>
      </w:pPr>
      <w:r w:rsidRPr="008D217E">
        <w:rPr>
          <w:rFonts w:ascii="Courier New" w:hAnsi="Courier New" w:cs="Courier New"/>
          <w:sz w:val="20"/>
        </w:rPr>
        <w:t xml:space="preserve">                                                         (Ф.И.О.)</w:t>
      </w:r>
    </w:p>
    <w:p w14:paraId="53C30C9F" w14:textId="77777777" w:rsidR="009A3A3E" w:rsidRPr="008D217E" w:rsidRDefault="009A3A3E" w:rsidP="009A3A3E">
      <w:pPr>
        <w:spacing w:after="1" w:line="240" w:lineRule="auto"/>
        <w:jc w:val="right"/>
      </w:pPr>
      <w:r w:rsidRPr="008D217E">
        <w:rPr>
          <w:rFonts w:ascii="Courier New" w:hAnsi="Courier New" w:cs="Courier New"/>
          <w:sz w:val="20"/>
        </w:rPr>
        <w:t xml:space="preserve">                                        Заявитель: ________________________</w:t>
      </w:r>
    </w:p>
    <w:p w14:paraId="7CC82180" w14:textId="77777777" w:rsidR="009A3A3E" w:rsidRPr="008D217E" w:rsidRDefault="009A3A3E" w:rsidP="009A3A3E">
      <w:pPr>
        <w:spacing w:after="1" w:line="240" w:lineRule="auto"/>
        <w:jc w:val="right"/>
      </w:pPr>
      <w:r w:rsidRPr="008D217E">
        <w:rPr>
          <w:rFonts w:ascii="Courier New" w:hAnsi="Courier New" w:cs="Courier New"/>
          <w:sz w:val="20"/>
        </w:rPr>
        <w:t xml:space="preserve">                                       (наименование организации, ИНН, ОГРН</w:t>
      </w:r>
    </w:p>
    <w:p w14:paraId="24BA215D" w14:textId="77777777" w:rsidR="009A3A3E" w:rsidRPr="008D217E" w:rsidRDefault="009A3A3E" w:rsidP="009A3A3E">
      <w:pPr>
        <w:spacing w:after="1" w:line="240" w:lineRule="auto"/>
        <w:jc w:val="right"/>
      </w:pPr>
      <w:r w:rsidRPr="008D217E">
        <w:rPr>
          <w:rFonts w:ascii="Courier New" w:hAnsi="Courier New" w:cs="Courier New"/>
          <w:sz w:val="20"/>
        </w:rPr>
        <w:t xml:space="preserve">                                   или Ф.И.О. заявителя - физического лица,</w:t>
      </w:r>
    </w:p>
    <w:p w14:paraId="139EBBFD" w14:textId="77777777" w:rsidR="009A3A3E" w:rsidRPr="008D217E" w:rsidRDefault="009A3A3E" w:rsidP="009A3A3E">
      <w:pPr>
        <w:spacing w:after="1" w:line="240" w:lineRule="auto"/>
        <w:jc w:val="right"/>
      </w:pPr>
      <w:r w:rsidRPr="008D217E">
        <w:rPr>
          <w:rFonts w:ascii="Courier New" w:hAnsi="Courier New" w:cs="Courier New"/>
          <w:sz w:val="20"/>
        </w:rPr>
        <w:t xml:space="preserve">                                           индивидуального предпринимателя)</w:t>
      </w:r>
    </w:p>
    <w:p w14:paraId="4B9E8C29" w14:textId="77777777" w:rsidR="009A3A3E" w:rsidRPr="008D217E" w:rsidRDefault="009A3A3E" w:rsidP="009A3A3E">
      <w:pPr>
        <w:spacing w:after="1" w:line="240" w:lineRule="auto"/>
        <w:jc w:val="right"/>
      </w:pPr>
      <w:r w:rsidRPr="008D217E">
        <w:rPr>
          <w:rFonts w:ascii="Courier New" w:hAnsi="Courier New" w:cs="Courier New"/>
          <w:sz w:val="20"/>
        </w:rPr>
        <w:t xml:space="preserve">                                       Адрес заявителя: ___________________</w:t>
      </w:r>
    </w:p>
    <w:p w14:paraId="1C73E407" w14:textId="77777777" w:rsidR="009A3A3E" w:rsidRPr="008D217E" w:rsidRDefault="009A3A3E" w:rsidP="009A3A3E">
      <w:pPr>
        <w:spacing w:after="1" w:line="240" w:lineRule="auto"/>
        <w:jc w:val="both"/>
      </w:pPr>
    </w:p>
    <w:p w14:paraId="24FF9FEF" w14:textId="77777777" w:rsidR="009A3A3E" w:rsidRPr="008D217E" w:rsidRDefault="009A3A3E" w:rsidP="009A3A3E">
      <w:pPr>
        <w:spacing w:after="1" w:line="240" w:lineRule="auto"/>
        <w:jc w:val="both"/>
      </w:pPr>
      <w:bookmarkStart w:id="3" w:name="P302"/>
      <w:bookmarkEnd w:id="3"/>
      <w:r w:rsidRPr="008D217E">
        <w:rPr>
          <w:rFonts w:ascii="Courier New" w:hAnsi="Courier New" w:cs="Courier New"/>
          <w:sz w:val="20"/>
        </w:rPr>
        <w:t xml:space="preserve">                                 ЗАЯВЛЕНИЕ</w:t>
      </w:r>
    </w:p>
    <w:p w14:paraId="7DA760EC" w14:textId="77777777" w:rsidR="009A3A3E" w:rsidRPr="008D217E" w:rsidRDefault="009A3A3E" w:rsidP="009A3A3E">
      <w:pPr>
        <w:spacing w:after="1" w:line="240" w:lineRule="auto"/>
        <w:jc w:val="center"/>
      </w:pPr>
      <w:r w:rsidRPr="008D217E">
        <w:rPr>
          <w:rFonts w:ascii="Courier New" w:hAnsi="Courier New" w:cs="Courier New"/>
          <w:sz w:val="20"/>
        </w:rPr>
        <w:t>о согласовании строительства, реконструкции, капитального ремонта, ремонта сооружений пересечения с автомобильной дорогой общего пользования</w:t>
      </w:r>
    </w:p>
    <w:p w14:paraId="193E3A6B" w14:textId="77777777" w:rsidR="009A3A3E" w:rsidRPr="008D217E" w:rsidRDefault="009A3A3E" w:rsidP="009A3A3E">
      <w:pPr>
        <w:spacing w:after="1" w:line="240" w:lineRule="auto"/>
        <w:jc w:val="both"/>
      </w:pPr>
      <w:r w:rsidRPr="008D217E">
        <w:rPr>
          <w:rFonts w:ascii="Courier New" w:hAnsi="Courier New" w:cs="Courier New"/>
          <w:sz w:val="20"/>
        </w:rPr>
        <w:t xml:space="preserve">           местного значения и (или) примыкания к автомобильной</w:t>
      </w:r>
    </w:p>
    <w:p w14:paraId="0353D7F1" w14:textId="77777777" w:rsidR="009A3A3E" w:rsidRPr="008D217E" w:rsidRDefault="009A3A3E" w:rsidP="009A3A3E">
      <w:pPr>
        <w:spacing w:after="1" w:line="240" w:lineRule="auto"/>
        <w:jc w:val="both"/>
      </w:pPr>
      <w:r w:rsidRPr="008D217E">
        <w:rPr>
          <w:rFonts w:ascii="Courier New" w:hAnsi="Courier New" w:cs="Courier New"/>
          <w:sz w:val="20"/>
        </w:rPr>
        <w:t xml:space="preserve">                дороге общего пользования местного значения</w:t>
      </w:r>
    </w:p>
    <w:p w14:paraId="428FED73" w14:textId="77777777" w:rsidR="009A3A3E" w:rsidRPr="008D217E" w:rsidRDefault="009A3A3E" w:rsidP="009A3A3E">
      <w:pPr>
        <w:spacing w:after="1" w:line="240" w:lineRule="auto"/>
        <w:jc w:val="both"/>
      </w:pPr>
    </w:p>
    <w:p w14:paraId="269537C3" w14:textId="77777777" w:rsidR="009A3A3E" w:rsidRPr="008D217E" w:rsidRDefault="009A3A3E" w:rsidP="009A3A3E">
      <w:pPr>
        <w:spacing w:after="1" w:line="240" w:lineRule="auto"/>
        <w:jc w:val="both"/>
      </w:pPr>
      <w:r w:rsidRPr="008D217E">
        <w:rPr>
          <w:rFonts w:ascii="Courier New" w:hAnsi="Courier New" w:cs="Courier New"/>
          <w:sz w:val="20"/>
        </w:rPr>
        <w:t xml:space="preserve">    Прошу Вас выдать согласие на строительство,  реконструкцию,</w:t>
      </w:r>
      <w:r w:rsidRPr="008D217E">
        <w:t xml:space="preserve">  </w:t>
      </w:r>
      <w:r w:rsidRPr="008D217E">
        <w:rPr>
          <w:rFonts w:ascii="Courier New" w:hAnsi="Courier New" w:cs="Courier New"/>
          <w:sz w:val="20"/>
        </w:rPr>
        <w:t>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содержащее технические требования и условия строительства, реконструкции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_____________________________________________________________________________</w:t>
      </w:r>
    </w:p>
    <w:p w14:paraId="4588FC4C" w14:textId="77777777" w:rsidR="009A3A3E" w:rsidRPr="008D217E" w:rsidRDefault="009A3A3E" w:rsidP="009A3A3E">
      <w:pPr>
        <w:spacing w:after="120" w:line="240" w:lineRule="auto"/>
        <w:jc w:val="both"/>
      </w:pPr>
      <w:r w:rsidRPr="008D217E">
        <w:rPr>
          <w:rFonts w:ascii="Courier New" w:hAnsi="Courier New" w:cs="Courier New"/>
          <w:sz w:val="20"/>
        </w:rPr>
        <w:t xml:space="preserve">         (указывается наименование автодороги с адресной привязкой)</w:t>
      </w:r>
    </w:p>
    <w:p w14:paraId="3343BBE3" w14:textId="77777777" w:rsidR="009A3A3E" w:rsidRPr="008D217E" w:rsidRDefault="009A3A3E" w:rsidP="009A3A3E">
      <w:pPr>
        <w:spacing w:after="1" w:line="240" w:lineRule="auto"/>
        <w:jc w:val="both"/>
      </w:pPr>
      <w:r w:rsidRPr="008D217E">
        <w:rPr>
          <w:rFonts w:ascii="Courier New" w:hAnsi="Courier New" w:cs="Courier New"/>
          <w:sz w:val="20"/>
        </w:rPr>
        <w:t xml:space="preserve">    Приложения:</w:t>
      </w:r>
    </w:p>
    <w:p w14:paraId="488BC9DB" w14:textId="77777777" w:rsidR="009A3A3E" w:rsidRPr="008D217E" w:rsidRDefault="009A3A3E" w:rsidP="009A3A3E">
      <w:pPr>
        <w:spacing w:after="1" w:line="240" w:lineRule="auto"/>
        <w:jc w:val="both"/>
      </w:pPr>
      <w:r w:rsidRPr="008D217E">
        <w:rPr>
          <w:rFonts w:ascii="Courier New" w:hAnsi="Courier New" w:cs="Courier New"/>
          <w:sz w:val="20"/>
        </w:rPr>
        <w:t xml:space="preserve">    схема размещения сооружений присоединения и (или) примыкания в масштабе</w:t>
      </w:r>
    </w:p>
    <w:p w14:paraId="35CBC0F5" w14:textId="77777777" w:rsidR="009A3A3E" w:rsidRPr="008D217E" w:rsidRDefault="009A3A3E" w:rsidP="009A3A3E">
      <w:pPr>
        <w:spacing w:after="1" w:line="240" w:lineRule="auto"/>
        <w:jc w:val="both"/>
        <w:rPr>
          <w:rFonts w:ascii="Courier New" w:hAnsi="Courier New" w:cs="Courier New"/>
          <w:sz w:val="20"/>
        </w:rPr>
      </w:pPr>
      <w:r w:rsidRPr="008D217E">
        <w:rPr>
          <w:rFonts w:ascii="Courier New" w:hAnsi="Courier New" w:cs="Courier New"/>
          <w:sz w:val="20"/>
        </w:rPr>
        <w:t>1:500, позволяющая определить их планируемое местоположение;</w:t>
      </w:r>
    </w:p>
    <w:p w14:paraId="64B64E25" w14:textId="77777777" w:rsidR="009A3A3E" w:rsidRPr="008D217E" w:rsidRDefault="009A3A3E" w:rsidP="009A3A3E">
      <w:pPr>
        <w:spacing w:after="1" w:line="240" w:lineRule="auto"/>
        <w:jc w:val="both"/>
        <w:rPr>
          <w:rFonts w:ascii="Courier New" w:hAnsi="Courier New" w:cs="Courier New"/>
          <w:sz w:val="20"/>
        </w:rPr>
      </w:pPr>
      <w:r w:rsidRPr="008D217E">
        <w:rPr>
          <w:rFonts w:ascii="Courier New" w:hAnsi="Courier New" w:cs="Courier New"/>
          <w:sz w:val="20"/>
        </w:rPr>
        <w:t xml:space="preserve">    временную схему организации дорожного движения на период выполнения работ;</w:t>
      </w:r>
    </w:p>
    <w:p w14:paraId="40E0C4CC" w14:textId="77777777" w:rsidR="009A3A3E" w:rsidRPr="008D217E" w:rsidRDefault="009A3A3E" w:rsidP="009A3A3E">
      <w:pPr>
        <w:spacing w:after="1" w:line="240" w:lineRule="auto"/>
        <w:jc w:val="both"/>
        <w:rPr>
          <w:rFonts w:ascii="Courier New" w:hAnsi="Courier New" w:cs="Courier New"/>
          <w:sz w:val="20"/>
        </w:rPr>
      </w:pPr>
      <w:r w:rsidRPr="008D217E">
        <w:rPr>
          <w:rFonts w:ascii="Courier New" w:hAnsi="Courier New" w:cs="Courier New"/>
          <w:sz w:val="20"/>
        </w:rPr>
        <w:t xml:space="preserve">    постоянную схему организации дорожного движения;</w:t>
      </w:r>
    </w:p>
    <w:p w14:paraId="09EA9A68" w14:textId="77777777" w:rsidR="009A3A3E" w:rsidRPr="008D217E" w:rsidRDefault="009A3A3E" w:rsidP="009A3A3E">
      <w:pPr>
        <w:spacing w:after="1" w:line="240" w:lineRule="auto"/>
        <w:jc w:val="both"/>
        <w:rPr>
          <w:rFonts w:ascii="Courier New" w:hAnsi="Courier New" w:cs="Courier New"/>
          <w:sz w:val="20"/>
        </w:rPr>
      </w:pPr>
      <w:r w:rsidRPr="008D217E">
        <w:rPr>
          <w:rFonts w:ascii="Courier New" w:hAnsi="Courier New" w:cs="Courier New"/>
          <w:sz w:val="20"/>
        </w:rPr>
        <w:t xml:space="preserve">    правоустанавливающие документы на земельный участок;</w:t>
      </w:r>
    </w:p>
    <w:p w14:paraId="08324886" w14:textId="77777777" w:rsidR="009A3A3E" w:rsidRPr="008D217E" w:rsidRDefault="009A3A3E" w:rsidP="009A3A3E">
      <w:pPr>
        <w:spacing w:after="0" w:line="240" w:lineRule="auto"/>
        <w:jc w:val="both"/>
      </w:pPr>
      <w:r w:rsidRPr="008D217E">
        <w:rPr>
          <w:rFonts w:ascii="Courier New" w:hAnsi="Courier New" w:cs="Courier New"/>
          <w:sz w:val="20"/>
        </w:rPr>
        <w:t xml:space="preserve">    порядок осуществления работ по строительству, </w:t>
      </w:r>
      <w:proofErr w:type="gramStart"/>
      <w:r w:rsidRPr="008D217E">
        <w:rPr>
          <w:rFonts w:ascii="Courier New" w:hAnsi="Courier New" w:cs="Courier New"/>
          <w:sz w:val="20"/>
        </w:rPr>
        <w:t>реконструкции,  капитальному</w:t>
      </w:r>
      <w:proofErr w:type="gramEnd"/>
      <w:r w:rsidRPr="008D217E">
        <w:rPr>
          <w:rFonts w:ascii="Courier New" w:hAnsi="Courier New" w:cs="Courier New"/>
          <w:sz w:val="20"/>
        </w:rPr>
        <w:t xml:space="preserve">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и объем таких работ;</w:t>
      </w:r>
    </w:p>
    <w:p w14:paraId="0C14EDC3" w14:textId="77777777" w:rsidR="009A3A3E" w:rsidRPr="008D217E" w:rsidRDefault="009A3A3E" w:rsidP="009A3A3E">
      <w:pPr>
        <w:spacing w:after="1" w:line="240" w:lineRule="auto"/>
        <w:jc w:val="both"/>
      </w:pPr>
      <w:r w:rsidRPr="008D217E">
        <w:rPr>
          <w:rFonts w:ascii="Courier New" w:hAnsi="Courier New" w:cs="Courier New"/>
          <w:sz w:val="20"/>
        </w:rPr>
        <w:t xml:space="preserve">    копия документа, удостоверяющего личность заявителя - физического лица.</w:t>
      </w:r>
    </w:p>
    <w:p w14:paraId="19F20458" w14:textId="77777777" w:rsidR="009A3A3E" w:rsidRPr="008D217E" w:rsidRDefault="009A3A3E" w:rsidP="009A3A3E">
      <w:pPr>
        <w:spacing w:after="1" w:line="240" w:lineRule="auto"/>
        <w:jc w:val="both"/>
      </w:pPr>
    </w:p>
    <w:p w14:paraId="749D67C7" w14:textId="77777777" w:rsidR="009A3A3E" w:rsidRPr="008D217E" w:rsidRDefault="009A3A3E" w:rsidP="009A3A3E">
      <w:pPr>
        <w:spacing w:after="1" w:line="240" w:lineRule="auto"/>
        <w:jc w:val="both"/>
      </w:pPr>
      <w:r w:rsidRPr="008D217E">
        <w:rPr>
          <w:rFonts w:ascii="Courier New" w:hAnsi="Courier New" w:cs="Courier New"/>
          <w:sz w:val="20"/>
        </w:rPr>
        <w:t xml:space="preserve">                            М.П. (при наличии)</w:t>
      </w:r>
    </w:p>
    <w:p w14:paraId="55A325E4" w14:textId="77777777" w:rsidR="009A3A3E" w:rsidRPr="008D217E" w:rsidRDefault="009A3A3E" w:rsidP="009A3A3E">
      <w:pPr>
        <w:spacing w:after="1" w:line="240" w:lineRule="auto"/>
        <w:jc w:val="both"/>
      </w:pPr>
      <w:r w:rsidRPr="008D217E">
        <w:rPr>
          <w:rFonts w:ascii="Courier New" w:hAnsi="Courier New" w:cs="Courier New"/>
          <w:sz w:val="20"/>
        </w:rPr>
        <w:t>________________________________</w:t>
      </w:r>
    </w:p>
    <w:p w14:paraId="6EF18B8B" w14:textId="77777777" w:rsidR="009A3A3E" w:rsidRPr="008D217E" w:rsidRDefault="009A3A3E" w:rsidP="009A3A3E">
      <w:pPr>
        <w:spacing w:after="1" w:line="240" w:lineRule="auto"/>
        <w:jc w:val="both"/>
      </w:pPr>
      <w:r w:rsidRPr="008D217E">
        <w:rPr>
          <w:rFonts w:ascii="Courier New" w:hAnsi="Courier New" w:cs="Courier New"/>
          <w:sz w:val="20"/>
        </w:rPr>
        <w:t>(подпись, расшифровка подписи,</w:t>
      </w:r>
    </w:p>
    <w:p w14:paraId="43834D08" w14:textId="77777777" w:rsidR="009A3A3E" w:rsidRPr="008D217E" w:rsidRDefault="009A3A3E" w:rsidP="009A3A3E">
      <w:pPr>
        <w:spacing w:after="1" w:line="240" w:lineRule="auto"/>
        <w:jc w:val="both"/>
      </w:pPr>
      <w:r w:rsidRPr="008D217E">
        <w:rPr>
          <w:rFonts w:ascii="Courier New" w:hAnsi="Courier New" w:cs="Courier New"/>
          <w:sz w:val="20"/>
        </w:rPr>
        <w:t>для юридических лиц - должность)</w:t>
      </w:r>
    </w:p>
    <w:p w14:paraId="1F2EF75D" w14:textId="77777777" w:rsidR="009A3A3E" w:rsidRPr="008D217E" w:rsidRDefault="009A3A3E" w:rsidP="009A3A3E">
      <w:pPr>
        <w:spacing w:after="1" w:line="240" w:lineRule="auto"/>
        <w:jc w:val="both"/>
      </w:pPr>
    </w:p>
    <w:p w14:paraId="67D45AE3" w14:textId="77777777" w:rsidR="009A3A3E" w:rsidRPr="008D217E" w:rsidRDefault="009A3A3E" w:rsidP="009A3A3E">
      <w:pPr>
        <w:spacing w:after="1" w:line="240" w:lineRule="auto"/>
        <w:jc w:val="both"/>
      </w:pPr>
      <w:r w:rsidRPr="008D217E">
        <w:rPr>
          <w:rFonts w:ascii="Courier New" w:hAnsi="Courier New" w:cs="Courier New"/>
          <w:sz w:val="20"/>
        </w:rPr>
        <w:t>"___" ______________ 20__ г.</w:t>
      </w:r>
    </w:p>
    <w:p w14:paraId="58AFA7D5" w14:textId="77777777" w:rsidR="009A3A3E" w:rsidRPr="008D217E" w:rsidRDefault="009A3A3E" w:rsidP="009A3A3E">
      <w:pPr>
        <w:spacing w:after="1" w:line="240" w:lineRule="auto"/>
        <w:jc w:val="both"/>
      </w:pPr>
    </w:p>
    <w:p w14:paraId="65C66966" w14:textId="77777777" w:rsidR="009A3A3E" w:rsidRPr="008D217E" w:rsidRDefault="009A3A3E" w:rsidP="009A3A3E">
      <w:pPr>
        <w:spacing w:after="1" w:line="240" w:lineRule="auto"/>
        <w:jc w:val="both"/>
        <w:rPr>
          <w:rFonts w:ascii="Courier New" w:hAnsi="Courier New" w:cs="Courier New"/>
          <w:sz w:val="20"/>
        </w:rPr>
      </w:pPr>
      <w:r w:rsidRPr="008D217E">
        <w:rPr>
          <w:rFonts w:ascii="Courier New" w:hAnsi="Courier New" w:cs="Courier New"/>
          <w:sz w:val="20"/>
        </w:rPr>
        <w:t>Примечание: Заявление юридических лиц оформляется на бланке организации.</w:t>
      </w:r>
    </w:p>
    <w:p w14:paraId="07C651CA" w14:textId="77777777" w:rsidR="009A3A3E" w:rsidRPr="008D217E" w:rsidRDefault="009A3A3E" w:rsidP="009A3A3E">
      <w:pPr>
        <w:spacing w:after="1" w:line="280" w:lineRule="atLeast"/>
        <w:jc w:val="right"/>
        <w:outlineLvl w:val="1"/>
      </w:pPr>
      <w:r w:rsidRPr="008D217E">
        <w:rPr>
          <w:rFonts w:ascii="Times New Roman" w:hAnsi="Times New Roman" w:cs="Times New Roman"/>
          <w:sz w:val="28"/>
        </w:rPr>
        <w:lastRenderedPageBreak/>
        <w:t>Приложение №3</w:t>
      </w:r>
    </w:p>
    <w:p w14:paraId="5E3C5CCA" w14:textId="77777777" w:rsidR="009A3A3E" w:rsidRPr="008D217E" w:rsidRDefault="009A3A3E" w:rsidP="009A3A3E">
      <w:pPr>
        <w:spacing w:after="1" w:line="280" w:lineRule="atLeast"/>
        <w:jc w:val="right"/>
      </w:pPr>
      <w:r w:rsidRPr="008D217E">
        <w:rPr>
          <w:rFonts w:ascii="Times New Roman" w:hAnsi="Times New Roman" w:cs="Times New Roman"/>
          <w:sz w:val="28"/>
        </w:rPr>
        <w:t>к Административному регламенту</w:t>
      </w:r>
    </w:p>
    <w:p w14:paraId="4CC0AA3E" w14:textId="77777777" w:rsidR="009A3A3E" w:rsidRPr="008D217E" w:rsidRDefault="009A3A3E" w:rsidP="009A3A3E">
      <w:pPr>
        <w:spacing w:after="1" w:line="280" w:lineRule="atLeast"/>
        <w:jc w:val="right"/>
      </w:pPr>
      <w:r w:rsidRPr="008D217E">
        <w:rPr>
          <w:rFonts w:ascii="Times New Roman" w:hAnsi="Times New Roman" w:cs="Times New Roman"/>
          <w:sz w:val="28"/>
        </w:rPr>
        <w:t>предоставления муниципальной услуги</w:t>
      </w:r>
    </w:p>
    <w:p w14:paraId="164FE5D7" w14:textId="77777777" w:rsidR="009A3A3E" w:rsidRPr="008D217E" w:rsidRDefault="009A3A3E" w:rsidP="009A3A3E">
      <w:pPr>
        <w:spacing w:after="1" w:line="280" w:lineRule="atLeast"/>
        <w:jc w:val="right"/>
      </w:pPr>
      <w:r w:rsidRPr="008D217E">
        <w:rPr>
          <w:rFonts w:ascii="Times New Roman" w:hAnsi="Times New Roman" w:cs="Times New Roman"/>
          <w:sz w:val="28"/>
        </w:rPr>
        <w:t>"Согласование строительства, реконструкции,</w:t>
      </w:r>
    </w:p>
    <w:p w14:paraId="1231305E" w14:textId="77777777" w:rsidR="009A3A3E" w:rsidRPr="008D217E" w:rsidRDefault="009A3A3E" w:rsidP="009A3A3E">
      <w:pPr>
        <w:spacing w:after="1" w:line="280" w:lineRule="atLeast"/>
        <w:jc w:val="right"/>
      </w:pPr>
      <w:r w:rsidRPr="008D217E">
        <w:rPr>
          <w:rFonts w:ascii="Times New Roman" w:hAnsi="Times New Roman" w:cs="Times New Roman"/>
          <w:sz w:val="28"/>
        </w:rPr>
        <w:t>капитального ремонта, ремонта сооружений</w:t>
      </w:r>
    </w:p>
    <w:p w14:paraId="04192FAA" w14:textId="77777777" w:rsidR="009A3A3E" w:rsidRPr="008D217E" w:rsidRDefault="009A3A3E" w:rsidP="009A3A3E">
      <w:pPr>
        <w:spacing w:after="1" w:line="280" w:lineRule="atLeast"/>
        <w:jc w:val="right"/>
      </w:pPr>
      <w:r w:rsidRPr="008D217E">
        <w:rPr>
          <w:rFonts w:ascii="Times New Roman" w:hAnsi="Times New Roman" w:cs="Times New Roman"/>
          <w:sz w:val="28"/>
        </w:rPr>
        <w:t>пересечения с автомобильной дорогой</w:t>
      </w:r>
    </w:p>
    <w:p w14:paraId="554631FF" w14:textId="77777777" w:rsidR="009A3A3E" w:rsidRPr="008D217E" w:rsidRDefault="009A3A3E" w:rsidP="009A3A3E">
      <w:pPr>
        <w:spacing w:after="1" w:line="280" w:lineRule="atLeast"/>
        <w:jc w:val="right"/>
      </w:pPr>
      <w:r w:rsidRPr="008D217E">
        <w:rPr>
          <w:rFonts w:ascii="Times New Roman" w:hAnsi="Times New Roman" w:cs="Times New Roman"/>
          <w:sz w:val="28"/>
        </w:rPr>
        <w:t>общего пользования местного значения и</w:t>
      </w:r>
    </w:p>
    <w:p w14:paraId="00F8E80B" w14:textId="77777777" w:rsidR="009A3A3E" w:rsidRPr="008D217E" w:rsidRDefault="009A3A3E" w:rsidP="009A3A3E">
      <w:pPr>
        <w:spacing w:after="1" w:line="280" w:lineRule="atLeast"/>
        <w:jc w:val="right"/>
      </w:pPr>
      <w:r w:rsidRPr="008D217E">
        <w:rPr>
          <w:rFonts w:ascii="Times New Roman" w:hAnsi="Times New Roman" w:cs="Times New Roman"/>
          <w:sz w:val="28"/>
        </w:rPr>
        <w:t>(или) примыкания к автомобильной</w:t>
      </w:r>
    </w:p>
    <w:p w14:paraId="67EAB0C1" w14:textId="77777777" w:rsidR="009A3A3E" w:rsidRPr="008D217E" w:rsidRDefault="009A3A3E" w:rsidP="009A3A3E">
      <w:pPr>
        <w:spacing w:after="1" w:line="280" w:lineRule="atLeast"/>
        <w:jc w:val="right"/>
      </w:pPr>
      <w:r w:rsidRPr="008D217E">
        <w:rPr>
          <w:rFonts w:ascii="Times New Roman" w:hAnsi="Times New Roman" w:cs="Times New Roman"/>
          <w:sz w:val="28"/>
        </w:rPr>
        <w:t>дороге общего пользования</w:t>
      </w:r>
    </w:p>
    <w:p w14:paraId="318BD640" w14:textId="77777777" w:rsidR="009A3A3E" w:rsidRPr="008D217E" w:rsidRDefault="009A3A3E" w:rsidP="009A3A3E">
      <w:pPr>
        <w:spacing w:after="1" w:line="280" w:lineRule="atLeast"/>
        <w:jc w:val="right"/>
      </w:pPr>
      <w:r w:rsidRPr="008D217E">
        <w:rPr>
          <w:rFonts w:ascii="Times New Roman" w:hAnsi="Times New Roman" w:cs="Times New Roman"/>
          <w:sz w:val="28"/>
        </w:rPr>
        <w:t>местного значения"</w:t>
      </w:r>
    </w:p>
    <w:p w14:paraId="5CA71709" w14:textId="77777777" w:rsidR="009A3A3E" w:rsidRPr="008D217E" w:rsidRDefault="009A3A3E" w:rsidP="009A3A3E">
      <w:pPr>
        <w:spacing w:after="1" w:line="200" w:lineRule="atLeast"/>
        <w:jc w:val="both"/>
      </w:pPr>
    </w:p>
    <w:p w14:paraId="112BA08B" w14:textId="77777777" w:rsidR="009A3A3E" w:rsidRPr="008D217E" w:rsidRDefault="009A3A3E" w:rsidP="009A3A3E">
      <w:pPr>
        <w:spacing w:after="1" w:line="200" w:lineRule="atLeast"/>
        <w:jc w:val="right"/>
      </w:pPr>
      <w:r w:rsidRPr="008D217E">
        <w:rPr>
          <w:rFonts w:ascii="Courier New" w:hAnsi="Courier New" w:cs="Courier New"/>
          <w:sz w:val="20"/>
        </w:rPr>
        <w:t xml:space="preserve">                                       Руководителю департамента дорожного</w:t>
      </w:r>
    </w:p>
    <w:p w14:paraId="51BABA07" w14:textId="77777777" w:rsidR="009A3A3E" w:rsidRPr="008D217E" w:rsidRDefault="009A3A3E" w:rsidP="009A3A3E">
      <w:pPr>
        <w:spacing w:after="1" w:line="200" w:lineRule="atLeast"/>
        <w:jc w:val="right"/>
      </w:pPr>
      <w:r w:rsidRPr="008D217E">
        <w:rPr>
          <w:rFonts w:ascii="Courier New" w:hAnsi="Courier New" w:cs="Courier New"/>
          <w:sz w:val="20"/>
        </w:rPr>
        <w:t xml:space="preserve">                                         хозяйства и транспорта Администрации</w:t>
      </w:r>
    </w:p>
    <w:p w14:paraId="037F8DF7" w14:textId="77777777" w:rsidR="009A3A3E" w:rsidRPr="008D217E" w:rsidRDefault="009A3A3E" w:rsidP="009A3A3E">
      <w:pPr>
        <w:spacing w:after="1" w:line="200" w:lineRule="atLeast"/>
        <w:jc w:val="right"/>
      </w:pPr>
      <w:r w:rsidRPr="008D217E">
        <w:rPr>
          <w:rFonts w:ascii="Courier New" w:hAnsi="Courier New" w:cs="Courier New"/>
          <w:sz w:val="20"/>
        </w:rPr>
        <w:t xml:space="preserve">                                                   городского округа Тольятти</w:t>
      </w:r>
    </w:p>
    <w:p w14:paraId="4F75F407" w14:textId="77777777" w:rsidR="009A3A3E" w:rsidRPr="008D217E" w:rsidRDefault="009A3A3E" w:rsidP="009A3A3E">
      <w:pPr>
        <w:spacing w:after="1" w:line="200" w:lineRule="atLeast"/>
        <w:jc w:val="right"/>
      </w:pPr>
      <w:r w:rsidRPr="008D217E">
        <w:rPr>
          <w:rFonts w:ascii="Courier New" w:hAnsi="Courier New" w:cs="Courier New"/>
          <w:sz w:val="20"/>
        </w:rPr>
        <w:t xml:space="preserve">                                        ___________________________________</w:t>
      </w:r>
    </w:p>
    <w:p w14:paraId="7B1F8C54" w14:textId="77777777" w:rsidR="009A3A3E" w:rsidRPr="008D217E" w:rsidRDefault="009A3A3E" w:rsidP="009A3A3E">
      <w:pPr>
        <w:spacing w:after="1" w:line="200" w:lineRule="atLeast"/>
        <w:jc w:val="center"/>
      </w:pPr>
      <w:r w:rsidRPr="008D217E">
        <w:rPr>
          <w:rFonts w:ascii="Courier New" w:hAnsi="Courier New" w:cs="Courier New"/>
          <w:sz w:val="20"/>
        </w:rPr>
        <w:t xml:space="preserve">                                                (Ф.И.О.)</w:t>
      </w:r>
    </w:p>
    <w:p w14:paraId="04575FEA" w14:textId="77777777" w:rsidR="009A3A3E" w:rsidRPr="008D217E" w:rsidRDefault="009A3A3E" w:rsidP="009A3A3E">
      <w:pPr>
        <w:spacing w:after="1" w:line="200" w:lineRule="atLeast"/>
        <w:jc w:val="right"/>
      </w:pPr>
      <w:r w:rsidRPr="008D217E">
        <w:rPr>
          <w:rFonts w:ascii="Courier New" w:hAnsi="Courier New" w:cs="Courier New"/>
          <w:sz w:val="20"/>
        </w:rPr>
        <w:t xml:space="preserve">                                  Заявитель: ______________________________</w:t>
      </w:r>
    </w:p>
    <w:p w14:paraId="27074EFA" w14:textId="77777777" w:rsidR="009A3A3E" w:rsidRPr="008D217E" w:rsidRDefault="009A3A3E" w:rsidP="009A3A3E">
      <w:pPr>
        <w:spacing w:after="1" w:line="200" w:lineRule="atLeast"/>
        <w:jc w:val="right"/>
      </w:pPr>
      <w:r w:rsidRPr="008D217E">
        <w:rPr>
          <w:rFonts w:ascii="Courier New" w:hAnsi="Courier New" w:cs="Courier New"/>
          <w:sz w:val="20"/>
        </w:rPr>
        <w:t xml:space="preserve">                                       (наименование организации, ИНН, ОГРН</w:t>
      </w:r>
    </w:p>
    <w:p w14:paraId="5E6DA4C9" w14:textId="77777777" w:rsidR="009A3A3E" w:rsidRPr="008D217E" w:rsidRDefault="009A3A3E" w:rsidP="009A3A3E">
      <w:pPr>
        <w:spacing w:after="1" w:line="200" w:lineRule="atLeast"/>
        <w:jc w:val="right"/>
      </w:pPr>
      <w:r w:rsidRPr="008D217E">
        <w:rPr>
          <w:rFonts w:ascii="Courier New" w:hAnsi="Courier New" w:cs="Courier New"/>
          <w:sz w:val="20"/>
        </w:rPr>
        <w:t xml:space="preserve">                                   или Ф.И.О. заявителя - физического лица,</w:t>
      </w:r>
    </w:p>
    <w:p w14:paraId="2F57964D" w14:textId="77777777" w:rsidR="009A3A3E" w:rsidRPr="008D217E" w:rsidRDefault="009A3A3E" w:rsidP="009A3A3E">
      <w:pPr>
        <w:spacing w:after="1" w:line="200" w:lineRule="atLeast"/>
        <w:jc w:val="right"/>
      </w:pPr>
      <w:r w:rsidRPr="008D217E">
        <w:rPr>
          <w:rFonts w:ascii="Courier New" w:hAnsi="Courier New" w:cs="Courier New"/>
          <w:sz w:val="20"/>
        </w:rPr>
        <w:t xml:space="preserve">                                           индивидуального предпринимателя)</w:t>
      </w:r>
    </w:p>
    <w:p w14:paraId="4E2DD54C" w14:textId="77777777" w:rsidR="009A3A3E" w:rsidRPr="008D217E" w:rsidRDefault="009A3A3E" w:rsidP="009A3A3E">
      <w:pPr>
        <w:spacing w:after="1" w:line="200" w:lineRule="atLeast"/>
        <w:jc w:val="right"/>
      </w:pPr>
      <w:r w:rsidRPr="008D217E">
        <w:rPr>
          <w:rFonts w:ascii="Courier New" w:hAnsi="Courier New" w:cs="Courier New"/>
          <w:sz w:val="20"/>
        </w:rPr>
        <w:t xml:space="preserve">                                  Адрес заявителя: ________________________</w:t>
      </w:r>
    </w:p>
    <w:p w14:paraId="4F5CAFD5" w14:textId="77777777" w:rsidR="009A3A3E" w:rsidRPr="008D217E" w:rsidRDefault="009A3A3E" w:rsidP="009A3A3E">
      <w:pPr>
        <w:spacing w:after="1" w:line="200" w:lineRule="atLeast"/>
        <w:jc w:val="both"/>
      </w:pPr>
    </w:p>
    <w:p w14:paraId="31D25572" w14:textId="77777777" w:rsidR="009A3A3E" w:rsidRPr="008D217E" w:rsidRDefault="009A3A3E" w:rsidP="009A3A3E">
      <w:pPr>
        <w:spacing w:after="1" w:line="200" w:lineRule="atLeast"/>
        <w:jc w:val="both"/>
      </w:pPr>
      <w:bookmarkStart w:id="4" w:name="P430"/>
      <w:bookmarkEnd w:id="4"/>
      <w:r w:rsidRPr="008D217E">
        <w:rPr>
          <w:rFonts w:ascii="Courier New" w:hAnsi="Courier New" w:cs="Courier New"/>
          <w:sz w:val="20"/>
        </w:rPr>
        <w:t xml:space="preserve">                                  Порядок</w:t>
      </w:r>
    </w:p>
    <w:p w14:paraId="6D24D2CC" w14:textId="77777777" w:rsidR="009A3A3E" w:rsidRPr="008D217E" w:rsidRDefault="009A3A3E" w:rsidP="009A3A3E">
      <w:pPr>
        <w:spacing w:after="1" w:line="200" w:lineRule="atLeast"/>
        <w:jc w:val="center"/>
      </w:pPr>
      <w:r w:rsidRPr="008D217E">
        <w:rPr>
          <w:rFonts w:ascii="Courier New" w:hAnsi="Courier New" w:cs="Courier New"/>
          <w:sz w:val="20"/>
        </w:rPr>
        <w:t>осуществления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и объем таких работ</w:t>
      </w:r>
    </w:p>
    <w:p w14:paraId="38B7DAE4" w14:textId="77777777" w:rsidR="009A3A3E" w:rsidRPr="008D217E" w:rsidRDefault="009A3A3E" w:rsidP="009A3A3E">
      <w:pPr>
        <w:spacing w:after="1" w:line="200" w:lineRule="atLeast"/>
        <w:jc w:val="both"/>
      </w:pPr>
    </w:p>
    <w:p w14:paraId="00551D32" w14:textId="77777777" w:rsidR="009A3A3E" w:rsidRPr="008D217E" w:rsidRDefault="009A3A3E" w:rsidP="009A3A3E">
      <w:pPr>
        <w:spacing w:after="1" w:line="200" w:lineRule="atLeast"/>
        <w:jc w:val="both"/>
      </w:pPr>
      <w:r w:rsidRPr="008D217E">
        <w:rPr>
          <w:rFonts w:ascii="Courier New" w:hAnsi="Courier New" w:cs="Courier New"/>
          <w:sz w:val="20"/>
        </w:rPr>
        <w:t xml:space="preserve">    Работы по строительству, реконструкции, капитальному ремонту, ремонту (нужное подчеркнуть)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на участке автомобильной дороги ________________________________________________________</w:t>
      </w:r>
    </w:p>
    <w:p w14:paraId="5C4DBBC3" w14:textId="77777777" w:rsidR="009A3A3E" w:rsidRPr="008D217E" w:rsidRDefault="009A3A3E" w:rsidP="009A3A3E">
      <w:pPr>
        <w:spacing w:after="1" w:line="200" w:lineRule="atLeast"/>
        <w:jc w:val="both"/>
      </w:pPr>
      <w:r w:rsidRPr="008D217E">
        <w:rPr>
          <w:rFonts w:ascii="Courier New" w:hAnsi="Courier New" w:cs="Courier New"/>
          <w:sz w:val="20"/>
        </w:rPr>
        <w:t>__________________________________________________________________________;</w:t>
      </w:r>
    </w:p>
    <w:p w14:paraId="2D291550" w14:textId="77777777" w:rsidR="009A3A3E" w:rsidRPr="008D217E" w:rsidRDefault="009A3A3E" w:rsidP="009A3A3E">
      <w:pPr>
        <w:spacing w:after="1" w:line="200" w:lineRule="atLeast"/>
        <w:jc w:val="both"/>
      </w:pPr>
      <w:r w:rsidRPr="008D217E">
        <w:rPr>
          <w:rFonts w:ascii="Courier New" w:hAnsi="Courier New" w:cs="Courier New"/>
          <w:sz w:val="20"/>
        </w:rPr>
        <w:t xml:space="preserve">        (указывается наименование автодороги с адресной привязкой)</w:t>
      </w:r>
    </w:p>
    <w:p w14:paraId="1C236E63" w14:textId="77777777" w:rsidR="009A3A3E" w:rsidRPr="008D217E" w:rsidRDefault="009A3A3E" w:rsidP="009A3A3E">
      <w:pPr>
        <w:spacing w:after="1" w:line="200" w:lineRule="atLeast"/>
        <w:jc w:val="both"/>
      </w:pPr>
    </w:p>
    <w:p w14:paraId="164E9B04" w14:textId="77777777" w:rsidR="009A3A3E" w:rsidRPr="008D217E" w:rsidRDefault="009A3A3E" w:rsidP="009A3A3E">
      <w:pPr>
        <w:spacing w:after="1" w:line="200" w:lineRule="atLeast"/>
        <w:jc w:val="both"/>
      </w:pPr>
      <w:r w:rsidRPr="008D217E">
        <w:rPr>
          <w:rFonts w:ascii="Courier New" w:hAnsi="Courier New" w:cs="Courier New"/>
          <w:sz w:val="20"/>
        </w:rPr>
        <w:t xml:space="preserve">    планируются в следующем объеме и в порядке:</w:t>
      </w:r>
    </w:p>
    <w:p w14:paraId="609DB421" w14:textId="77777777" w:rsidR="009A3A3E" w:rsidRPr="008D217E" w:rsidRDefault="009A3A3E" w:rsidP="009A3A3E">
      <w:pPr>
        <w:spacing w:after="1" w:line="200" w:lineRule="atLeast"/>
        <w:jc w:val="both"/>
      </w:pPr>
      <w:r w:rsidRPr="008D217E">
        <w:rPr>
          <w:rFonts w:ascii="Courier New" w:hAnsi="Courier New" w:cs="Courier New"/>
          <w:sz w:val="20"/>
        </w:rPr>
        <w:t xml:space="preserve">    1. Заказчик работ: ___________________________________________________;</w:t>
      </w:r>
    </w:p>
    <w:p w14:paraId="1D14415D" w14:textId="77777777" w:rsidR="009A3A3E" w:rsidRPr="008D217E" w:rsidRDefault="009A3A3E" w:rsidP="009A3A3E">
      <w:pPr>
        <w:spacing w:after="1" w:line="200" w:lineRule="atLeast"/>
        <w:jc w:val="both"/>
      </w:pPr>
      <w:r w:rsidRPr="008D217E">
        <w:rPr>
          <w:rFonts w:ascii="Courier New" w:hAnsi="Courier New" w:cs="Courier New"/>
          <w:sz w:val="20"/>
        </w:rPr>
        <w:t xml:space="preserve">    2. Срок выполнения работ: ____________________________________________;</w:t>
      </w:r>
    </w:p>
    <w:p w14:paraId="2D1C4B6D" w14:textId="77777777" w:rsidR="009A3A3E" w:rsidRPr="008D217E" w:rsidRDefault="009A3A3E" w:rsidP="009A3A3E">
      <w:pPr>
        <w:spacing w:after="1" w:line="200" w:lineRule="atLeast"/>
        <w:jc w:val="both"/>
      </w:pPr>
      <w:r w:rsidRPr="008D217E">
        <w:rPr>
          <w:rFonts w:ascii="Courier New" w:hAnsi="Courier New" w:cs="Courier New"/>
          <w:sz w:val="20"/>
        </w:rPr>
        <w:t xml:space="preserve">    3. Этапы работ и сроки их </w:t>
      </w:r>
      <w:proofErr w:type="gramStart"/>
      <w:r w:rsidRPr="008D217E">
        <w:rPr>
          <w:rFonts w:ascii="Courier New" w:hAnsi="Courier New" w:cs="Courier New"/>
          <w:sz w:val="20"/>
        </w:rPr>
        <w:t>выполнения:_</w:t>
      </w:r>
      <w:proofErr w:type="gramEnd"/>
      <w:r w:rsidRPr="008D217E">
        <w:rPr>
          <w:rFonts w:ascii="Courier New" w:hAnsi="Courier New" w:cs="Courier New"/>
          <w:sz w:val="20"/>
        </w:rPr>
        <w:t>________________________________;</w:t>
      </w:r>
    </w:p>
    <w:p w14:paraId="318668BE" w14:textId="77777777" w:rsidR="009A3A3E" w:rsidRPr="008D217E" w:rsidRDefault="009A3A3E" w:rsidP="009A3A3E">
      <w:pPr>
        <w:spacing w:after="1" w:line="200" w:lineRule="atLeast"/>
        <w:jc w:val="both"/>
      </w:pPr>
      <w:r w:rsidRPr="008D217E">
        <w:rPr>
          <w:rFonts w:ascii="Courier New" w:hAnsi="Courier New" w:cs="Courier New"/>
          <w:sz w:val="20"/>
        </w:rPr>
        <w:t xml:space="preserve">    4. Объем выполнения работ: ___________________________________________;</w:t>
      </w:r>
    </w:p>
    <w:p w14:paraId="0C6D1A31" w14:textId="77777777" w:rsidR="009A3A3E" w:rsidRPr="008D217E" w:rsidRDefault="009A3A3E" w:rsidP="009A3A3E">
      <w:pPr>
        <w:spacing w:after="1" w:line="200" w:lineRule="atLeast"/>
        <w:jc w:val="both"/>
      </w:pPr>
      <w:r w:rsidRPr="008D217E">
        <w:rPr>
          <w:rFonts w:ascii="Courier New" w:hAnsi="Courier New" w:cs="Courier New"/>
          <w:sz w:val="20"/>
        </w:rPr>
        <w:t xml:space="preserve">    5. Сведения о схеме организации дорожного движения на период проведения строительства, реконструкции, капитального ремонта или ремонта: ________________________________________.</w:t>
      </w:r>
    </w:p>
    <w:p w14:paraId="5092831F" w14:textId="77777777" w:rsidR="009A3A3E" w:rsidRPr="008D217E" w:rsidRDefault="009A3A3E" w:rsidP="009A3A3E">
      <w:pPr>
        <w:spacing w:after="1" w:line="200" w:lineRule="atLeast"/>
        <w:jc w:val="both"/>
      </w:pPr>
    </w:p>
    <w:p w14:paraId="1FBD1461" w14:textId="77777777" w:rsidR="009A3A3E" w:rsidRPr="008D217E" w:rsidRDefault="009A3A3E" w:rsidP="009A3A3E">
      <w:pPr>
        <w:spacing w:after="1" w:line="200" w:lineRule="atLeast"/>
        <w:jc w:val="both"/>
      </w:pPr>
      <w:r w:rsidRPr="008D217E">
        <w:rPr>
          <w:rFonts w:ascii="Courier New" w:hAnsi="Courier New" w:cs="Courier New"/>
          <w:sz w:val="20"/>
        </w:rPr>
        <w:t xml:space="preserve">                            М.П. (при наличии)</w:t>
      </w:r>
    </w:p>
    <w:p w14:paraId="33C39818" w14:textId="77777777" w:rsidR="009A3A3E" w:rsidRPr="008D217E" w:rsidRDefault="009A3A3E" w:rsidP="009A3A3E">
      <w:pPr>
        <w:spacing w:after="1" w:line="200" w:lineRule="atLeast"/>
        <w:jc w:val="both"/>
      </w:pPr>
    </w:p>
    <w:p w14:paraId="71AE95CD" w14:textId="77777777" w:rsidR="009A3A3E" w:rsidRPr="008D217E" w:rsidRDefault="009A3A3E" w:rsidP="009A3A3E">
      <w:pPr>
        <w:spacing w:after="1" w:line="200" w:lineRule="atLeast"/>
        <w:jc w:val="both"/>
      </w:pPr>
      <w:r w:rsidRPr="008D217E">
        <w:rPr>
          <w:rFonts w:ascii="Courier New" w:hAnsi="Courier New" w:cs="Courier New"/>
          <w:sz w:val="20"/>
        </w:rPr>
        <w:t xml:space="preserve">    ________________________________</w:t>
      </w:r>
    </w:p>
    <w:p w14:paraId="51B5C572" w14:textId="77777777" w:rsidR="009A3A3E" w:rsidRPr="008D217E" w:rsidRDefault="009A3A3E" w:rsidP="009A3A3E">
      <w:pPr>
        <w:spacing w:after="1" w:line="200" w:lineRule="atLeast"/>
        <w:jc w:val="both"/>
      </w:pPr>
      <w:r w:rsidRPr="008D217E">
        <w:rPr>
          <w:rFonts w:ascii="Courier New" w:hAnsi="Courier New" w:cs="Courier New"/>
          <w:sz w:val="20"/>
        </w:rPr>
        <w:t xml:space="preserve">    (подпись, расшифровка подписи,</w:t>
      </w:r>
    </w:p>
    <w:p w14:paraId="45647683" w14:textId="77777777" w:rsidR="009A3A3E" w:rsidRPr="008D217E" w:rsidRDefault="009A3A3E" w:rsidP="009A3A3E">
      <w:pPr>
        <w:spacing w:after="1" w:line="200" w:lineRule="atLeast"/>
        <w:jc w:val="both"/>
      </w:pPr>
      <w:r w:rsidRPr="008D217E">
        <w:rPr>
          <w:rFonts w:ascii="Courier New" w:hAnsi="Courier New" w:cs="Courier New"/>
          <w:sz w:val="20"/>
        </w:rPr>
        <w:t xml:space="preserve">    для юридических лиц - должность)</w:t>
      </w:r>
    </w:p>
    <w:p w14:paraId="3A236019" w14:textId="77777777" w:rsidR="009A3A3E" w:rsidRPr="008D217E" w:rsidRDefault="009A3A3E" w:rsidP="009A3A3E">
      <w:pPr>
        <w:spacing w:after="1" w:line="200" w:lineRule="atLeast"/>
        <w:jc w:val="both"/>
      </w:pPr>
    </w:p>
    <w:p w14:paraId="7A2A771F" w14:textId="77777777" w:rsidR="009A3A3E" w:rsidRPr="008D217E" w:rsidRDefault="009A3A3E" w:rsidP="009A3A3E">
      <w:pPr>
        <w:spacing w:after="1" w:line="200" w:lineRule="atLeast"/>
        <w:jc w:val="both"/>
      </w:pPr>
      <w:r w:rsidRPr="008D217E">
        <w:rPr>
          <w:rFonts w:ascii="Courier New" w:hAnsi="Courier New" w:cs="Courier New"/>
          <w:sz w:val="20"/>
        </w:rPr>
        <w:t xml:space="preserve">    "___" ______________ 20__ г.</w:t>
      </w:r>
    </w:p>
    <w:p w14:paraId="4A28CA82" w14:textId="77777777" w:rsidR="009A3A3E" w:rsidRPr="008D217E" w:rsidRDefault="009A3A3E" w:rsidP="009A3A3E">
      <w:pPr>
        <w:spacing w:after="1" w:line="200" w:lineRule="atLeast"/>
        <w:jc w:val="both"/>
      </w:pPr>
    </w:p>
    <w:p w14:paraId="19EDCCF3" w14:textId="77777777" w:rsidR="009A3A3E" w:rsidRPr="008D217E" w:rsidRDefault="009A3A3E" w:rsidP="009A3A3E">
      <w:pPr>
        <w:spacing w:after="1" w:line="200" w:lineRule="atLeast"/>
        <w:jc w:val="both"/>
      </w:pPr>
      <w:r w:rsidRPr="008D217E">
        <w:rPr>
          <w:rFonts w:ascii="Courier New" w:hAnsi="Courier New" w:cs="Courier New"/>
          <w:sz w:val="20"/>
        </w:rPr>
        <w:t xml:space="preserve">    </w:t>
      </w:r>
      <w:proofErr w:type="gramStart"/>
      <w:r w:rsidRPr="008D217E">
        <w:rPr>
          <w:rFonts w:ascii="Courier New" w:hAnsi="Courier New" w:cs="Courier New"/>
          <w:sz w:val="20"/>
        </w:rPr>
        <w:t>Примечание:  Порядок</w:t>
      </w:r>
      <w:proofErr w:type="gramEnd"/>
      <w:r w:rsidRPr="008D217E">
        <w:rPr>
          <w:rFonts w:ascii="Courier New" w:hAnsi="Courier New" w:cs="Courier New"/>
          <w:sz w:val="20"/>
        </w:rPr>
        <w:t xml:space="preserve"> осуществления работ юридических лиц оформляется на</w:t>
      </w:r>
    </w:p>
    <w:p w14:paraId="7F30C1C3" w14:textId="0A25C4CF" w:rsidR="006B5FB8" w:rsidRPr="009A3A3E" w:rsidRDefault="009A3A3E" w:rsidP="00124610">
      <w:pPr>
        <w:spacing w:after="1" w:line="200" w:lineRule="atLeast"/>
        <w:jc w:val="both"/>
      </w:pPr>
      <w:r w:rsidRPr="008D217E">
        <w:rPr>
          <w:rFonts w:ascii="Courier New" w:hAnsi="Courier New" w:cs="Courier New"/>
          <w:sz w:val="20"/>
        </w:rPr>
        <w:t>бланке организации.</w:t>
      </w:r>
    </w:p>
    <w:sectPr w:rsidR="006B5FB8" w:rsidRPr="009A3A3E" w:rsidSect="0079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03158"/>
    <w:multiLevelType w:val="multilevel"/>
    <w:tmpl w:val="DD1E42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991451419">
    <w:abstractNumId w:val="0"/>
  </w:num>
  <w:num w:numId="2" w16cid:durableId="727647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13"/>
    <w:rsid w:val="000136DE"/>
    <w:rsid w:val="0001732B"/>
    <w:rsid w:val="00017B15"/>
    <w:rsid w:val="0003077B"/>
    <w:rsid w:val="000309FA"/>
    <w:rsid w:val="00032733"/>
    <w:rsid w:val="00033D04"/>
    <w:rsid w:val="000453B4"/>
    <w:rsid w:val="00045400"/>
    <w:rsid w:val="000473C4"/>
    <w:rsid w:val="0005745B"/>
    <w:rsid w:val="000630C1"/>
    <w:rsid w:val="0007578D"/>
    <w:rsid w:val="0008296B"/>
    <w:rsid w:val="000C1EF9"/>
    <w:rsid w:val="000C4375"/>
    <w:rsid w:val="000F43EE"/>
    <w:rsid w:val="000F530A"/>
    <w:rsid w:val="000F599B"/>
    <w:rsid w:val="00100C7A"/>
    <w:rsid w:val="00100CC0"/>
    <w:rsid w:val="00102B55"/>
    <w:rsid w:val="00124610"/>
    <w:rsid w:val="00125FC9"/>
    <w:rsid w:val="00136F3D"/>
    <w:rsid w:val="0014221D"/>
    <w:rsid w:val="00142465"/>
    <w:rsid w:val="00151204"/>
    <w:rsid w:val="001518FE"/>
    <w:rsid w:val="00154DCB"/>
    <w:rsid w:val="00157962"/>
    <w:rsid w:val="001735F0"/>
    <w:rsid w:val="00175923"/>
    <w:rsid w:val="00181C84"/>
    <w:rsid w:val="00197DDF"/>
    <w:rsid w:val="001A4542"/>
    <w:rsid w:val="001B0B69"/>
    <w:rsid w:val="001B6247"/>
    <w:rsid w:val="001D3560"/>
    <w:rsid w:val="001E3505"/>
    <w:rsid w:val="001E61C3"/>
    <w:rsid w:val="0020203F"/>
    <w:rsid w:val="00204ACC"/>
    <w:rsid w:val="00215BB1"/>
    <w:rsid w:val="00231D3D"/>
    <w:rsid w:val="002560C7"/>
    <w:rsid w:val="00274C76"/>
    <w:rsid w:val="002858C3"/>
    <w:rsid w:val="00287FD5"/>
    <w:rsid w:val="00290A75"/>
    <w:rsid w:val="00294F8E"/>
    <w:rsid w:val="002A3D1E"/>
    <w:rsid w:val="002A7E4D"/>
    <w:rsid w:val="002B19EE"/>
    <w:rsid w:val="002B4457"/>
    <w:rsid w:val="002B7F9D"/>
    <w:rsid w:val="002C4F40"/>
    <w:rsid w:val="002C6E93"/>
    <w:rsid w:val="002E65A0"/>
    <w:rsid w:val="002F17E5"/>
    <w:rsid w:val="002F70FF"/>
    <w:rsid w:val="0030261A"/>
    <w:rsid w:val="0030576A"/>
    <w:rsid w:val="00307528"/>
    <w:rsid w:val="00311343"/>
    <w:rsid w:val="00311C2B"/>
    <w:rsid w:val="00312247"/>
    <w:rsid w:val="003222BA"/>
    <w:rsid w:val="00344196"/>
    <w:rsid w:val="00345083"/>
    <w:rsid w:val="0035095F"/>
    <w:rsid w:val="00371E0D"/>
    <w:rsid w:val="00377646"/>
    <w:rsid w:val="00390E94"/>
    <w:rsid w:val="003B06C5"/>
    <w:rsid w:val="003C7120"/>
    <w:rsid w:val="003D1EC5"/>
    <w:rsid w:val="003F0B6B"/>
    <w:rsid w:val="004209EA"/>
    <w:rsid w:val="00422E93"/>
    <w:rsid w:val="004236BF"/>
    <w:rsid w:val="00430FA3"/>
    <w:rsid w:val="004377ED"/>
    <w:rsid w:val="00443FBF"/>
    <w:rsid w:val="00444C91"/>
    <w:rsid w:val="0044782F"/>
    <w:rsid w:val="0045074B"/>
    <w:rsid w:val="00456D9D"/>
    <w:rsid w:val="004635A0"/>
    <w:rsid w:val="0046790E"/>
    <w:rsid w:val="00486834"/>
    <w:rsid w:val="004B38D1"/>
    <w:rsid w:val="004B44AB"/>
    <w:rsid w:val="004E199B"/>
    <w:rsid w:val="004E361C"/>
    <w:rsid w:val="004E4B44"/>
    <w:rsid w:val="00502245"/>
    <w:rsid w:val="00514D4C"/>
    <w:rsid w:val="00517C38"/>
    <w:rsid w:val="0052051D"/>
    <w:rsid w:val="005227C8"/>
    <w:rsid w:val="00532047"/>
    <w:rsid w:val="00535058"/>
    <w:rsid w:val="005420FC"/>
    <w:rsid w:val="00557FEA"/>
    <w:rsid w:val="0057341E"/>
    <w:rsid w:val="0058088B"/>
    <w:rsid w:val="00583812"/>
    <w:rsid w:val="005A6A00"/>
    <w:rsid w:val="005C6D2E"/>
    <w:rsid w:val="005C7EEC"/>
    <w:rsid w:val="005E1EBD"/>
    <w:rsid w:val="006030D8"/>
    <w:rsid w:val="006118D9"/>
    <w:rsid w:val="00613E96"/>
    <w:rsid w:val="00614871"/>
    <w:rsid w:val="0062077B"/>
    <w:rsid w:val="00637E9B"/>
    <w:rsid w:val="00643230"/>
    <w:rsid w:val="00651C2C"/>
    <w:rsid w:val="00655F3C"/>
    <w:rsid w:val="00660861"/>
    <w:rsid w:val="00682E37"/>
    <w:rsid w:val="006B1654"/>
    <w:rsid w:val="006B5FB8"/>
    <w:rsid w:val="006C2F3E"/>
    <w:rsid w:val="006D2EFE"/>
    <w:rsid w:val="006D5F2D"/>
    <w:rsid w:val="006F105D"/>
    <w:rsid w:val="00704F5D"/>
    <w:rsid w:val="007100F6"/>
    <w:rsid w:val="00716011"/>
    <w:rsid w:val="00732C7B"/>
    <w:rsid w:val="00732E16"/>
    <w:rsid w:val="00744CE3"/>
    <w:rsid w:val="0075400E"/>
    <w:rsid w:val="00754CC1"/>
    <w:rsid w:val="00754E93"/>
    <w:rsid w:val="00776B2E"/>
    <w:rsid w:val="00786C2A"/>
    <w:rsid w:val="00790352"/>
    <w:rsid w:val="0079306C"/>
    <w:rsid w:val="0079769B"/>
    <w:rsid w:val="007B3992"/>
    <w:rsid w:val="007D3378"/>
    <w:rsid w:val="007E25FA"/>
    <w:rsid w:val="00801A35"/>
    <w:rsid w:val="0080561E"/>
    <w:rsid w:val="00807511"/>
    <w:rsid w:val="00810BEC"/>
    <w:rsid w:val="00823AA2"/>
    <w:rsid w:val="00832F42"/>
    <w:rsid w:val="0083460A"/>
    <w:rsid w:val="0083498F"/>
    <w:rsid w:val="00835CD0"/>
    <w:rsid w:val="00841E33"/>
    <w:rsid w:val="008426F7"/>
    <w:rsid w:val="00850AA7"/>
    <w:rsid w:val="0085177F"/>
    <w:rsid w:val="00884EB3"/>
    <w:rsid w:val="0089629D"/>
    <w:rsid w:val="008963AB"/>
    <w:rsid w:val="008C76CF"/>
    <w:rsid w:val="008C7EF2"/>
    <w:rsid w:val="008D1CD0"/>
    <w:rsid w:val="008D217E"/>
    <w:rsid w:val="00922ED6"/>
    <w:rsid w:val="00924E6F"/>
    <w:rsid w:val="00927CB0"/>
    <w:rsid w:val="00933D10"/>
    <w:rsid w:val="0094281A"/>
    <w:rsid w:val="00951F0A"/>
    <w:rsid w:val="00953163"/>
    <w:rsid w:val="0095564E"/>
    <w:rsid w:val="0095768E"/>
    <w:rsid w:val="009655DE"/>
    <w:rsid w:val="00965FE5"/>
    <w:rsid w:val="00983BF8"/>
    <w:rsid w:val="00992C48"/>
    <w:rsid w:val="009A0B90"/>
    <w:rsid w:val="009A0D3F"/>
    <w:rsid w:val="009A3A3E"/>
    <w:rsid w:val="009C3AA7"/>
    <w:rsid w:val="009C6CCF"/>
    <w:rsid w:val="009D04D6"/>
    <w:rsid w:val="009D7201"/>
    <w:rsid w:val="009F34BB"/>
    <w:rsid w:val="009F38AE"/>
    <w:rsid w:val="00A013FB"/>
    <w:rsid w:val="00A1072B"/>
    <w:rsid w:val="00A42C90"/>
    <w:rsid w:val="00A430E7"/>
    <w:rsid w:val="00A4507D"/>
    <w:rsid w:val="00A4566D"/>
    <w:rsid w:val="00A47D08"/>
    <w:rsid w:val="00A80CE6"/>
    <w:rsid w:val="00A84605"/>
    <w:rsid w:val="00A958AB"/>
    <w:rsid w:val="00AB6D9F"/>
    <w:rsid w:val="00AC3158"/>
    <w:rsid w:val="00AF140A"/>
    <w:rsid w:val="00AF5F04"/>
    <w:rsid w:val="00B04AD0"/>
    <w:rsid w:val="00B10A40"/>
    <w:rsid w:val="00B20CFD"/>
    <w:rsid w:val="00B47264"/>
    <w:rsid w:val="00B62279"/>
    <w:rsid w:val="00B64DBA"/>
    <w:rsid w:val="00B7319B"/>
    <w:rsid w:val="00B76F85"/>
    <w:rsid w:val="00B86174"/>
    <w:rsid w:val="00BB1590"/>
    <w:rsid w:val="00BB1F47"/>
    <w:rsid w:val="00BC3576"/>
    <w:rsid w:val="00BC41CF"/>
    <w:rsid w:val="00BC51FA"/>
    <w:rsid w:val="00BC6F1F"/>
    <w:rsid w:val="00BC72B3"/>
    <w:rsid w:val="00BC76B2"/>
    <w:rsid w:val="00BD73BE"/>
    <w:rsid w:val="00BE06B2"/>
    <w:rsid w:val="00BF2EAE"/>
    <w:rsid w:val="00BF5055"/>
    <w:rsid w:val="00C002F9"/>
    <w:rsid w:val="00C112CF"/>
    <w:rsid w:val="00C1672A"/>
    <w:rsid w:val="00C26FAD"/>
    <w:rsid w:val="00C3239B"/>
    <w:rsid w:val="00C45FFA"/>
    <w:rsid w:val="00C62DE0"/>
    <w:rsid w:val="00C70C94"/>
    <w:rsid w:val="00C760D9"/>
    <w:rsid w:val="00C90370"/>
    <w:rsid w:val="00CA5081"/>
    <w:rsid w:val="00CB121C"/>
    <w:rsid w:val="00CB1D34"/>
    <w:rsid w:val="00CC796C"/>
    <w:rsid w:val="00CE5839"/>
    <w:rsid w:val="00CE5EB5"/>
    <w:rsid w:val="00CF1147"/>
    <w:rsid w:val="00CF25E7"/>
    <w:rsid w:val="00D056EF"/>
    <w:rsid w:val="00D212D2"/>
    <w:rsid w:val="00D21BD4"/>
    <w:rsid w:val="00D2235C"/>
    <w:rsid w:val="00D23661"/>
    <w:rsid w:val="00D61C2A"/>
    <w:rsid w:val="00D6736C"/>
    <w:rsid w:val="00D7032B"/>
    <w:rsid w:val="00D70C44"/>
    <w:rsid w:val="00D77764"/>
    <w:rsid w:val="00D97DCF"/>
    <w:rsid w:val="00DA0FDC"/>
    <w:rsid w:val="00DA7DB6"/>
    <w:rsid w:val="00DD4FF8"/>
    <w:rsid w:val="00DE0499"/>
    <w:rsid w:val="00DE205D"/>
    <w:rsid w:val="00DF416B"/>
    <w:rsid w:val="00DF6ACA"/>
    <w:rsid w:val="00DF7C97"/>
    <w:rsid w:val="00E010CA"/>
    <w:rsid w:val="00E025C1"/>
    <w:rsid w:val="00E05E7B"/>
    <w:rsid w:val="00E06168"/>
    <w:rsid w:val="00E14A32"/>
    <w:rsid w:val="00E1729A"/>
    <w:rsid w:val="00E2511B"/>
    <w:rsid w:val="00E44AFC"/>
    <w:rsid w:val="00E46957"/>
    <w:rsid w:val="00E56BC5"/>
    <w:rsid w:val="00E66688"/>
    <w:rsid w:val="00E66C30"/>
    <w:rsid w:val="00E73CBF"/>
    <w:rsid w:val="00E754F5"/>
    <w:rsid w:val="00E86E36"/>
    <w:rsid w:val="00E90B60"/>
    <w:rsid w:val="00EA3D6D"/>
    <w:rsid w:val="00EA6808"/>
    <w:rsid w:val="00EC4AC9"/>
    <w:rsid w:val="00EC6113"/>
    <w:rsid w:val="00ED439D"/>
    <w:rsid w:val="00ED5A19"/>
    <w:rsid w:val="00EF072C"/>
    <w:rsid w:val="00EF3970"/>
    <w:rsid w:val="00F07D14"/>
    <w:rsid w:val="00F14A41"/>
    <w:rsid w:val="00F22FCB"/>
    <w:rsid w:val="00F32209"/>
    <w:rsid w:val="00F55F6C"/>
    <w:rsid w:val="00F63685"/>
    <w:rsid w:val="00F63CF0"/>
    <w:rsid w:val="00F67D83"/>
    <w:rsid w:val="00F71474"/>
    <w:rsid w:val="00F85476"/>
    <w:rsid w:val="00F91BF6"/>
    <w:rsid w:val="00F96095"/>
    <w:rsid w:val="00FA1503"/>
    <w:rsid w:val="00FC1AE1"/>
    <w:rsid w:val="00FC29CA"/>
    <w:rsid w:val="00FC507F"/>
    <w:rsid w:val="00FE1669"/>
    <w:rsid w:val="00F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08C8"/>
  <w15:docId w15:val="{C88F560F-6FC7-4AEF-99FD-16CB48E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EAE"/>
    <w:pPr>
      <w:ind w:left="720"/>
      <w:contextualSpacing/>
    </w:pPr>
  </w:style>
  <w:style w:type="paragraph" w:customStyle="1" w:styleId="ConsPlusNonformat">
    <w:name w:val="ConsPlusNonformat"/>
    <w:rsid w:val="004236B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823AA2"/>
    <w:pPr>
      <w:widowControl w:val="0"/>
      <w:autoSpaceDE w:val="0"/>
      <w:autoSpaceDN w:val="0"/>
      <w:spacing w:after="0" w:line="240" w:lineRule="auto"/>
    </w:pPr>
    <w:rPr>
      <w:rFonts w:ascii="Calibri" w:eastAsia="Times New Roman" w:hAnsi="Calibri" w:cs="Calibri"/>
      <w:szCs w:val="20"/>
    </w:rPr>
  </w:style>
  <w:style w:type="character" w:styleId="a4">
    <w:name w:val="Hyperlink"/>
    <w:uiPriority w:val="99"/>
    <w:rsid w:val="00FE1669"/>
    <w:rPr>
      <w:rFonts w:cs="Times New Roman"/>
      <w:color w:val="0000FF"/>
      <w:u w:val="single"/>
    </w:rPr>
  </w:style>
  <w:style w:type="table" w:styleId="a5">
    <w:name w:val="Table Grid"/>
    <w:basedOn w:val="a1"/>
    <w:uiPriority w:val="59"/>
    <w:rsid w:val="00FE16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02B55"/>
    <w:rPr>
      <w:color w:val="605E5C"/>
      <w:shd w:val="clear" w:color="auto" w:fill="E1DFDD"/>
    </w:rPr>
  </w:style>
  <w:style w:type="paragraph" w:customStyle="1" w:styleId="ConsTitle">
    <w:name w:val="ConsTitle"/>
    <w:uiPriority w:val="99"/>
    <w:rsid w:val="00924E6F"/>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C0230FB10983C548809919D9570B41632D1705FD3CF27C65CBD4B59588A4FB8A828C186734185AA3E7ED21DAEC5E15DE376B6ED3FD83D7DA0DDA9D3z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A1C0230FB10983C5488179C8BF92CBC1331867B56D7CC77930DBB1C06088C1AF8E82E97C73047D0FB7A2ADA1BA68FB01AA879B4ECD2z3L"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A1C0230FB10983C5488179C8BF92CBC1331877A5ED8CC77930DBB1C06088C1AF8E82E94C5374C8DAE352B865DF09CB21AA87BB7F023D83CD6z1L" TargetMode="External"/><Relationship Id="rId11" Type="http://schemas.openxmlformats.org/officeDocument/2006/relationships/hyperlink" Target="https://www.nalog.gov.ru" TargetMode="External"/><Relationship Id="rId5" Type="http://schemas.openxmlformats.org/officeDocument/2006/relationships/webSettings" Target="webSettings.xml"/><Relationship Id="rId10" Type="http://schemas.openxmlformats.org/officeDocument/2006/relationships/hyperlink" Target="https://tgl.ru/services/item/448/" TargetMode="External"/><Relationship Id="rId4" Type="http://schemas.openxmlformats.org/officeDocument/2006/relationships/settings" Target="settings.xml"/><Relationship Id="rId9" Type="http://schemas.openxmlformats.org/officeDocument/2006/relationships/hyperlink" Target="consultantplus://offline/ref=DA1C0230FB10983C548809919D9570B41632D1705FD5C629CB50BD4B59588A4FB8A828C186734185AA3E77D719AEC5E15DE376B6ED3FD83D7DA0DDA9D3z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22F0-ED7B-4AAE-A75C-A9080702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10271</Words>
  <Characters>58549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krestyanskov.yao</dc:creator>
  <cp:lastModifiedBy>Краснова Анастасия Игоревна</cp:lastModifiedBy>
  <cp:revision>5</cp:revision>
  <cp:lastPrinted>2022-03-23T10:24:00Z</cp:lastPrinted>
  <dcterms:created xsi:type="dcterms:W3CDTF">2022-05-23T05:37:00Z</dcterms:created>
  <dcterms:modified xsi:type="dcterms:W3CDTF">2022-05-23T05:51:00Z</dcterms:modified>
</cp:coreProperties>
</file>