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79858" w14:textId="77777777" w:rsidR="00655B36" w:rsidRDefault="00655B36" w:rsidP="00831643">
      <w:pPr>
        <w:jc w:val="center"/>
      </w:pPr>
      <w:bookmarkStart w:id="0" w:name="_Hlk62545723"/>
    </w:p>
    <w:p w14:paraId="4698C3F8" w14:textId="77777777" w:rsidR="00655B36" w:rsidRDefault="00655B36" w:rsidP="00831643">
      <w:pPr>
        <w:jc w:val="center"/>
      </w:pPr>
    </w:p>
    <w:p w14:paraId="41A599C9" w14:textId="61EC7030" w:rsidR="00082310" w:rsidRPr="00716A49" w:rsidRDefault="00082310" w:rsidP="00831643">
      <w:pPr>
        <w:jc w:val="center"/>
      </w:pPr>
      <w:bookmarkStart w:id="1" w:name="_GoBack"/>
      <w:bookmarkEnd w:id="1"/>
      <w:r w:rsidRPr="00716A49">
        <w:t>ПОЯСНИТЕЛЬНАЯ ЗАПИСКА</w:t>
      </w:r>
    </w:p>
    <w:p w14:paraId="09099AC0" w14:textId="447E40FA" w:rsidR="0032500E" w:rsidRPr="00716A49" w:rsidRDefault="0032500E" w:rsidP="00831643">
      <w:pPr>
        <w:jc w:val="center"/>
      </w:pPr>
      <w:r w:rsidRPr="00716A49">
        <w:t>к проекту постановления администрации городского округа Тольятти</w:t>
      </w:r>
    </w:p>
    <w:p w14:paraId="3A8F8D97" w14:textId="30379A5F" w:rsidR="00FD59DE" w:rsidRPr="00716A49" w:rsidRDefault="00FD59DE" w:rsidP="00831643">
      <w:pPr>
        <w:jc w:val="center"/>
      </w:pPr>
    </w:p>
    <w:p w14:paraId="5B3F2F68" w14:textId="77777777" w:rsidR="00FD59DE" w:rsidRPr="00716A49" w:rsidRDefault="0032500E" w:rsidP="00831643">
      <w:pPr>
        <w:jc w:val="center"/>
      </w:pPr>
      <w:r w:rsidRPr="00716A49">
        <w:t xml:space="preserve">О внесении изменений в постановление </w:t>
      </w:r>
      <w:r w:rsidR="005137D9" w:rsidRPr="00716A49">
        <w:t xml:space="preserve">администрации </w:t>
      </w:r>
      <w:r w:rsidRPr="00716A49">
        <w:t xml:space="preserve">городского округа Тольятти от </w:t>
      </w:r>
      <w:r w:rsidR="00021815" w:rsidRPr="00716A49">
        <w:t>14</w:t>
      </w:r>
      <w:r w:rsidRPr="00716A49">
        <w:t>.1</w:t>
      </w:r>
      <w:r w:rsidR="00021815" w:rsidRPr="00716A49">
        <w:t>0</w:t>
      </w:r>
      <w:r w:rsidRPr="00716A49">
        <w:t>.20</w:t>
      </w:r>
      <w:r w:rsidR="00021815" w:rsidRPr="00716A49">
        <w:t>20</w:t>
      </w:r>
      <w:r w:rsidRPr="00716A49">
        <w:t xml:space="preserve"> № 3</w:t>
      </w:r>
      <w:r w:rsidR="00021815" w:rsidRPr="00716A49">
        <w:t>118</w:t>
      </w:r>
      <w:r w:rsidRPr="00716A49">
        <w:t>-п/1</w:t>
      </w:r>
      <w:r w:rsidR="00D850D8" w:rsidRPr="00716A49">
        <w:t xml:space="preserve"> </w:t>
      </w:r>
      <w:r w:rsidRPr="00716A49">
        <w:t>«Об утверждении муниципальной программы</w:t>
      </w:r>
      <w:r w:rsidR="00D850D8" w:rsidRPr="00716A49">
        <w:t xml:space="preserve"> </w:t>
      </w:r>
      <w:r w:rsidRPr="00716A49">
        <w:t>“Развитие транспортной системы и дорожного</w:t>
      </w:r>
      <w:r w:rsidR="00D850D8" w:rsidRPr="00716A49">
        <w:t xml:space="preserve"> </w:t>
      </w:r>
      <w:r w:rsidRPr="00716A49">
        <w:t>хозяйства городского округа Тольятти</w:t>
      </w:r>
    </w:p>
    <w:p w14:paraId="3025ABD3" w14:textId="159A4B15" w:rsidR="008418F5" w:rsidRPr="00716A49" w:rsidRDefault="0032500E" w:rsidP="00831643">
      <w:pPr>
        <w:jc w:val="center"/>
      </w:pPr>
      <w:r w:rsidRPr="00716A49">
        <w:t xml:space="preserve"> на 20</w:t>
      </w:r>
      <w:r w:rsidR="00021815" w:rsidRPr="00716A49">
        <w:t>21</w:t>
      </w:r>
      <w:r w:rsidRPr="00716A49">
        <w:t>-202</w:t>
      </w:r>
      <w:r w:rsidR="00021815" w:rsidRPr="00716A49">
        <w:t>5</w:t>
      </w:r>
      <w:r w:rsidRPr="00716A49">
        <w:t xml:space="preserve"> гг.”»</w:t>
      </w:r>
      <w:r w:rsidR="00B80581" w:rsidRPr="00716A49">
        <w:t xml:space="preserve"> </w:t>
      </w:r>
      <w:bookmarkEnd w:id="0"/>
    </w:p>
    <w:p w14:paraId="7A1B7899" w14:textId="77777777" w:rsidR="00065ABE" w:rsidRPr="00716A49" w:rsidRDefault="00065ABE" w:rsidP="00831643">
      <w:pPr>
        <w:jc w:val="both"/>
      </w:pPr>
    </w:p>
    <w:p w14:paraId="36A3ED57" w14:textId="37F6B9CF" w:rsidR="00D36C2A" w:rsidRPr="00716A49" w:rsidRDefault="00EC0742" w:rsidP="00831643">
      <w:pPr>
        <w:ind w:firstLine="708"/>
        <w:jc w:val="both"/>
        <w:rPr>
          <w:rFonts w:cs="Calibri"/>
        </w:rPr>
      </w:pPr>
      <w:bookmarkStart w:id="2" w:name="_Hlk55487661"/>
      <w:bookmarkStart w:id="3" w:name="_Hlk55559223"/>
      <w:bookmarkStart w:id="4" w:name="_Hlk67572990"/>
      <w:r w:rsidRPr="00716A49">
        <w:t xml:space="preserve">Руководствуясь </w:t>
      </w:r>
      <w:r w:rsidR="00197511" w:rsidRPr="00716A49">
        <w:t>пункт</w:t>
      </w:r>
      <w:r w:rsidR="0037086C" w:rsidRPr="00716A49">
        <w:t>ом</w:t>
      </w:r>
      <w:r w:rsidR="00FD59DE" w:rsidRPr="00716A49">
        <w:t xml:space="preserve"> </w:t>
      </w:r>
      <w:r w:rsidR="006E2CFD" w:rsidRPr="00716A49">
        <w:t>5.2.1.</w:t>
      </w:r>
      <w:r w:rsidR="00FA301B" w:rsidRPr="00716A49">
        <w:t xml:space="preserve"> и 5.2.3.</w:t>
      </w:r>
      <w:r w:rsidR="00C46CD4" w:rsidRPr="00716A49">
        <w:t xml:space="preserve"> </w:t>
      </w:r>
      <w:r w:rsidR="00FD59DE" w:rsidRPr="00716A49">
        <w:t>«</w:t>
      </w:r>
      <w:r w:rsidRPr="00716A49">
        <w:rPr>
          <w:rFonts w:cs="Calibri"/>
        </w:rPr>
        <w:t>Порядк</w:t>
      </w:r>
      <w:r w:rsidR="00FD59DE" w:rsidRPr="00716A49">
        <w:rPr>
          <w:rFonts w:cs="Calibri"/>
        </w:rPr>
        <w:t>а</w:t>
      </w:r>
      <w:r w:rsidRPr="00716A49">
        <w:rPr>
          <w:rFonts w:cs="Calibri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Тольятти», утвержденным </w:t>
      </w:r>
      <w:r w:rsidRPr="00716A49">
        <w:t>постановлением мэрии городского округа Тольятти от 12.08.2013 № 2546-п/1</w:t>
      </w:r>
      <w:r w:rsidR="00085919" w:rsidRPr="00716A49">
        <w:t xml:space="preserve">, </w:t>
      </w:r>
      <w:r w:rsidR="00D36C2A" w:rsidRPr="00716A49">
        <w:t xml:space="preserve">вносятся изменения в </w:t>
      </w:r>
      <w:r w:rsidR="00FD59DE" w:rsidRPr="00716A49">
        <w:rPr>
          <w:rFonts w:cs="Calibri"/>
        </w:rPr>
        <w:t>муниципальн</w:t>
      </w:r>
      <w:r w:rsidR="00D36C2A" w:rsidRPr="00716A49">
        <w:rPr>
          <w:rFonts w:cs="Calibri"/>
        </w:rPr>
        <w:t xml:space="preserve">ую </w:t>
      </w:r>
      <w:r w:rsidR="00FD59DE" w:rsidRPr="00716A49">
        <w:rPr>
          <w:rFonts w:cs="Calibri"/>
        </w:rPr>
        <w:t>программ</w:t>
      </w:r>
      <w:r w:rsidR="00D36C2A" w:rsidRPr="00716A49">
        <w:rPr>
          <w:rFonts w:cs="Calibri"/>
        </w:rPr>
        <w:t>у</w:t>
      </w:r>
      <w:r w:rsidR="00FD59DE" w:rsidRPr="00716A49">
        <w:rPr>
          <w:rFonts w:cs="Calibri"/>
        </w:rPr>
        <w:t xml:space="preserve"> «Развитие транспортной системы и дорожного хозяйства городского округа Тольятти на 2021-2025 гг.» (далее – </w:t>
      </w:r>
      <w:r w:rsidR="00E60677" w:rsidRPr="00716A49">
        <w:rPr>
          <w:rFonts w:cs="Calibri"/>
        </w:rPr>
        <w:t>Программа)</w:t>
      </w:r>
      <w:r w:rsidR="00D36C2A" w:rsidRPr="00716A49">
        <w:rPr>
          <w:rFonts w:cs="Calibri"/>
        </w:rPr>
        <w:t>.</w:t>
      </w:r>
    </w:p>
    <w:p w14:paraId="41764B94" w14:textId="77777777" w:rsidR="00537C56" w:rsidRPr="00716A49" w:rsidRDefault="00D36C2A" w:rsidP="00831643">
      <w:pPr>
        <w:ind w:firstLine="708"/>
        <w:jc w:val="both"/>
        <w:rPr>
          <w:rFonts w:cs="Calibri"/>
        </w:rPr>
      </w:pPr>
      <w:r w:rsidRPr="00716A49">
        <w:rPr>
          <w:rFonts w:cs="Calibri"/>
        </w:rPr>
        <w:t>Изменения в целях приведения</w:t>
      </w:r>
      <w:r w:rsidR="00E60677" w:rsidRPr="00716A49">
        <w:rPr>
          <w:rFonts w:cs="Calibri"/>
        </w:rPr>
        <w:t xml:space="preserve"> в</w:t>
      </w:r>
      <w:r w:rsidR="00FD59DE" w:rsidRPr="00716A49">
        <w:rPr>
          <w:rFonts w:cs="Calibri"/>
        </w:rPr>
        <w:t xml:space="preserve"> соответствие с решением Думы городского округа Тольятти</w:t>
      </w:r>
      <w:r w:rsidR="00537C56" w:rsidRPr="00716A49">
        <w:rPr>
          <w:rFonts w:cs="Calibri"/>
        </w:rPr>
        <w:t>:</w:t>
      </w:r>
    </w:p>
    <w:p w14:paraId="046056A3" w14:textId="231EEC5C" w:rsidR="00E60677" w:rsidRPr="00716A49" w:rsidRDefault="00537C56" w:rsidP="00831643">
      <w:pPr>
        <w:ind w:firstLine="708"/>
        <w:jc w:val="both"/>
        <w:rPr>
          <w:rFonts w:cs="Calibri"/>
        </w:rPr>
      </w:pPr>
      <w:r w:rsidRPr="00716A49">
        <w:rPr>
          <w:rFonts w:cs="Calibri"/>
        </w:rPr>
        <w:t xml:space="preserve">- </w:t>
      </w:r>
      <w:r w:rsidR="003315FC" w:rsidRPr="00716A49">
        <w:rPr>
          <w:rFonts w:cs="Calibri"/>
        </w:rPr>
        <w:t xml:space="preserve"> </w:t>
      </w:r>
      <w:r w:rsidR="00E60677" w:rsidRPr="00716A49">
        <w:rPr>
          <w:rFonts w:cs="Calibri"/>
        </w:rPr>
        <w:t xml:space="preserve">№ </w:t>
      </w:r>
      <w:r w:rsidR="00650C80" w:rsidRPr="00716A49">
        <w:rPr>
          <w:rFonts w:cs="Calibri"/>
        </w:rPr>
        <w:t>363</w:t>
      </w:r>
      <w:r w:rsidR="00FD59DE" w:rsidRPr="00716A49">
        <w:rPr>
          <w:rFonts w:cs="Calibri"/>
        </w:rPr>
        <w:t xml:space="preserve"> </w:t>
      </w:r>
      <w:r w:rsidR="00E60677" w:rsidRPr="00716A49">
        <w:rPr>
          <w:rFonts w:cs="Calibri"/>
        </w:rPr>
        <w:t xml:space="preserve">от </w:t>
      </w:r>
      <w:r w:rsidR="000929FB" w:rsidRPr="00716A49">
        <w:rPr>
          <w:rFonts w:cs="Calibri"/>
        </w:rPr>
        <w:t>2</w:t>
      </w:r>
      <w:r w:rsidR="00650C80" w:rsidRPr="00716A49">
        <w:rPr>
          <w:rFonts w:cs="Calibri"/>
        </w:rPr>
        <w:t>7.11</w:t>
      </w:r>
      <w:r w:rsidR="00E60677" w:rsidRPr="00716A49">
        <w:rPr>
          <w:rFonts w:cs="Calibri"/>
        </w:rPr>
        <w:t xml:space="preserve">.2024 </w:t>
      </w:r>
      <w:r w:rsidR="00FD59DE" w:rsidRPr="00716A49">
        <w:rPr>
          <w:rFonts w:cs="Calibri"/>
        </w:rPr>
        <w:t>«</w:t>
      </w:r>
      <w:r w:rsidR="002022EB" w:rsidRPr="00716A49">
        <w:rPr>
          <w:rFonts w:cs="Calibri"/>
        </w:rPr>
        <w:t>О внесении изменений в решение Думы городского округа Тольятти от 22.11.2023 № 71 «О бюджете городского округа Тольятти на 2024 год и плановый период 2025 и 2026 годов»</w:t>
      </w:r>
      <w:r w:rsidR="00FD59DE" w:rsidRPr="00716A49">
        <w:rPr>
          <w:rFonts w:cs="Calibri"/>
        </w:rPr>
        <w:t>»</w:t>
      </w:r>
      <w:r w:rsidRPr="00716A49">
        <w:rPr>
          <w:rFonts w:cs="Calibri"/>
        </w:rPr>
        <w:t>;</w:t>
      </w:r>
    </w:p>
    <w:p w14:paraId="5F54C5BC" w14:textId="15E3315E" w:rsidR="00537C56" w:rsidRDefault="005F0FF2" w:rsidP="00537C56">
      <w:pPr>
        <w:ind w:firstLine="708"/>
        <w:jc w:val="both"/>
        <w:rPr>
          <w:rFonts w:cs="Calibri"/>
        </w:rPr>
      </w:pPr>
      <w:r w:rsidRPr="00716A49">
        <w:rPr>
          <w:rFonts w:cs="Calibri"/>
        </w:rPr>
        <w:t>-  № 394</w:t>
      </w:r>
      <w:r w:rsidR="00537C56" w:rsidRPr="00716A49">
        <w:rPr>
          <w:rFonts w:cs="Calibri"/>
        </w:rPr>
        <w:t xml:space="preserve"> от</w:t>
      </w:r>
      <w:r w:rsidRPr="00716A49">
        <w:rPr>
          <w:rFonts w:cs="Calibri"/>
        </w:rPr>
        <w:t xml:space="preserve"> 25.</w:t>
      </w:r>
      <w:r w:rsidR="00537C56" w:rsidRPr="00716A49">
        <w:rPr>
          <w:rFonts w:cs="Calibri"/>
        </w:rPr>
        <w:t xml:space="preserve">12.2024 «О внесении изменений в решение Думы городского округа Тольятти от 22.11.2023 № 71 «О бюджете городского округа Тольятти на 2024 год и плановый период 2025 и 2026 годов»». </w:t>
      </w:r>
    </w:p>
    <w:p w14:paraId="3EF051F2" w14:textId="330B70AB" w:rsidR="00786619" w:rsidRPr="00786619" w:rsidRDefault="00786619" w:rsidP="00786619">
      <w:pPr>
        <w:ind w:firstLine="708"/>
        <w:jc w:val="both"/>
        <w:rPr>
          <w:rFonts w:cs="Calibri"/>
        </w:rPr>
      </w:pPr>
      <w:r w:rsidRPr="00786619">
        <w:rPr>
          <w:rFonts w:cs="Calibri"/>
        </w:rPr>
        <w:t>Объем финансового обеспечения Программы на 2024 год (3</w:t>
      </w:r>
      <w:r w:rsidR="00A97CB1">
        <w:rPr>
          <w:rFonts w:cs="Calibri"/>
        </w:rPr>
        <w:t> 717 103</w:t>
      </w:r>
      <w:r w:rsidRPr="00786619">
        <w:rPr>
          <w:rFonts w:cs="Calibri"/>
        </w:rPr>
        <w:t xml:space="preserve"> тыс. руб.) </w:t>
      </w:r>
      <w:r w:rsidR="00A97CB1">
        <w:rPr>
          <w:rFonts w:cs="Calibri"/>
        </w:rPr>
        <w:t>меньше</w:t>
      </w:r>
      <w:r w:rsidRPr="00786619">
        <w:rPr>
          <w:rFonts w:cs="Calibri"/>
        </w:rPr>
        <w:t xml:space="preserve"> объема, утвержденного решением Думы № </w:t>
      </w:r>
      <w:r>
        <w:rPr>
          <w:rFonts w:cs="Calibri"/>
        </w:rPr>
        <w:t>394</w:t>
      </w:r>
      <w:r w:rsidRPr="00786619">
        <w:rPr>
          <w:rFonts w:cs="Calibri"/>
        </w:rPr>
        <w:t xml:space="preserve"> от </w:t>
      </w:r>
      <w:r>
        <w:rPr>
          <w:rFonts w:cs="Calibri"/>
        </w:rPr>
        <w:t>25.12</w:t>
      </w:r>
      <w:r w:rsidRPr="00786619">
        <w:rPr>
          <w:rFonts w:cs="Calibri"/>
        </w:rPr>
        <w:t>.2024</w:t>
      </w:r>
      <w:r w:rsidR="00A97CB1">
        <w:rPr>
          <w:rFonts w:cs="Calibri"/>
        </w:rPr>
        <w:t xml:space="preserve"> </w:t>
      </w:r>
      <w:r w:rsidR="00A97CB1" w:rsidRPr="00786619">
        <w:rPr>
          <w:rFonts w:cs="Calibri"/>
        </w:rPr>
        <w:t>(3</w:t>
      </w:r>
      <w:r w:rsidR="00A97CB1">
        <w:rPr>
          <w:rFonts w:cs="Calibri"/>
        </w:rPr>
        <w:t> 823 356</w:t>
      </w:r>
      <w:r w:rsidR="00A97CB1" w:rsidRPr="00786619">
        <w:rPr>
          <w:rFonts w:cs="Calibri"/>
        </w:rPr>
        <w:t xml:space="preserve"> тыс. руб.)</w:t>
      </w:r>
      <w:r w:rsidRPr="00786619">
        <w:rPr>
          <w:rFonts w:cs="Calibri"/>
        </w:rPr>
        <w:t xml:space="preserve"> на основании Приказ</w:t>
      </w:r>
      <w:r>
        <w:rPr>
          <w:rFonts w:cs="Calibri"/>
        </w:rPr>
        <w:t>а</w:t>
      </w:r>
      <w:r w:rsidRPr="00786619">
        <w:rPr>
          <w:rFonts w:cs="Calibri"/>
        </w:rPr>
        <w:t xml:space="preserve"> департамента финансов «О внесении изменений в сводную бюджетную роспись бюджета городского округа Тольятти и лимиты бюджетных обязательств на 2024 год и плановый период 2025 и 2026 годов»:</w:t>
      </w:r>
    </w:p>
    <w:p w14:paraId="248495C5" w14:textId="401E87C2" w:rsidR="00786619" w:rsidRPr="00786619" w:rsidRDefault="00786619" w:rsidP="00786619">
      <w:pPr>
        <w:ind w:firstLine="708"/>
        <w:jc w:val="both"/>
        <w:rPr>
          <w:rFonts w:cs="Calibri"/>
        </w:rPr>
      </w:pPr>
      <w:r w:rsidRPr="00786619">
        <w:rPr>
          <w:rFonts w:cs="Calibri"/>
        </w:rPr>
        <w:t xml:space="preserve">- № 1048-пк/4.1 от 26.12.2024 на </w:t>
      </w:r>
      <w:r>
        <w:rPr>
          <w:rFonts w:cs="Calibri"/>
        </w:rPr>
        <w:t>106 252 500</w:t>
      </w:r>
      <w:r w:rsidRPr="00786619">
        <w:rPr>
          <w:rFonts w:cs="Calibri"/>
        </w:rPr>
        <w:t xml:space="preserve"> руб.</w:t>
      </w:r>
    </w:p>
    <w:p w14:paraId="47E9B26C" w14:textId="79C3C955" w:rsidR="00786619" w:rsidRPr="00716A49" w:rsidRDefault="00786619" w:rsidP="00786619">
      <w:pPr>
        <w:ind w:firstLine="708"/>
        <w:jc w:val="both"/>
        <w:rPr>
          <w:rFonts w:cs="Calibri"/>
        </w:rPr>
      </w:pPr>
      <w:r w:rsidRPr="00786619">
        <w:rPr>
          <w:rFonts w:cs="Calibri"/>
        </w:rPr>
        <w:t>В соответствии с п.5.2.2 Порядка № 2546-п/1 внесение изменений в муниципальную программу осуществляется при изменении объема финансового обеспечения ее реализации (реализации мероприятий) без внесения изменений в решение Думы о бюджете городского округа Тольятти, в том числе в случае получения субсидий, субвенций, иных межбюджетных трансфертов на реализацию мероприятий муниципальной программы сверх объемов, утвержденных решением Думы о бюджете городского округа Тольятти.</w:t>
      </w:r>
    </w:p>
    <w:p w14:paraId="7AD1F91A" w14:textId="77777777" w:rsidR="0035778E" w:rsidRPr="00716A49" w:rsidRDefault="0035778E" w:rsidP="00831643">
      <w:pPr>
        <w:ind w:firstLine="708"/>
        <w:jc w:val="both"/>
        <w:rPr>
          <w:rFonts w:cs="Calibri"/>
        </w:rPr>
      </w:pPr>
    </w:p>
    <w:p w14:paraId="5B324FFA" w14:textId="1E2DE688" w:rsidR="00701102" w:rsidRPr="00716A49" w:rsidRDefault="009E3955" w:rsidP="00831643">
      <w:pPr>
        <w:ind w:firstLine="708"/>
        <w:jc w:val="both"/>
      </w:pPr>
      <w:r w:rsidRPr="00716A49">
        <w:t>На 202</w:t>
      </w:r>
      <w:r w:rsidR="00B94859" w:rsidRPr="00716A49">
        <w:t>4</w:t>
      </w:r>
      <w:r w:rsidRPr="00716A49">
        <w:t xml:space="preserve"> год финансирование Программы</w:t>
      </w:r>
      <w:r w:rsidR="008462A0" w:rsidRPr="00716A49">
        <w:t xml:space="preserve"> </w:t>
      </w:r>
      <w:r w:rsidR="007C30C1" w:rsidRPr="00716A49">
        <w:t>уменьш</w:t>
      </w:r>
      <w:r w:rsidR="008462A0" w:rsidRPr="00716A49">
        <w:t>ил</w:t>
      </w:r>
      <w:r w:rsidR="00FD66FD" w:rsidRPr="00716A49">
        <w:t>ось</w:t>
      </w:r>
      <w:r w:rsidR="008462A0" w:rsidRPr="00716A49">
        <w:t xml:space="preserve"> </w:t>
      </w:r>
      <w:r w:rsidR="00701102" w:rsidRPr="00716A49">
        <w:t xml:space="preserve">на </w:t>
      </w:r>
      <w:r w:rsidR="00786619">
        <w:t>264 949</w:t>
      </w:r>
      <w:r w:rsidR="00701102" w:rsidRPr="00716A49">
        <w:t xml:space="preserve"> тыс. руб. и изменилось с </w:t>
      </w:r>
      <w:r w:rsidR="007C30C1" w:rsidRPr="00716A49">
        <w:t>3</w:t>
      </w:r>
      <w:r w:rsidR="00B568A9" w:rsidRPr="00716A49">
        <w:t> </w:t>
      </w:r>
      <w:r w:rsidR="007C30C1" w:rsidRPr="00716A49">
        <w:t>9</w:t>
      </w:r>
      <w:r w:rsidR="00B568A9" w:rsidRPr="00716A49">
        <w:t>82 052</w:t>
      </w:r>
      <w:r w:rsidR="00701102" w:rsidRPr="00716A49">
        <w:t xml:space="preserve"> тыс. руб. на 3</w:t>
      </w:r>
      <w:r w:rsidR="00786619">
        <w:t> 717 103</w:t>
      </w:r>
      <w:r w:rsidR="00CA48A9" w:rsidRPr="00716A49">
        <w:t xml:space="preserve"> </w:t>
      </w:r>
      <w:r w:rsidR="00701102" w:rsidRPr="00716A49">
        <w:t>тыс. руб., в том числе:</w:t>
      </w:r>
    </w:p>
    <w:p w14:paraId="343300E3" w14:textId="140CC5F8" w:rsidR="00701102" w:rsidRPr="00716A49" w:rsidRDefault="00701102" w:rsidP="00831643">
      <w:pPr>
        <w:ind w:firstLine="708"/>
        <w:jc w:val="both"/>
      </w:pPr>
      <w:r w:rsidRPr="00716A49">
        <w:t xml:space="preserve">- за счет средств местного бюджета </w:t>
      </w:r>
      <w:r w:rsidR="00B568A9" w:rsidRPr="00716A49">
        <w:t>уменьшилось</w:t>
      </w:r>
      <w:r w:rsidRPr="00716A49">
        <w:t xml:space="preserve"> на </w:t>
      </w:r>
      <w:r w:rsidR="00B568A9" w:rsidRPr="00716A49">
        <w:t>48 464</w:t>
      </w:r>
      <w:r w:rsidRPr="00716A49">
        <w:t xml:space="preserve"> тыс. руб. и изменилось с </w:t>
      </w:r>
      <w:r w:rsidR="00B568A9" w:rsidRPr="00716A49">
        <w:t>1 540 800</w:t>
      </w:r>
      <w:r w:rsidR="00945B81" w:rsidRPr="00716A49">
        <w:t xml:space="preserve"> </w:t>
      </w:r>
      <w:r w:rsidR="00C95763" w:rsidRPr="00716A49">
        <w:t>тыс. руб. на 1</w:t>
      </w:r>
      <w:r w:rsidR="00B568A9" w:rsidRPr="00716A49">
        <w:t> 492 336</w:t>
      </w:r>
      <w:r w:rsidR="00CA48A9" w:rsidRPr="00716A49">
        <w:t xml:space="preserve"> </w:t>
      </w:r>
      <w:r w:rsidRPr="00716A49">
        <w:t>тыс. руб.;</w:t>
      </w:r>
    </w:p>
    <w:p w14:paraId="23B5E0DA" w14:textId="6D5122BD" w:rsidR="00701102" w:rsidRPr="00716A49" w:rsidRDefault="00701102" w:rsidP="00831643">
      <w:pPr>
        <w:ind w:firstLine="708"/>
        <w:jc w:val="both"/>
      </w:pPr>
      <w:r w:rsidRPr="00716A49">
        <w:t>- за счет средств областного бюджета у</w:t>
      </w:r>
      <w:r w:rsidR="00945B81" w:rsidRPr="00716A49">
        <w:t>меньш</w:t>
      </w:r>
      <w:r w:rsidRPr="00716A49">
        <w:t xml:space="preserve">илось на </w:t>
      </w:r>
      <w:r w:rsidR="00786619">
        <w:t>216 485</w:t>
      </w:r>
      <w:r w:rsidRPr="00716A49">
        <w:t xml:space="preserve"> тыс. руб. и изменилось с </w:t>
      </w:r>
      <w:r w:rsidR="00B568A9" w:rsidRPr="00716A49">
        <w:t>2 441 252</w:t>
      </w:r>
      <w:r w:rsidRPr="00716A49">
        <w:t xml:space="preserve"> тыс. руб. на </w:t>
      </w:r>
      <w:r w:rsidR="001621BC" w:rsidRPr="00716A49">
        <w:t>2</w:t>
      </w:r>
      <w:r w:rsidR="00786619">
        <w:t> 224 767</w:t>
      </w:r>
      <w:r w:rsidRPr="00716A49">
        <w:t xml:space="preserve"> тыс. руб.</w:t>
      </w:r>
    </w:p>
    <w:p w14:paraId="30973057" w14:textId="4C6509B5" w:rsidR="00501A6E" w:rsidRPr="00716A49" w:rsidRDefault="00501A6E" w:rsidP="00831643">
      <w:pPr>
        <w:ind w:firstLine="708"/>
        <w:jc w:val="both"/>
      </w:pPr>
    </w:p>
    <w:p w14:paraId="1047EFF8" w14:textId="5505C6FD" w:rsidR="00810513" w:rsidRPr="00716A49" w:rsidRDefault="00810513" w:rsidP="00831643">
      <w:pPr>
        <w:ind w:firstLine="708"/>
        <w:jc w:val="both"/>
        <w:rPr>
          <w:b/>
          <w:bCs/>
        </w:rPr>
      </w:pPr>
      <w:r w:rsidRPr="00716A49">
        <w:t>1. Подпрограмма «</w:t>
      </w:r>
      <w:r w:rsidRPr="00716A49">
        <w:rPr>
          <w:b/>
          <w:bCs/>
        </w:rPr>
        <w:t>Повышение безопасности дорожного движения на период 2021-2025 гг.»</w:t>
      </w:r>
    </w:p>
    <w:p w14:paraId="103DC5E0" w14:textId="77777777" w:rsidR="005C35AB" w:rsidRPr="00716A49" w:rsidRDefault="005C35AB" w:rsidP="00831643">
      <w:pPr>
        <w:pStyle w:val="aa"/>
        <w:autoSpaceDE w:val="0"/>
        <w:autoSpaceDN w:val="0"/>
        <w:adjustRightInd w:val="0"/>
        <w:ind w:left="0" w:firstLine="709"/>
        <w:jc w:val="both"/>
      </w:pPr>
    </w:p>
    <w:p w14:paraId="09EB3445" w14:textId="1EE146BB" w:rsidR="0005302B" w:rsidRPr="00716A49" w:rsidRDefault="0005302B" w:rsidP="00ED52B5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851"/>
        <w:jc w:val="both"/>
        <w:rPr>
          <w:shd w:val="clear" w:color="auto" w:fill="FFFF00"/>
        </w:rPr>
      </w:pPr>
      <w:r w:rsidRPr="00716A49">
        <w:t>По мероприятию 1.1.2 «Осуществление технологического присоединения энергопринимающих устройств к электрическим сетям» в адресном перечне объектов (Приложение №</w:t>
      </w:r>
      <w:r w:rsidR="008A531B" w:rsidRPr="00716A49">
        <w:t>1</w:t>
      </w:r>
      <w:r w:rsidRPr="00716A49">
        <w:t xml:space="preserve"> к Проекту) объект «</w:t>
      </w:r>
      <w:r w:rsidR="00ED52B5" w:rsidRPr="00716A49">
        <w:t>пешеходная дорожка по ул. Кудашева</w:t>
      </w:r>
      <w:r w:rsidRPr="00716A49">
        <w:t>» изменен на «ул. Кудашева» в соотве</w:t>
      </w:r>
      <w:r w:rsidR="00ED52B5" w:rsidRPr="00716A49">
        <w:t>тствии с техническим заданием.</w:t>
      </w:r>
    </w:p>
    <w:p w14:paraId="39A1CFF0" w14:textId="76432B90" w:rsidR="0005302B" w:rsidRPr="00716A49" w:rsidRDefault="0005302B" w:rsidP="0005302B">
      <w:pPr>
        <w:pStyle w:val="aa"/>
        <w:autoSpaceDE w:val="0"/>
        <w:autoSpaceDN w:val="0"/>
        <w:adjustRightInd w:val="0"/>
        <w:ind w:left="1211"/>
        <w:jc w:val="both"/>
        <w:rPr>
          <w:shd w:val="clear" w:color="auto" w:fill="FFFF00"/>
        </w:rPr>
      </w:pPr>
      <w:r w:rsidRPr="00716A49">
        <w:t xml:space="preserve"> </w:t>
      </w:r>
    </w:p>
    <w:p w14:paraId="4BC4A619" w14:textId="3440EBC6" w:rsidR="002471AD" w:rsidRPr="00716A49" w:rsidRDefault="002471AD" w:rsidP="002471AD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hd w:val="clear" w:color="auto" w:fill="FFFF00"/>
        </w:rPr>
      </w:pPr>
      <w:r w:rsidRPr="00716A49">
        <w:lastRenderedPageBreak/>
        <w:t xml:space="preserve">По мероприятию 1.1.3 «Устройство искусственных дорожных неровностей, в т.ч. экспертиза выполненных работ» уменьшено финансирование на сумму экономии </w:t>
      </w:r>
      <w:r w:rsidR="00217C4A" w:rsidRPr="00716A49">
        <w:t>92</w:t>
      </w:r>
      <w:r w:rsidRPr="00716A49">
        <w:t xml:space="preserve"> тыс. руб. и изменено с 8 875 тыс. руб. на 8 </w:t>
      </w:r>
      <w:r w:rsidR="00217C4A" w:rsidRPr="00716A49">
        <w:t>783</w:t>
      </w:r>
      <w:r w:rsidRPr="00716A49">
        <w:t xml:space="preserve"> тыс. руб. </w:t>
      </w:r>
    </w:p>
    <w:p w14:paraId="5224FD40" w14:textId="77777777" w:rsidR="002471AD" w:rsidRPr="00716A49" w:rsidRDefault="002471AD" w:rsidP="002471AD">
      <w:pPr>
        <w:pStyle w:val="aa"/>
        <w:autoSpaceDE w:val="0"/>
        <w:autoSpaceDN w:val="0"/>
        <w:adjustRightInd w:val="0"/>
        <w:ind w:left="0" w:firstLine="709"/>
        <w:jc w:val="both"/>
        <w:rPr>
          <w:shd w:val="clear" w:color="auto" w:fill="FFFF00"/>
        </w:rPr>
      </w:pPr>
      <w:r w:rsidRPr="00716A49">
        <w:t>Показатель (индикатор) не изменится.</w:t>
      </w:r>
    </w:p>
    <w:p w14:paraId="2BB85C93" w14:textId="77777777" w:rsidR="002471AD" w:rsidRPr="00716A49" w:rsidRDefault="002471AD" w:rsidP="002471AD">
      <w:pPr>
        <w:pStyle w:val="aa"/>
        <w:autoSpaceDE w:val="0"/>
        <w:autoSpaceDN w:val="0"/>
        <w:adjustRightInd w:val="0"/>
        <w:ind w:left="710"/>
        <w:jc w:val="both"/>
        <w:rPr>
          <w:shd w:val="clear" w:color="auto" w:fill="FFFF00"/>
        </w:rPr>
      </w:pPr>
    </w:p>
    <w:p w14:paraId="5B9638F4" w14:textId="27F6A01D" w:rsidR="00DE092F" w:rsidRPr="00716A49" w:rsidRDefault="00141067" w:rsidP="00831643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716A49">
        <w:t>По мероприятию 1.</w:t>
      </w:r>
      <w:r w:rsidR="00E2354F" w:rsidRPr="00716A49">
        <w:t>1</w:t>
      </w:r>
      <w:r w:rsidRPr="00716A49">
        <w:t>.</w:t>
      </w:r>
      <w:r w:rsidR="00E2354F" w:rsidRPr="00716A49">
        <w:t>4</w:t>
      </w:r>
      <w:r w:rsidRPr="00716A49">
        <w:t xml:space="preserve">. </w:t>
      </w:r>
      <w:r w:rsidR="00E2354F" w:rsidRPr="00716A49">
        <w:t>«Проектирование устройства пешеходных дорожек, в т.ч. экспертиза проектов»</w:t>
      </w:r>
      <w:r w:rsidR="005E6B25" w:rsidRPr="00716A49">
        <w:t xml:space="preserve"> уменьшено финансирование на сумму </w:t>
      </w:r>
      <w:r w:rsidR="00563A64" w:rsidRPr="00716A49">
        <w:t xml:space="preserve">экономии </w:t>
      </w:r>
      <w:r w:rsidR="008E45A0" w:rsidRPr="00716A49">
        <w:t>137</w:t>
      </w:r>
      <w:r w:rsidR="000101DB" w:rsidRPr="00716A49">
        <w:t xml:space="preserve"> тыс. руб. и изменено с </w:t>
      </w:r>
      <w:r w:rsidR="00563A64" w:rsidRPr="00716A49">
        <w:t xml:space="preserve">6 </w:t>
      </w:r>
      <w:r w:rsidR="008E45A0" w:rsidRPr="00716A49">
        <w:t>219</w:t>
      </w:r>
      <w:r w:rsidR="000101DB" w:rsidRPr="00716A49">
        <w:t xml:space="preserve"> тыс. руб. на </w:t>
      </w:r>
      <w:r w:rsidR="00E2354F" w:rsidRPr="00716A49">
        <w:t xml:space="preserve">6 </w:t>
      </w:r>
      <w:r w:rsidR="003909B8" w:rsidRPr="00716A49">
        <w:t>082</w:t>
      </w:r>
      <w:r w:rsidR="005E6B25" w:rsidRPr="00716A49">
        <w:t xml:space="preserve"> тыс. руб. </w:t>
      </w:r>
    </w:p>
    <w:p w14:paraId="085B9DFB" w14:textId="748CE0BA" w:rsidR="005E6B25" w:rsidRPr="00716A49" w:rsidRDefault="005E6B25" w:rsidP="00831643">
      <w:pPr>
        <w:pStyle w:val="aa"/>
        <w:autoSpaceDE w:val="0"/>
        <w:autoSpaceDN w:val="0"/>
        <w:adjustRightInd w:val="0"/>
        <w:ind w:left="710"/>
        <w:jc w:val="both"/>
        <w:rPr>
          <w:shd w:val="clear" w:color="auto" w:fill="FFFF00"/>
        </w:rPr>
      </w:pPr>
      <w:r w:rsidRPr="00716A49">
        <w:t>Показатель (индикатор) не изменится.</w:t>
      </w:r>
    </w:p>
    <w:p w14:paraId="30DF2888" w14:textId="77777777" w:rsidR="005C35AB" w:rsidRPr="00716A49" w:rsidRDefault="005C35AB" w:rsidP="00831643">
      <w:pPr>
        <w:pStyle w:val="aa"/>
        <w:autoSpaceDE w:val="0"/>
        <w:autoSpaceDN w:val="0"/>
        <w:adjustRightInd w:val="0"/>
        <w:ind w:left="710"/>
        <w:jc w:val="both"/>
        <w:rPr>
          <w:shd w:val="clear" w:color="auto" w:fill="FFFF00"/>
        </w:rPr>
      </w:pPr>
    </w:p>
    <w:p w14:paraId="7873E763" w14:textId="1BD3582C" w:rsidR="005C35AB" w:rsidRPr="00716A49" w:rsidRDefault="00DA2F00" w:rsidP="00831643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716A49">
        <w:t xml:space="preserve"> </w:t>
      </w:r>
      <w:r w:rsidR="00BB57B1" w:rsidRPr="00716A49">
        <w:t>П</w:t>
      </w:r>
      <w:r w:rsidR="005C35AB" w:rsidRPr="00716A49">
        <w:t xml:space="preserve">о мероприятию </w:t>
      </w:r>
      <w:r w:rsidRPr="00716A49">
        <w:t xml:space="preserve">1.1.5 «Устройство пешеходных дорожек» </w:t>
      </w:r>
      <w:r w:rsidR="00BB57B1" w:rsidRPr="00716A49">
        <w:t>уменьшено финансирование на сумму экономии</w:t>
      </w:r>
      <w:r w:rsidR="000C08ED" w:rsidRPr="00716A49">
        <w:t xml:space="preserve"> </w:t>
      </w:r>
      <w:r w:rsidR="00BB57B1" w:rsidRPr="00716A49">
        <w:t>373</w:t>
      </w:r>
      <w:r w:rsidR="000C08ED" w:rsidRPr="00716A49">
        <w:t xml:space="preserve"> тыс. руб. и изменено с </w:t>
      </w:r>
      <w:r w:rsidR="00BB57B1" w:rsidRPr="00716A49">
        <w:t>11 099</w:t>
      </w:r>
      <w:r w:rsidR="000C08ED" w:rsidRPr="00716A49">
        <w:t xml:space="preserve"> тыс. руб. на 1</w:t>
      </w:r>
      <w:r w:rsidR="00BB57B1" w:rsidRPr="00716A49">
        <w:t>0 726</w:t>
      </w:r>
      <w:r w:rsidR="000C08ED" w:rsidRPr="00716A49">
        <w:t xml:space="preserve"> тыс. руб.</w:t>
      </w:r>
    </w:p>
    <w:p w14:paraId="3A745476" w14:textId="77777777" w:rsidR="00BB57B1" w:rsidRPr="00716A49" w:rsidRDefault="00BB57B1" w:rsidP="00BB57B1">
      <w:pPr>
        <w:pStyle w:val="aa"/>
        <w:autoSpaceDE w:val="0"/>
        <w:autoSpaceDN w:val="0"/>
        <w:adjustRightInd w:val="0"/>
        <w:ind w:left="360" w:firstLine="348"/>
        <w:jc w:val="both"/>
        <w:rPr>
          <w:shd w:val="clear" w:color="auto" w:fill="FFFF00"/>
        </w:rPr>
      </w:pPr>
      <w:r w:rsidRPr="00716A49">
        <w:t>Показатель (индикатор) не изменится.</w:t>
      </w:r>
    </w:p>
    <w:p w14:paraId="288E29BF" w14:textId="70E457EE" w:rsidR="00EA419A" w:rsidRPr="00716A49" w:rsidRDefault="00EA419A" w:rsidP="00831643">
      <w:pPr>
        <w:pStyle w:val="aa"/>
        <w:autoSpaceDE w:val="0"/>
        <w:autoSpaceDN w:val="0"/>
        <w:adjustRightInd w:val="0"/>
        <w:ind w:left="708"/>
        <w:jc w:val="both"/>
      </w:pPr>
    </w:p>
    <w:p w14:paraId="03BDE6CD" w14:textId="2AA16CCD" w:rsidR="00EA419A" w:rsidRPr="00716A49" w:rsidRDefault="00EA419A" w:rsidP="00831643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716A49">
        <w:t xml:space="preserve">По мероприятию 1.1.6. «Проектно-изыскательские работы по устройству линий наружного электроосвещения» уменьшено финансирование на сумму экономии </w:t>
      </w:r>
      <w:r w:rsidR="00217C4A" w:rsidRPr="00716A49">
        <w:t>53</w:t>
      </w:r>
      <w:r w:rsidR="00D24B52" w:rsidRPr="00716A49">
        <w:t xml:space="preserve"> </w:t>
      </w:r>
      <w:r w:rsidRPr="00716A49">
        <w:t xml:space="preserve">тыс. руб. и изменено с 8 </w:t>
      </w:r>
      <w:r w:rsidR="00217C4A" w:rsidRPr="00716A49">
        <w:t>557</w:t>
      </w:r>
      <w:r w:rsidRPr="00716A49">
        <w:t xml:space="preserve"> тыс. руб. на 8 </w:t>
      </w:r>
      <w:r w:rsidR="00D24B52" w:rsidRPr="00716A49">
        <w:t>5</w:t>
      </w:r>
      <w:r w:rsidR="00217C4A" w:rsidRPr="00716A49">
        <w:t>04</w:t>
      </w:r>
      <w:r w:rsidRPr="00716A49">
        <w:t xml:space="preserve"> тыс. руб. Показатель (индикатор) не изменится.</w:t>
      </w:r>
    </w:p>
    <w:p w14:paraId="7BFAE543" w14:textId="77777777" w:rsidR="005B7398" w:rsidRPr="00716A49" w:rsidRDefault="00EA419A" w:rsidP="00831643">
      <w:pPr>
        <w:pStyle w:val="aa"/>
        <w:autoSpaceDE w:val="0"/>
        <w:autoSpaceDN w:val="0"/>
        <w:adjustRightInd w:val="0"/>
        <w:ind w:left="709"/>
        <w:jc w:val="both"/>
      </w:pPr>
      <w:r w:rsidRPr="00716A49">
        <w:t>Показатель (индикатор) не изменится.</w:t>
      </w:r>
    </w:p>
    <w:p w14:paraId="4A4209BB" w14:textId="53591848" w:rsidR="005B7398" w:rsidRPr="00716A49" w:rsidRDefault="005B7398" w:rsidP="00831643">
      <w:pPr>
        <w:pStyle w:val="aa"/>
        <w:autoSpaceDE w:val="0"/>
        <w:autoSpaceDN w:val="0"/>
        <w:adjustRightInd w:val="0"/>
        <w:ind w:left="709"/>
        <w:jc w:val="both"/>
      </w:pPr>
    </w:p>
    <w:p w14:paraId="454EAA4B" w14:textId="7CACC980" w:rsidR="00134FF8" w:rsidRPr="00716A49" w:rsidRDefault="005F0FF2" w:rsidP="005F0FF2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851"/>
        <w:jc w:val="both"/>
      </w:pPr>
      <w:r w:rsidRPr="00716A49">
        <w:t xml:space="preserve"> </w:t>
      </w:r>
      <w:r w:rsidR="00134FF8" w:rsidRPr="00716A49">
        <w:t xml:space="preserve">По мероприятию 1.1.10 «Ремонт пешеходных дорожек» в связи с необходимостью приведения в нормативное состояние </w:t>
      </w:r>
      <w:r w:rsidR="00036701" w:rsidRPr="00716A49">
        <w:t xml:space="preserve">площадок остановок общественного транспорта наименование мероприятия изменено на «Ремонт пешеходных дорожек и площадок остановок общественного транспорта». Адресный перечень дополнен новыми объектами, а </w:t>
      </w:r>
      <w:r w:rsidR="00134FF8" w:rsidRPr="00716A49">
        <w:t xml:space="preserve">финансирование </w:t>
      </w:r>
      <w:r w:rsidR="00036701" w:rsidRPr="00716A49">
        <w:t xml:space="preserve">увеличено </w:t>
      </w:r>
      <w:r w:rsidR="00134FF8" w:rsidRPr="00716A49">
        <w:t xml:space="preserve">на сумму 5 125 тыс. руб. и изменено с 626 тыс. руб. на 5 751 тыс. руб. </w:t>
      </w:r>
    </w:p>
    <w:p w14:paraId="21783120" w14:textId="77B382CC" w:rsidR="003A0834" w:rsidRPr="00716A49" w:rsidRDefault="00134FF8" w:rsidP="003A0834">
      <w:pPr>
        <w:autoSpaceDE w:val="0"/>
        <w:autoSpaceDN w:val="0"/>
        <w:adjustRightInd w:val="0"/>
        <w:ind w:firstLine="708"/>
        <w:jc w:val="both"/>
      </w:pPr>
      <w:r w:rsidRPr="00716A49">
        <w:t>Показатель (индикатор)</w:t>
      </w:r>
      <w:r w:rsidR="003A0834" w:rsidRPr="00716A49">
        <w:t xml:space="preserve"> «Количество отремонтированных пешеходных дорожек» составит 3 шт., кроме того мероприятие дополнится новым показателем (индикатором) «Количество отремонтированных площадок остановок общественного транспорта» плановое значение на 2024 год – 3 шт.</w:t>
      </w:r>
    </w:p>
    <w:p w14:paraId="2A0A6004" w14:textId="107C05C9" w:rsidR="00134FF8" w:rsidRPr="00716A49" w:rsidRDefault="00134FF8" w:rsidP="00831643">
      <w:pPr>
        <w:pStyle w:val="aa"/>
        <w:autoSpaceDE w:val="0"/>
        <w:autoSpaceDN w:val="0"/>
        <w:adjustRightInd w:val="0"/>
        <w:ind w:left="709"/>
        <w:jc w:val="both"/>
      </w:pPr>
      <w:r w:rsidRPr="00716A49">
        <w:t xml:space="preserve"> </w:t>
      </w:r>
    </w:p>
    <w:p w14:paraId="34DBF88C" w14:textId="5F13E52A" w:rsidR="00417AAE" w:rsidRPr="00716A49" w:rsidRDefault="0050093B" w:rsidP="00417AAE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716A49">
        <w:t>По мероприятию 1.2.1. «Устройство технических средств организации дорожного движения</w:t>
      </w:r>
      <w:r w:rsidR="005B7398" w:rsidRPr="00716A49">
        <w:t>»</w:t>
      </w:r>
      <w:r w:rsidR="00417AAE" w:rsidRPr="00716A49">
        <w:t xml:space="preserve"> уменьшено финансирование на сумму экономии </w:t>
      </w:r>
      <w:r w:rsidR="004A1490" w:rsidRPr="00716A49">
        <w:t>263</w:t>
      </w:r>
      <w:r w:rsidR="00417AAE" w:rsidRPr="00716A49">
        <w:t xml:space="preserve"> тыс. руб. и изменено с 46 015 тыс. руб. на 45</w:t>
      </w:r>
      <w:r w:rsidR="004A1490" w:rsidRPr="00716A49">
        <w:t xml:space="preserve"> 752 </w:t>
      </w:r>
      <w:r w:rsidR="00417AAE" w:rsidRPr="00716A49">
        <w:t xml:space="preserve">тыс. руб. </w:t>
      </w:r>
    </w:p>
    <w:p w14:paraId="61770293" w14:textId="0D6E93AB" w:rsidR="005F0FF2" w:rsidRPr="00716A49" w:rsidRDefault="00417AAE" w:rsidP="005F0FF2">
      <w:pPr>
        <w:autoSpaceDE w:val="0"/>
        <w:autoSpaceDN w:val="0"/>
        <w:adjustRightInd w:val="0"/>
        <w:ind w:firstLine="710"/>
        <w:jc w:val="both"/>
      </w:pPr>
      <w:r w:rsidRPr="00716A49">
        <w:t>Показатель (индикатор)</w:t>
      </w:r>
      <w:r w:rsidR="003613D8" w:rsidRPr="00716A49">
        <w:t xml:space="preserve"> «Количество установленных дорожных знаков» </w:t>
      </w:r>
      <w:r w:rsidR="007D2C25" w:rsidRPr="00716A49">
        <w:t xml:space="preserve">в соответствии с контрактом увеличится </w:t>
      </w:r>
      <w:r w:rsidR="003613D8" w:rsidRPr="00716A49">
        <w:t>на 8 шт и состави</w:t>
      </w:r>
      <w:r w:rsidR="007D2C25" w:rsidRPr="00716A49">
        <w:t>т</w:t>
      </w:r>
      <w:r w:rsidR="003613D8" w:rsidRPr="00716A49">
        <w:t xml:space="preserve"> 612 шт</w:t>
      </w:r>
      <w:r w:rsidRPr="00716A49">
        <w:t>.</w:t>
      </w:r>
      <w:r w:rsidR="007D2C25" w:rsidRPr="00716A49">
        <w:t>.</w:t>
      </w:r>
    </w:p>
    <w:p w14:paraId="06403D9F" w14:textId="77777777" w:rsidR="005F0FF2" w:rsidRPr="00716A49" w:rsidRDefault="005F0FF2" w:rsidP="005F0FF2">
      <w:pPr>
        <w:autoSpaceDE w:val="0"/>
        <w:autoSpaceDN w:val="0"/>
        <w:adjustRightInd w:val="0"/>
        <w:ind w:firstLine="710"/>
        <w:jc w:val="both"/>
      </w:pPr>
    </w:p>
    <w:p w14:paraId="622BABAA" w14:textId="1544F86C" w:rsidR="00990809" w:rsidRPr="00716A49" w:rsidRDefault="00990809" w:rsidP="005F0FF2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851"/>
        <w:jc w:val="both"/>
      </w:pPr>
      <w:r w:rsidRPr="00716A49">
        <w:t xml:space="preserve">По мероприятию 1.2.2 «Проектирование устройства и переноса остановок общественного транспорта, в т.ч. экспертиза выполненных работ» уменьшено финансирование на сумму экономии 23 тыс. руб. и изменено с 844 тыс. руб. на 821 тыс. руб. </w:t>
      </w:r>
    </w:p>
    <w:p w14:paraId="49680A9D" w14:textId="14118DE5" w:rsidR="00990809" w:rsidRPr="00716A49" w:rsidRDefault="00990809" w:rsidP="00990809">
      <w:pPr>
        <w:autoSpaceDE w:val="0"/>
        <w:autoSpaceDN w:val="0"/>
        <w:adjustRightInd w:val="0"/>
        <w:ind w:firstLine="708"/>
        <w:jc w:val="both"/>
      </w:pPr>
      <w:r w:rsidRPr="00716A49">
        <w:t>Показатель (индикатор) не изменится.</w:t>
      </w:r>
    </w:p>
    <w:p w14:paraId="007D57D2" w14:textId="77777777" w:rsidR="00990809" w:rsidRPr="00716A49" w:rsidRDefault="00990809" w:rsidP="00990809">
      <w:pPr>
        <w:autoSpaceDE w:val="0"/>
        <w:autoSpaceDN w:val="0"/>
        <w:adjustRightInd w:val="0"/>
        <w:jc w:val="both"/>
      </w:pPr>
    </w:p>
    <w:p w14:paraId="19B0DA75" w14:textId="3731A53F" w:rsidR="003F14FB" w:rsidRPr="00716A49" w:rsidRDefault="00D407DE" w:rsidP="009E197B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</w:pPr>
      <w:r w:rsidRPr="00716A49">
        <w:t xml:space="preserve"> По мероприятию 1.2.3 «Устройство и перенос остановок общественного транспорта на территории городского округа Тольятти»</w:t>
      </w:r>
      <w:r w:rsidR="009E197B" w:rsidRPr="00716A49">
        <w:t xml:space="preserve"> снимаются средства</w:t>
      </w:r>
      <w:r w:rsidRPr="00716A49">
        <w:t xml:space="preserve"> в связи с необходимостью </w:t>
      </w:r>
      <w:r w:rsidR="00CF37B0" w:rsidRPr="00716A49">
        <w:t>ремонта дорожек</w:t>
      </w:r>
      <w:r w:rsidRPr="00716A49">
        <w:t xml:space="preserve">, в связи с необходимостью приобретения </w:t>
      </w:r>
      <w:r w:rsidR="00CF37B0" w:rsidRPr="00716A49">
        <w:t xml:space="preserve">материалов для содержания ТСОДД и </w:t>
      </w:r>
      <w:r w:rsidRPr="00716A49">
        <w:t>оборудования</w:t>
      </w:r>
      <w:r w:rsidR="009E197B" w:rsidRPr="00716A49">
        <w:t>, а также неиспользованный остаток. Замена остановок по ул. Революционной осуществлена при ремонте автомобильных дорог в рамках национального проекта «Безопасные качественные дороги», на которые действует гарантия.</w:t>
      </w:r>
      <w:r w:rsidRPr="00716A49">
        <w:t xml:space="preserve"> </w:t>
      </w:r>
      <w:r w:rsidR="003F14FB" w:rsidRPr="00716A49">
        <w:t xml:space="preserve">Финансирование изменится с </w:t>
      </w:r>
      <w:r w:rsidR="00EB5CDF" w:rsidRPr="00716A49">
        <w:t xml:space="preserve">10 382 </w:t>
      </w:r>
      <w:r w:rsidR="003F14FB" w:rsidRPr="00716A49">
        <w:t xml:space="preserve">тыс. руб. на </w:t>
      </w:r>
      <w:r w:rsidR="009E197B" w:rsidRPr="00716A49">
        <w:t>0</w:t>
      </w:r>
      <w:r w:rsidR="003F14FB" w:rsidRPr="00716A49">
        <w:t xml:space="preserve"> тыс. руб. </w:t>
      </w:r>
    </w:p>
    <w:p w14:paraId="6B950168" w14:textId="33B907F2" w:rsidR="00D407DE" w:rsidRPr="00716A49" w:rsidRDefault="003F14FB" w:rsidP="003F14FB">
      <w:pPr>
        <w:pStyle w:val="aa"/>
        <w:autoSpaceDE w:val="0"/>
        <w:autoSpaceDN w:val="0"/>
        <w:adjustRightInd w:val="0"/>
        <w:ind w:left="0" w:firstLine="710"/>
        <w:jc w:val="both"/>
      </w:pPr>
      <w:r w:rsidRPr="00716A49">
        <w:t xml:space="preserve">Показатель (индикатор) «Количество вновь введенных (перенесенных) в эксплуатацию остановок общественного транспорта» </w:t>
      </w:r>
      <w:r w:rsidR="004976AE" w:rsidRPr="00716A49">
        <w:t xml:space="preserve">составит </w:t>
      </w:r>
      <w:r w:rsidRPr="00716A49">
        <w:t>0 шт.</w:t>
      </w:r>
      <w:r w:rsidR="009D0090" w:rsidRPr="00716A49">
        <w:t xml:space="preserve"> Соответствующие изменения внесены в перечень объектов подпрограммы</w:t>
      </w:r>
      <w:r w:rsidR="002A1B67" w:rsidRPr="00716A49">
        <w:t xml:space="preserve"> (Приложение №</w:t>
      </w:r>
      <w:r w:rsidR="008A531B" w:rsidRPr="00716A49">
        <w:t xml:space="preserve"> 1</w:t>
      </w:r>
      <w:r w:rsidR="002A1B67" w:rsidRPr="00716A49">
        <w:t xml:space="preserve"> к Проекту)</w:t>
      </w:r>
      <w:r w:rsidR="009D0090" w:rsidRPr="00716A49">
        <w:t>.</w:t>
      </w:r>
    </w:p>
    <w:p w14:paraId="22D15D18" w14:textId="77777777" w:rsidR="00D407DE" w:rsidRPr="00716A49" w:rsidRDefault="00D407DE" w:rsidP="00D407DE">
      <w:pPr>
        <w:pStyle w:val="aa"/>
        <w:autoSpaceDE w:val="0"/>
        <w:autoSpaceDN w:val="0"/>
        <w:adjustRightInd w:val="0"/>
        <w:ind w:left="0" w:firstLine="1070"/>
        <w:jc w:val="both"/>
      </w:pPr>
    </w:p>
    <w:p w14:paraId="355CB11A" w14:textId="06F90BE2" w:rsidR="008F4167" w:rsidRPr="00716A49" w:rsidRDefault="00D407DE" w:rsidP="008F4167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716A49">
        <w:lastRenderedPageBreak/>
        <w:t xml:space="preserve"> По мероприятию</w:t>
      </w:r>
      <w:r w:rsidR="008F4167" w:rsidRPr="00716A49">
        <w:t xml:space="preserve"> 1.2.6</w:t>
      </w:r>
      <w:r w:rsidRPr="00716A49">
        <w:t xml:space="preserve"> </w:t>
      </w:r>
      <w:r w:rsidR="008F4167" w:rsidRPr="00716A49">
        <w:t xml:space="preserve">«Приобретение дорожных знаков (заготовок дорожных знаков)» показатель индикатор «Количество приобретенных дорожных знаков (заготовок дорожных знаков)» </w:t>
      </w:r>
      <w:r w:rsidR="007D2C25" w:rsidRPr="00716A49">
        <w:t xml:space="preserve">в соответствии с контрактом </w:t>
      </w:r>
      <w:r w:rsidR="008F4167" w:rsidRPr="00716A49">
        <w:t>увеличится на 1 736 шт. и составит 2 731 шт.</w:t>
      </w:r>
    </w:p>
    <w:p w14:paraId="306533A5" w14:textId="77777777" w:rsidR="008F4167" w:rsidRPr="00716A49" w:rsidRDefault="008F4167" w:rsidP="008F4167">
      <w:pPr>
        <w:pStyle w:val="aa"/>
        <w:autoSpaceDE w:val="0"/>
        <w:autoSpaceDN w:val="0"/>
        <w:adjustRightInd w:val="0"/>
        <w:ind w:left="1070"/>
        <w:jc w:val="both"/>
      </w:pPr>
    </w:p>
    <w:p w14:paraId="3DDB9521" w14:textId="77777777" w:rsidR="008F4167" w:rsidRPr="00716A49" w:rsidRDefault="008F4167" w:rsidP="008F4167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</w:pPr>
      <w:r w:rsidRPr="00716A49">
        <w:t xml:space="preserve">По мероприятию </w:t>
      </w:r>
      <w:r w:rsidR="00D407DE" w:rsidRPr="00716A49">
        <w:t>1.2.7</w:t>
      </w:r>
      <w:r w:rsidR="003F14FB" w:rsidRPr="00716A49">
        <w:t xml:space="preserve"> </w:t>
      </w:r>
      <w:r w:rsidR="00D407DE" w:rsidRPr="00716A49">
        <w:t>«</w:t>
      </w:r>
      <w:r w:rsidR="002A5D7B" w:rsidRPr="00716A49">
        <w:t xml:space="preserve">Приобретение спецтехники и транспортных средств». </w:t>
      </w:r>
      <w:r w:rsidR="006F725C" w:rsidRPr="00716A49">
        <w:t>уменьшено финансирование на сумму экономии 474 тыс. руб. и изменено с 7 370 тыс. руб. на 6 896 тыс. руб.</w:t>
      </w:r>
    </w:p>
    <w:p w14:paraId="17D0A5D7" w14:textId="0FC2C3BB" w:rsidR="006F725C" w:rsidRPr="00716A49" w:rsidRDefault="006F725C" w:rsidP="008F4167">
      <w:pPr>
        <w:pStyle w:val="aa"/>
        <w:autoSpaceDE w:val="0"/>
        <w:autoSpaceDN w:val="0"/>
        <w:adjustRightInd w:val="0"/>
        <w:ind w:left="709"/>
        <w:jc w:val="both"/>
      </w:pPr>
      <w:r w:rsidRPr="00716A49">
        <w:t>Показатель (индикатор) не изменится.</w:t>
      </w:r>
    </w:p>
    <w:p w14:paraId="6BD0E7A4" w14:textId="085E2331" w:rsidR="00172BF9" w:rsidRPr="00716A49" w:rsidRDefault="00172BF9" w:rsidP="006F725C">
      <w:pPr>
        <w:autoSpaceDE w:val="0"/>
        <w:autoSpaceDN w:val="0"/>
        <w:adjustRightInd w:val="0"/>
        <w:jc w:val="both"/>
      </w:pPr>
    </w:p>
    <w:p w14:paraId="29B7A1BE" w14:textId="12ED797D" w:rsidR="0060401D" w:rsidRPr="00716A49" w:rsidRDefault="0060401D" w:rsidP="00172BF9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716A49">
        <w:t xml:space="preserve">По мероприятию 1.2.8 «Приобретение материалов для содержания ТСОДД, ремонта остановочных павильонов» </w:t>
      </w:r>
      <w:r w:rsidR="002A664A" w:rsidRPr="00716A49">
        <w:t>в связи с потребностью в закупке необходимых материалов для содержания ТСОДД</w:t>
      </w:r>
      <w:r w:rsidR="00CF37B0" w:rsidRPr="00716A49">
        <w:t xml:space="preserve"> </w:t>
      </w:r>
      <w:r w:rsidR="002A664A" w:rsidRPr="00716A49">
        <w:t>и дорожного оборудования</w:t>
      </w:r>
      <w:r w:rsidRPr="00716A49">
        <w:t xml:space="preserve"> </w:t>
      </w:r>
      <w:r w:rsidR="002A664A" w:rsidRPr="00716A49">
        <w:t>ф</w:t>
      </w:r>
      <w:r w:rsidRPr="00716A49">
        <w:t xml:space="preserve">инансирование мероприятия </w:t>
      </w:r>
      <w:r w:rsidR="002A664A" w:rsidRPr="00716A49">
        <w:t>увеличится</w:t>
      </w:r>
      <w:r w:rsidRPr="00716A49">
        <w:t xml:space="preserve"> на </w:t>
      </w:r>
      <w:r w:rsidR="002A664A" w:rsidRPr="00716A49">
        <w:t>2 175</w:t>
      </w:r>
      <w:r w:rsidRPr="00716A49">
        <w:t xml:space="preserve"> тыс. руб. и изменится с </w:t>
      </w:r>
      <w:r w:rsidR="002A664A" w:rsidRPr="00716A49">
        <w:t>2 491</w:t>
      </w:r>
      <w:r w:rsidRPr="00716A49">
        <w:t xml:space="preserve"> тыс. руб. на </w:t>
      </w:r>
      <w:r w:rsidR="002A664A" w:rsidRPr="00716A49">
        <w:t>4 666</w:t>
      </w:r>
      <w:r w:rsidRPr="00716A49">
        <w:t xml:space="preserve"> тыс. руб.</w:t>
      </w:r>
    </w:p>
    <w:p w14:paraId="6671D38B" w14:textId="56374392" w:rsidR="00172BF9" w:rsidRPr="00716A49" w:rsidRDefault="0060401D" w:rsidP="008F4167">
      <w:pPr>
        <w:pStyle w:val="aa"/>
        <w:autoSpaceDE w:val="0"/>
        <w:autoSpaceDN w:val="0"/>
        <w:adjustRightInd w:val="0"/>
        <w:ind w:left="0" w:firstLine="709"/>
        <w:jc w:val="both"/>
      </w:pPr>
      <w:r w:rsidRPr="00716A49">
        <w:t xml:space="preserve">Показатель (индикатор) </w:t>
      </w:r>
      <w:r w:rsidR="008F4167" w:rsidRPr="00716A49">
        <w:t>«Количество приобретенных видов материалов для содержания ТСОДД, ремонта остановочных павильонов» увеличится на 8 шт. и составит 30 шт.</w:t>
      </w:r>
    </w:p>
    <w:p w14:paraId="25E3438C" w14:textId="1AA30770" w:rsidR="002471AD" w:rsidRPr="00716A49" w:rsidRDefault="002471AD" w:rsidP="00172BF9">
      <w:pPr>
        <w:pStyle w:val="aa"/>
        <w:autoSpaceDE w:val="0"/>
        <w:autoSpaceDN w:val="0"/>
        <w:adjustRightInd w:val="0"/>
        <w:ind w:left="709"/>
        <w:jc w:val="both"/>
      </w:pPr>
    </w:p>
    <w:p w14:paraId="419ECEA3" w14:textId="26DED060" w:rsidR="002471AD" w:rsidRPr="00716A49" w:rsidRDefault="002471AD" w:rsidP="005F0FF2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851"/>
        <w:jc w:val="both"/>
      </w:pPr>
      <w:r w:rsidRPr="00716A49">
        <w:t xml:space="preserve">По мероприятию 1.2.9 «Устройство островков безопасности, пандусов, замена остановок общественного транспорта» уменьшено финансирование на сумму экономии </w:t>
      </w:r>
      <w:r w:rsidR="00280BEB" w:rsidRPr="00716A49">
        <w:t>52</w:t>
      </w:r>
      <w:r w:rsidRPr="00716A49">
        <w:t xml:space="preserve"> тыс. руб. и изменено с 5 072 тыс. руб. на 5 02</w:t>
      </w:r>
      <w:r w:rsidR="00280BEB" w:rsidRPr="00716A49">
        <w:t>0</w:t>
      </w:r>
      <w:r w:rsidRPr="00716A49">
        <w:t xml:space="preserve"> тыс. руб. </w:t>
      </w:r>
    </w:p>
    <w:p w14:paraId="7B61024A" w14:textId="42AD8B73" w:rsidR="002471AD" w:rsidRPr="00716A49" w:rsidRDefault="002471AD" w:rsidP="002471AD">
      <w:pPr>
        <w:autoSpaceDE w:val="0"/>
        <w:autoSpaceDN w:val="0"/>
        <w:adjustRightInd w:val="0"/>
        <w:ind w:firstLine="708"/>
        <w:jc w:val="both"/>
      </w:pPr>
      <w:r w:rsidRPr="00716A49">
        <w:t>Показатель (индикатор) не изменится.</w:t>
      </w:r>
    </w:p>
    <w:p w14:paraId="5B8C0A33" w14:textId="77777777" w:rsidR="00172BF9" w:rsidRPr="00716A49" w:rsidRDefault="00172BF9" w:rsidP="00172BF9">
      <w:pPr>
        <w:pStyle w:val="aa"/>
        <w:autoSpaceDE w:val="0"/>
        <w:autoSpaceDN w:val="0"/>
        <w:adjustRightInd w:val="0"/>
        <w:ind w:left="709"/>
        <w:jc w:val="both"/>
      </w:pPr>
    </w:p>
    <w:p w14:paraId="3129F290" w14:textId="52521E12" w:rsidR="004A1490" w:rsidRPr="00716A49" w:rsidRDefault="004A1490" w:rsidP="004A1490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851"/>
        <w:jc w:val="both"/>
      </w:pPr>
      <w:r w:rsidRPr="00716A49">
        <w:t xml:space="preserve">По мероприятию 1.2.10 «Установка рамной П-образной опоры (РМП)» уменьшено финансирование на 126 тыс. руб. и изменено с 3 443 тыс. руб. на 3 317 тыс. руб. </w:t>
      </w:r>
    </w:p>
    <w:p w14:paraId="314B46C5" w14:textId="05AC4265" w:rsidR="004A1490" w:rsidRPr="00716A49" w:rsidRDefault="004A1490" w:rsidP="004A1490">
      <w:pPr>
        <w:pStyle w:val="aa"/>
        <w:autoSpaceDE w:val="0"/>
        <w:autoSpaceDN w:val="0"/>
        <w:adjustRightInd w:val="0"/>
        <w:ind w:left="0" w:firstLine="709"/>
        <w:jc w:val="both"/>
      </w:pPr>
      <w:r w:rsidRPr="00716A49">
        <w:t>Показатель (индикатор)</w:t>
      </w:r>
      <w:r w:rsidR="00A76D1F">
        <w:t xml:space="preserve"> «</w:t>
      </w:r>
      <w:r w:rsidR="00A76D1F" w:rsidRPr="00A76D1F">
        <w:t>Количество разработанной проектно-сметной документации на установку РМП</w:t>
      </w:r>
      <w:r w:rsidR="00A76D1F">
        <w:t>» изменится н а «-»</w:t>
      </w:r>
      <w:r w:rsidRPr="00716A49">
        <w:t>.</w:t>
      </w:r>
    </w:p>
    <w:p w14:paraId="7F5473A6" w14:textId="4FCB0576" w:rsidR="004A1490" w:rsidRPr="00716A49" w:rsidRDefault="004A1490" w:rsidP="004A1490">
      <w:pPr>
        <w:pStyle w:val="aa"/>
        <w:autoSpaceDE w:val="0"/>
        <w:autoSpaceDN w:val="0"/>
        <w:adjustRightInd w:val="0"/>
        <w:ind w:left="1211"/>
        <w:jc w:val="both"/>
      </w:pPr>
    </w:p>
    <w:p w14:paraId="685A71D5" w14:textId="65E5A389" w:rsidR="00DE092F" w:rsidRPr="00716A49" w:rsidRDefault="00772772" w:rsidP="005F0FF2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851"/>
        <w:jc w:val="both"/>
      </w:pPr>
      <w:r w:rsidRPr="00716A49">
        <w:t>По мероприятию 1.2.11</w:t>
      </w:r>
      <w:r w:rsidR="00DE092F" w:rsidRPr="00716A49">
        <w:t xml:space="preserve"> «</w:t>
      </w:r>
      <w:r w:rsidRPr="00716A49">
        <w:t>Выполнение работ по обеспечению безопасности участников дорожного движения</w:t>
      </w:r>
      <w:r w:rsidR="00DE092F" w:rsidRPr="00716A49">
        <w:t xml:space="preserve">» уменьшено финансирование на сумму </w:t>
      </w:r>
      <w:r w:rsidR="0060401D" w:rsidRPr="00716A49">
        <w:t xml:space="preserve">экономии </w:t>
      </w:r>
      <w:r w:rsidRPr="00716A49">
        <w:t xml:space="preserve">2 тыс. руб. и </w:t>
      </w:r>
      <w:r w:rsidR="00DE092F" w:rsidRPr="00716A49">
        <w:t xml:space="preserve">изменено с </w:t>
      </w:r>
      <w:r w:rsidRPr="00716A49">
        <w:t>247 тыс. руб. на 245</w:t>
      </w:r>
      <w:r w:rsidR="00DE092F" w:rsidRPr="00716A49">
        <w:t xml:space="preserve"> тыс. руб.</w:t>
      </w:r>
    </w:p>
    <w:p w14:paraId="20D05D02" w14:textId="7B78435D" w:rsidR="00DE092F" w:rsidRPr="00716A49" w:rsidRDefault="00DE092F" w:rsidP="00831643">
      <w:pPr>
        <w:autoSpaceDE w:val="0"/>
        <w:autoSpaceDN w:val="0"/>
        <w:adjustRightInd w:val="0"/>
        <w:ind w:firstLine="708"/>
        <w:jc w:val="both"/>
      </w:pPr>
      <w:r w:rsidRPr="00716A49">
        <w:t>Показатель (индикатор) не изменится.</w:t>
      </w:r>
    </w:p>
    <w:p w14:paraId="4FBD3441" w14:textId="2849DDD7" w:rsidR="00772772" w:rsidRPr="00716A49" w:rsidRDefault="00772772" w:rsidP="00831643">
      <w:pPr>
        <w:autoSpaceDE w:val="0"/>
        <w:autoSpaceDN w:val="0"/>
        <w:adjustRightInd w:val="0"/>
        <w:ind w:firstLine="708"/>
        <w:jc w:val="both"/>
      </w:pPr>
    </w:p>
    <w:p w14:paraId="7107869A" w14:textId="7BDAF5D1" w:rsidR="00772772" w:rsidRPr="00716A49" w:rsidRDefault="00772772" w:rsidP="005F0FF2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851"/>
        <w:jc w:val="both"/>
      </w:pPr>
      <w:r w:rsidRPr="00716A49">
        <w:t>По мероприятию 1.2.12 «Выполнение работ по устройству технических средств организации дорожного движения» уменьшено финансирование на сумму экономии 33 тыс. руб. и изменено с 3 197 тыс. руб. на 3 164 тыс. руб.</w:t>
      </w:r>
    </w:p>
    <w:p w14:paraId="21D0D437" w14:textId="77777777" w:rsidR="005144CA" w:rsidRPr="00716A49" w:rsidRDefault="00772772" w:rsidP="005144CA">
      <w:pPr>
        <w:autoSpaceDE w:val="0"/>
        <w:autoSpaceDN w:val="0"/>
        <w:adjustRightInd w:val="0"/>
        <w:ind w:firstLine="708"/>
        <w:jc w:val="both"/>
      </w:pPr>
      <w:r w:rsidRPr="00716A49">
        <w:t>Показатель (индикатор) не изменится.</w:t>
      </w:r>
    </w:p>
    <w:p w14:paraId="745BEB44" w14:textId="77777777" w:rsidR="005144CA" w:rsidRPr="00716A49" w:rsidRDefault="005144CA" w:rsidP="005144CA">
      <w:pPr>
        <w:autoSpaceDE w:val="0"/>
        <w:autoSpaceDN w:val="0"/>
        <w:adjustRightInd w:val="0"/>
        <w:ind w:firstLine="708"/>
        <w:jc w:val="both"/>
      </w:pPr>
    </w:p>
    <w:p w14:paraId="53A93E03" w14:textId="6112E73F" w:rsidR="006F725C" w:rsidRPr="00716A49" w:rsidRDefault="004A1490" w:rsidP="005144CA">
      <w:pPr>
        <w:autoSpaceDE w:val="0"/>
        <w:autoSpaceDN w:val="0"/>
        <w:adjustRightInd w:val="0"/>
        <w:ind w:firstLine="708"/>
        <w:jc w:val="both"/>
      </w:pPr>
      <w:r w:rsidRPr="00716A49">
        <w:t>1.16</w:t>
      </w:r>
      <w:r w:rsidR="005F0FF2" w:rsidRPr="00716A49">
        <w:t xml:space="preserve">. </w:t>
      </w:r>
      <w:r w:rsidR="000F685E" w:rsidRPr="00716A49">
        <w:t>По мероприятию</w:t>
      </w:r>
      <w:r w:rsidR="002867B5" w:rsidRPr="00716A49">
        <w:t xml:space="preserve"> 1.3.1 «Содержание МКУ "ЦОДД</w:t>
      </w:r>
      <w:r w:rsidR="009B725C" w:rsidRPr="00716A49">
        <w:t xml:space="preserve"> </w:t>
      </w:r>
      <w:r w:rsidR="009C3D8C" w:rsidRPr="00716A49">
        <w:t>ГОТ"»</w:t>
      </w:r>
      <w:r w:rsidR="006F725C" w:rsidRPr="00716A49">
        <w:t>:</w:t>
      </w:r>
    </w:p>
    <w:p w14:paraId="650F97B9" w14:textId="616D4297" w:rsidR="006975B3" w:rsidRPr="00716A49" w:rsidRDefault="006975B3" w:rsidP="006975B3">
      <w:pPr>
        <w:autoSpaceDE w:val="0"/>
        <w:autoSpaceDN w:val="0"/>
        <w:adjustRightInd w:val="0"/>
        <w:jc w:val="both"/>
      </w:pPr>
      <w:r w:rsidRPr="00716A49">
        <w:t>-</w:t>
      </w:r>
      <w:r w:rsidR="002867B5" w:rsidRPr="00716A49">
        <w:t xml:space="preserve"> </w:t>
      </w:r>
      <w:r w:rsidR="00981615" w:rsidRPr="00716A49">
        <w:t>в связи с задержкой ввода в эксплуатацию интеллектуальной транспортной системы Самарской области</w:t>
      </w:r>
      <w:r w:rsidR="009C3D8C" w:rsidRPr="00716A49">
        <w:t xml:space="preserve">, </w:t>
      </w:r>
      <w:r w:rsidR="002867B5" w:rsidRPr="00716A49">
        <w:t>а также в связи с необходимостью приобретения материалов для содержания ТСОДД и оборудования, ф</w:t>
      </w:r>
      <w:r w:rsidR="00172BF9" w:rsidRPr="00716A49">
        <w:t xml:space="preserve">инансирование </w:t>
      </w:r>
      <w:r w:rsidR="00500A2E" w:rsidRPr="00716A49">
        <w:t>уменьш</w:t>
      </w:r>
      <w:r w:rsidR="00172BF9" w:rsidRPr="00716A49">
        <w:t xml:space="preserve">ится на </w:t>
      </w:r>
      <w:r w:rsidR="00500A2E" w:rsidRPr="00716A49">
        <w:t>5 783</w:t>
      </w:r>
      <w:r w:rsidR="00172BF9" w:rsidRPr="00716A49">
        <w:t xml:space="preserve"> тыс. руб. </w:t>
      </w:r>
    </w:p>
    <w:p w14:paraId="0810BD97" w14:textId="21188C9F" w:rsidR="006975B3" w:rsidRPr="00716A49" w:rsidRDefault="006975B3" w:rsidP="006975B3">
      <w:pPr>
        <w:autoSpaceDE w:val="0"/>
        <w:autoSpaceDN w:val="0"/>
        <w:adjustRightInd w:val="0"/>
        <w:jc w:val="both"/>
      </w:pPr>
      <w:r w:rsidRPr="00716A49">
        <w:t>- в связи с увеличением ФОТ финансирование увеличится на 711 тыс. руб.</w:t>
      </w:r>
    </w:p>
    <w:p w14:paraId="39F5AF37" w14:textId="41C8D812" w:rsidR="00114EA1" w:rsidRPr="00716A49" w:rsidRDefault="006975B3" w:rsidP="006975B3">
      <w:pPr>
        <w:autoSpaceDE w:val="0"/>
        <w:autoSpaceDN w:val="0"/>
        <w:adjustRightInd w:val="0"/>
        <w:jc w:val="both"/>
      </w:pPr>
      <w:r w:rsidRPr="00716A49">
        <w:t xml:space="preserve">Финансирование по мероприятию </w:t>
      </w:r>
      <w:r w:rsidR="009C3D8C" w:rsidRPr="00716A49">
        <w:t xml:space="preserve">изменится с </w:t>
      </w:r>
      <w:r w:rsidR="00981615" w:rsidRPr="00716A49">
        <w:t xml:space="preserve">76 368 </w:t>
      </w:r>
      <w:r w:rsidR="009C3D8C" w:rsidRPr="00716A49">
        <w:t xml:space="preserve">тыс. руб. на </w:t>
      </w:r>
      <w:r w:rsidR="00500A2E" w:rsidRPr="00716A49">
        <w:t>7</w:t>
      </w:r>
      <w:r w:rsidRPr="00716A49">
        <w:t>1 296</w:t>
      </w:r>
      <w:r w:rsidR="009C3D8C" w:rsidRPr="00716A49">
        <w:t xml:space="preserve"> тыс. руб.</w:t>
      </w:r>
    </w:p>
    <w:p w14:paraId="2544F261" w14:textId="77777777" w:rsidR="005F0FF2" w:rsidRPr="00716A49" w:rsidRDefault="009C3D8C" w:rsidP="005F0FF2">
      <w:pPr>
        <w:pStyle w:val="aa"/>
        <w:autoSpaceDE w:val="0"/>
        <w:autoSpaceDN w:val="0"/>
        <w:adjustRightInd w:val="0"/>
        <w:ind w:left="360" w:firstLine="348"/>
        <w:jc w:val="both"/>
      </w:pPr>
      <w:r w:rsidRPr="00716A49">
        <w:t>Показатель (индикатор) не изменится.</w:t>
      </w:r>
    </w:p>
    <w:p w14:paraId="3A981FEC" w14:textId="77777777" w:rsidR="005F0FF2" w:rsidRPr="00716A49" w:rsidRDefault="005F0FF2" w:rsidP="005F0FF2">
      <w:pPr>
        <w:pStyle w:val="aa"/>
        <w:autoSpaceDE w:val="0"/>
        <w:autoSpaceDN w:val="0"/>
        <w:adjustRightInd w:val="0"/>
        <w:ind w:left="360" w:firstLine="348"/>
        <w:jc w:val="both"/>
      </w:pPr>
    </w:p>
    <w:p w14:paraId="47D26C23" w14:textId="4788C7C4" w:rsidR="009B725C" w:rsidRPr="00716A49" w:rsidRDefault="005144CA" w:rsidP="005144CA">
      <w:pPr>
        <w:autoSpaceDE w:val="0"/>
        <w:autoSpaceDN w:val="0"/>
        <w:adjustRightInd w:val="0"/>
        <w:ind w:firstLine="709"/>
        <w:jc w:val="both"/>
      </w:pPr>
      <w:r w:rsidRPr="00716A49">
        <w:t>1.1</w:t>
      </w:r>
      <w:r w:rsidR="004A1490" w:rsidRPr="00716A49">
        <w:t>7</w:t>
      </w:r>
      <w:r w:rsidRPr="00716A49">
        <w:t xml:space="preserve">. </w:t>
      </w:r>
      <w:r w:rsidR="009B725C" w:rsidRPr="00716A49">
        <w:t>По мероприятию 1.4.7 «Информационное оповещение пассажиров о правилах дорожного движения в общественном городском наземном транспорте» ответственный исполнитель МП «ТПАТП №№» в связи с реорганизацией в форме преобразования изменен на АО ТПАТП №3, в соответствии с постановлением администрации городского округа Тольятти № 594-п/1 от 03.04.2024.</w:t>
      </w:r>
    </w:p>
    <w:p w14:paraId="030E339C" w14:textId="7ED0350E" w:rsidR="00EA419A" w:rsidRPr="00716A49" w:rsidRDefault="00EA419A" w:rsidP="00831643">
      <w:pPr>
        <w:pStyle w:val="aa"/>
        <w:autoSpaceDE w:val="0"/>
        <w:autoSpaceDN w:val="0"/>
        <w:adjustRightInd w:val="0"/>
        <w:ind w:left="710"/>
        <w:jc w:val="both"/>
      </w:pPr>
    </w:p>
    <w:p w14:paraId="2C9F819B" w14:textId="40C18F86" w:rsidR="00501A6E" w:rsidRPr="00716A49" w:rsidRDefault="008B6C07" w:rsidP="00831643">
      <w:pPr>
        <w:ind w:right="-23" w:firstLine="708"/>
        <w:jc w:val="both"/>
        <w:rPr>
          <w:i/>
        </w:rPr>
      </w:pPr>
      <w:r w:rsidRPr="00716A49">
        <w:rPr>
          <w:i/>
        </w:rPr>
        <w:lastRenderedPageBreak/>
        <w:t xml:space="preserve"> </w:t>
      </w:r>
      <w:r w:rsidR="00501A6E" w:rsidRPr="00716A49">
        <w:rPr>
          <w:i/>
        </w:rPr>
        <w:t>Плановый объем финансирования подпрограммы на 2024 год</w:t>
      </w:r>
      <w:r w:rsidRPr="00716A49">
        <w:t xml:space="preserve"> у</w:t>
      </w:r>
      <w:r w:rsidR="005F0FF2" w:rsidRPr="00716A49">
        <w:t>меньш</w:t>
      </w:r>
      <w:r w:rsidR="00501A6E" w:rsidRPr="00716A49">
        <w:t xml:space="preserve">ен </w:t>
      </w:r>
      <w:r w:rsidR="00501A6E" w:rsidRPr="00716A49">
        <w:rPr>
          <w:i/>
        </w:rPr>
        <w:t xml:space="preserve">за счет средств бюджета городского округа Тольятти </w:t>
      </w:r>
      <w:r w:rsidR="00501A6E" w:rsidRPr="00716A49">
        <w:t xml:space="preserve">на </w:t>
      </w:r>
      <w:r w:rsidR="005F0FF2" w:rsidRPr="00716A49">
        <w:t xml:space="preserve">9 </w:t>
      </w:r>
      <w:r w:rsidR="00161E46" w:rsidRPr="00716A49">
        <w:t>782</w:t>
      </w:r>
      <w:r w:rsidR="00501A6E" w:rsidRPr="00716A49">
        <w:t xml:space="preserve"> тыс. руб. и изменен </w:t>
      </w:r>
      <w:r w:rsidR="00501A6E" w:rsidRPr="00716A49">
        <w:rPr>
          <w:i/>
        </w:rPr>
        <w:t xml:space="preserve">с </w:t>
      </w:r>
      <w:r w:rsidR="00AB77A8" w:rsidRPr="00716A49">
        <w:rPr>
          <w:i/>
        </w:rPr>
        <w:t xml:space="preserve">218 </w:t>
      </w:r>
      <w:r w:rsidR="008E45A0" w:rsidRPr="00716A49">
        <w:rPr>
          <w:i/>
        </w:rPr>
        <w:t>714</w:t>
      </w:r>
      <w:r w:rsidR="00E2354F" w:rsidRPr="00716A49">
        <w:rPr>
          <w:i/>
        </w:rPr>
        <w:t xml:space="preserve"> </w:t>
      </w:r>
      <w:r w:rsidR="00501A6E" w:rsidRPr="00716A49">
        <w:rPr>
          <w:i/>
        </w:rPr>
        <w:t xml:space="preserve">тыс. руб. на </w:t>
      </w:r>
      <w:r w:rsidR="005F0FF2" w:rsidRPr="00716A49">
        <w:rPr>
          <w:i/>
        </w:rPr>
        <w:t>20</w:t>
      </w:r>
      <w:r w:rsidR="00D027DE" w:rsidRPr="00716A49">
        <w:rPr>
          <w:i/>
        </w:rPr>
        <w:t xml:space="preserve">8 </w:t>
      </w:r>
      <w:r w:rsidR="005F0FF2" w:rsidRPr="00716A49">
        <w:rPr>
          <w:i/>
        </w:rPr>
        <w:t>932</w:t>
      </w:r>
      <w:r w:rsidR="00501A6E" w:rsidRPr="00716A49">
        <w:rPr>
          <w:i/>
        </w:rPr>
        <w:t xml:space="preserve"> тыс. руб. </w:t>
      </w:r>
    </w:p>
    <w:p w14:paraId="0D40117B" w14:textId="706A7B12" w:rsidR="00B845CD" w:rsidRPr="00716A49" w:rsidRDefault="00B845CD" w:rsidP="00831643">
      <w:pPr>
        <w:ind w:firstLine="709"/>
        <w:jc w:val="both"/>
      </w:pPr>
    </w:p>
    <w:p w14:paraId="7FCE221C" w14:textId="2683C2E6" w:rsidR="0010516A" w:rsidRPr="00716A49" w:rsidRDefault="002F6BAA" w:rsidP="005144CA">
      <w:pPr>
        <w:jc w:val="both"/>
        <w:rPr>
          <w:b/>
        </w:rPr>
      </w:pPr>
      <w:r w:rsidRPr="00716A49">
        <w:tab/>
      </w:r>
      <w:r w:rsidR="0010516A" w:rsidRPr="00716A49">
        <w:t xml:space="preserve">2. Подпрограмма </w:t>
      </w:r>
      <w:r w:rsidR="0010516A" w:rsidRPr="00716A49">
        <w:rPr>
          <w:b/>
        </w:rPr>
        <w:t xml:space="preserve">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 гг.». </w:t>
      </w:r>
    </w:p>
    <w:p w14:paraId="348CF84E" w14:textId="77777777" w:rsidR="00A26C87" w:rsidRPr="00716A49" w:rsidRDefault="00A26C87" w:rsidP="00831643">
      <w:pPr>
        <w:ind w:firstLine="708"/>
        <w:jc w:val="both"/>
      </w:pPr>
    </w:p>
    <w:p w14:paraId="34553484" w14:textId="4CF7CD60" w:rsidR="00A26C87" w:rsidRPr="00716A49" w:rsidRDefault="005F2EA4" w:rsidP="00831643">
      <w:pPr>
        <w:ind w:firstLine="708"/>
        <w:jc w:val="both"/>
      </w:pPr>
      <w:r w:rsidRPr="00716A49">
        <w:t xml:space="preserve">2.1. </w:t>
      </w:r>
      <w:r w:rsidR="005258CC" w:rsidRPr="00716A49">
        <w:t xml:space="preserve"> </w:t>
      </w:r>
      <w:r w:rsidR="00A26C87" w:rsidRPr="00716A49">
        <w:t xml:space="preserve">По мероприятию 2.1.1 «Строительство автомобильных дорог общего пользования местного значения городского округа Тольятти, в т. ч. строительный контроль и авторский надзор» финансирование уменьшится на </w:t>
      </w:r>
      <w:r w:rsidR="002B23BA" w:rsidRPr="00716A49">
        <w:t>125 66</w:t>
      </w:r>
      <w:r w:rsidR="00AA4ED2" w:rsidRPr="00716A49">
        <w:t>9</w:t>
      </w:r>
      <w:r w:rsidR="00A26C87" w:rsidRPr="00716A49">
        <w:t xml:space="preserve"> тыс. руб. и изменится с </w:t>
      </w:r>
      <w:r w:rsidR="00793B75" w:rsidRPr="00716A49">
        <w:t xml:space="preserve">168 713 </w:t>
      </w:r>
      <w:r w:rsidR="00A26C87" w:rsidRPr="00716A49">
        <w:t xml:space="preserve">тыс. руб. на </w:t>
      </w:r>
      <w:r w:rsidR="00AA4ED2" w:rsidRPr="00716A49">
        <w:t>43 0</w:t>
      </w:r>
      <w:r w:rsidR="002B23BA" w:rsidRPr="00716A49">
        <w:t>4</w:t>
      </w:r>
      <w:r w:rsidR="00AA4ED2" w:rsidRPr="00716A49">
        <w:t>4</w:t>
      </w:r>
      <w:r w:rsidR="00A26C87" w:rsidRPr="00716A49">
        <w:t xml:space="preserve"> тыс. руб.:</w:t>
      </w:r>
    </w:p>
    <w:p w14:paraId="31C04C46" w14:textId="7A9A8C25" w:rsidR="00793B75" w:rsidRPr="00716A49" w:rsidRDefault="00793B75" w:rsidP="00DF250A">
      <w:pPr>
        <w:ind w:firstLine="708"/>
        <w:jc w:val="both"/>
      </w:pPr>
      <w:r w:rsidRPr="00716A49">
        <w:t>- по строке 2.1.1.1.</w:t>
      </w:r>
      <w:r w:rsidR="00DF250A" w:rsidRPr="00716A49">
        <w:t>1</w:t>
      </w:r>
      <w:r w:rsidRPr="00716A49">
        <w:t xml:space="preserve"> «Строительство магистральной улицы районного значения транспортно-пешеходной ул. Механизаторов от ул. Лизы Чайкиной до ул. Громовой в Комсомольском районе города Тольятти» в соответствии с уведомлением от 05.12.2024, доведенным Министерством управления финансами Самарской области, сокращаются б</w:t>
      </w:r>
      <w:r w:rsidR="00DF250A" w:rsidRPr="00716A49">
        <w:t xml:space="preserve">юджетные ассигнования в сумме 123 </w:t>
      </w:r>
      <w:r w:rsidR="00AA4ED2" w:rsidRPr="00716A49">
        <w:t>83</w:t>
      </w:r>
      <w:r w:rsidR="002B23BA" w:rsidRPr="00716A49">
        <w:t>8</w:t>
      </w:r>
      <w:r w:rsidRPr="00716A49">
        <w:t xml:space="preserve"> тыс. руб.</w:t>
      </w:r>
      <w:r w:rsidR="00DF250A" w:rsidRPr="00716A49">
        <w:t xml:space="preserve"> (110 232 тыс. руб. за счет средств областного бюджета, 11 03</w:t>
      </w:r>
      <w:r w:rsidR="002B23BA" w:rsidRPr="00716A49">
        <w:t>0</w:t>
      </w:r>
      <w:r w:rsidR="00DF250A" w:rsidRPr="00716A49">
        <w:t xml:space="preserve"> тыс. руб. средства</w:t>
      </w:r>
      <w:r w:rsidR="00AA4ED2" w:rsidRPr="00716A49">
        <w:t xml:space="preserve"> бюджета г.о.Тольятти</w:t>
      </w:r>
      <w:r w:rsidR="00DF250A" w:rsidRPr="00716A49">
        <w:t>, предусмотренные на софинансирование данного объекта, 2 </w:t>
      </w:r>
      <w:r w:rsidR="00AA4ED2" w:rsidRPr="00716A49">
        <w:t>5</w:t>
      </w:r>
      <w:r w:rsidR="002B23BA" w:rsidRPr="00716A49">
        <w:t>76</w:t>
      </w:r>
      <w:r w:rsidR="00DF250A" w:rsidRPr="00716A49">
        <w:t xml:space="preserve"> тыс. руб. </w:t>
      </w:r>
      <w:r w:rsidR="00AA4ED2" w:rsidRPr="00716A49">
        <w:t xml:space="preserve">- средства бюджета г.о.Тольятти </w:t>
      </w:r>
      <w:r w:rsidR="00DF250A" w:rsidRPr="00716A49">
        <w:t>перемещены в связи с необходимостью выполнения технологического присоединения к электрическим сетям канализационной насосной станции на строку</w:t>
      </w:r>
      <w:r w:rsidR="00836B11" w:rsidRPr="00716A49">
        <w:t xml:space="preserve"> 2.1.3.2 «Проектно-изыскательские работы по объекту: Реконструкция магистральной улицы районного значения транспортно-пешеходной по ул. Тополиная от Южного шоссе до ул. 70 лет Октября (строительство бокового проезда)»</w:t>
      </w:r>
      <w:r w:rsidR="00AA4ED2" w:rsidRPr="00716A49">
        <w:t>;</w:t>
      </w:r>
    </w:p>
    <w:p w14:paraId="3C9652D4" w14:textId="77777777" w:rsidR="00AA4ED2" w:rsidRPr="00716A49" w:rsidRDefault="00AA4ED2" w:rsidP="00DF250A">
      <w:pPr>
        <w:ind w:firstLine="708"/>
        <w:jc w:val="both"/>
      </w:pPr>
    </w:p>
    <w:p w14:paraId="16FC46C7" w14:textId="08F2F2D2" w:rsidR="00A26C87" w:rsidRPr="00716A49" w:rsidRDefault="00A26C87" w:rsidP="00831643">
      <w:pPr>
        <w:ind w:firstLine="708"/>
        <w:jc w:val="both"/>
      </w:pPr>
      <w:r w:rsidRPr="00716A49">
        <w:t xml:space="preserve">- по строке 2.1.1.1.2 «Осуществление строительного контроля на объекте: Строительство магистральной улицы районного значения транспортно-пешеходной ул. Механизаторов от ул. Лизы Чайкиной до ул. Громовой в Комсомольском районе» </w:t>
      </w:r>
      <w:r w:rsidR="00793B75" w:rsidRPr="00716A49">
        <w:t>в связи с сокращением средств вышестоящего бюджета снимается предусмотренное</w:t>
      </w:r>
      <w:r w:rsidRPr="00716A49">
        <w:t xml:space="preserve"> финансирование и изменено с 1 8</w:t>
      </w:r>
      <w:r w:rsidR="00793B75" w:rsidRPr="00716A49">
        <w:t>31</w:t>
      </w:r>
      <w:r w:rsidRPr="00716A49">
        <w:t xml:space="preserve"> тыс. руб. на </w:t>
      </w:r>
      <w:r w:rsidR="00793B75" w:rsidRPr="00716A49">
        <w:t>0</w:t>
      </w:r>
      <w:r w:rsidRPr="00716A49">
        <w:t xml:space="preserve"> тыс. руб.</w:t>
      </w:r>
    </w:p>
    <w:p w14:paraId="6B5A1517" w14:textId="77777777" w:rsidR="00980EE1" w:rsidRPr="00716A49" w:rsidRDefault="00980EE1" w:rsidP="00831643">
      <w:pPr>
        <w:ind w:firstLine="708"/>
        <w:jc w:val="both"/>
      </w:pPr>
    </w:p>
    <w:p w14:paraId="67ABDE7B" w14:textId="77777777" w:rsidR="00CD5AB9" w:rsidRPr="00716A49" w:rsidRDefault="00A26C87" w:rsidP="00831643">
      <w:pPr>
        <w:ind w:firstLine="708"/>
        <w:jc w:val="both"/>
      </w:pPr>
      <w:r w:rsidRPr="00716A49">
        <w:t>Показатель индикатор</w:t>
      </w:r>
      <w:r w:rsidR="00CD5AB9" w:rsidRPr="00716A49">
        <w:t>:</w:t>
      </w:r>
    </w:p>
    <w:p w14:paraId="50D64A52" w14:textId="2A34D12E" w:rsidR="00A26C87" w:rsidRPr="00716A49" w:rsidRDefault="00CD5AB9" w:rsidP="00CD5AB9">
      <w:pPr>
        <w:jc w:val="both"/>
      </w:pPr>
      <w:r w:rsidRPr="00716A49">
        <w:t>-</w:t>
      </w:r>
      <w:r w:rsidR="00A26C87" w:rsidRPr="00716A49">
        <w:t xml:space="preserve"> </w:t>
      </w:r>
      <w:r w:rsidRPr="00716A49">
        <w:t>«Протяженность построенных автомобильных дорог общего пользования местного значения городского округа Тольятти» уменьшится на 0,57 км и составит 0,968 км;</w:t>
      </w:r>
    </w:p>
    <w:p w14:paraId="474991B3" w14:textId="4641A9AE" w:rsidR="00CD5AB9" w:rsidRPr="00716A49" w:rsidRDefault="00CD5AB9" w:rsidP="00CD5AB9">
      <w:pPr>
        <w:jc w:val="both"/>
      </w:pPr>
      <w:r w:rsidRPr="00716A49">
        <w:t>- «Количество разработанной документации по строительному контролю и авторскому надзору по строительству объектов дорожного хозяйства» показатель обнуляется.</w:t>
      </w:r>
    </w:p>
    <w:p w14:paraId="2FC0AA50" w14:textId="77777777" w:rsidR="00A26C87" w:rsidRPr="00716A49" w:rsidRDefault="00A26C87" w:rsidP="00831643">
      <w:pPr>
        <w:ind w:firstLine="708"/>
        <w:jc w:val="both"/>
      </w:pPr>
    </w:p>
    <w:p w14:paraId="07A489AE" w14:textId="74E254A7" w:rsidR="009C17E5" w:rsidRPr="00716A49" w:rsidRDefault="00A26C87" w:rsidP="00831643">
      <w:pPr>
        <w:ind w:firstLine="708"/>
        <w:jc w:val="both"/>
      </w:pPr>
      <w:r w:rsidRPr="00716A49">
        <w:t xml:space="preserve">2.2. </w:t>
      </w:r>
      <w:r w:rsidR="009C17E5" w:rsidRPr="00716A49">
        <w:t>По мероприятию 2.1.3 «Выполнение проектно-изыскательских работ по строительству, реконструкции, устройству линии наружного освещения, капитальному ремонту и ремонту автомобильных дорог общего пользования» финансирование у</w:t>
      </w:r>
      <w:r w:rsidR="009E098B" w:rsidRPr="00716A49">
        <w:t>меньш</w:t>
      </w:r>
      <w:r w:rsidR="009C17E5" w:rsidRPr="00716A49">
        <w:t xml:space="preserve">ится на </w:t>
      </w:r>
      <w:r w:rsidR="009E098B" w:rsidRPr="00716A49">
        <w:t>1 645</w:t>
      </w:r>
      <w:r w:rsidR="009C17E5" w:rsidRPr="00716A49">
        <w:t xml:space="preserve"> тыс. руб. и изменится с </w:t>
      </w:r>
      <w:r w:rsidR="009E098B" w:rsidRPr="00716A49">
        <w:t>38 538</w:t>
      </w:r>
      <w:r w:rsidR="009C17E5" w:rsidRPr="00716A49">
        <w:t xml:space="preserve"> тыс. руб. на 3</w:t>
      </w:r>
      <w:r w:rsidR="009E098B" w:rsidRPr="00716A49">
        <w:t>6</w:t>
      </w:r>
      <w:r w:rsidR="004651EA" w:rsidRPr="00716A49">
        <w:t xml:space="preserve"> </w:t>
      </w:r>
      <w:r w:rsidR="009E098B" w:rsidRPr="00716A49">
        <w:t>893</w:t>
      </w:r>
      <w:r w:rsidR="009C17E5" w:rsidRPr="00716A49">
        <w:t xml:space="preserve"> тыс. руб.</w:t>
      </w:r>
      <w:r w:rsidR="004651EA" w:rsidRPr="00716A49">
        <w:t>:</w:t>
      </w:r>
    </w:p>
    <w:p w14:paraId="2FBAE26B" w14:textId="77777777" w:rsidR="00836B11" w:rsidRPr="00716A49" w:rsidRDefault="00836B11" w:rsidP="00831643">
      <w:pPr>
        <w:ind w:firstLine="708"/>
        <w:jc w:val="both"/>
      </w:pPr>
    </w:p>
    <w:p w14:paraId="1F77D2CA" w14:textId="454CDDA1" w:rsidR="001470AB" w:rsidRPr="00716A49" w:rsidRDefault="00836B11" w:rsidP="00836B11">
      <w:pPr>
        <w:ind w:firstLine="708"/>
        <w:jc w:val="both"/>
      </w:pPr>
      <w:r w:rsidRPr="00716A49">
        <w:t xml:space="preserve">- по строке 2.1.3.2 «роектно-изыскательские работы по объекту: Реконструкция магистральной улицы районного значения транспортно-пешеходной по ул. Тополиная от Южного шоссе до ул. 70 лет Октября (строительство бокового проезда)» необходимо выполнить технологическое присоединение к электрическим сетям канализационной насосной станции по адресу: г. Тольятти, ул. Тополиная. От сетевой организации АО «CСК» получены технические условия и выставлены счета на оплату за технологическое подключение объекта к электрическим сетям на сумму 2 576 тыс. руб. Без заключения договоров на технологическое присоединение объекта к централизованной системе водоотведения и к сетям электроснабжения канализационной насосной станции согласование проектной документации и завершение проектирования не представляется </w:t>
      </w:r>
      <w:r w:rsidRPr="00716A49">
        <w:lastRenderedPageBreak/>
        <w:t>возможным. Финансирование увеличено на сумму 2 576 тыс. руб. и изменено с 4 576 тыс. руб. на 7 332 тыс. руб.</w:t>
      </w:r>
    </w:p>
    <w:p w14:paraId="4E20EB4A" w14:textId="77777777" w:rsidR="00836B11" w:rsidRPr="00716A49" w:rsidRDefault="00836B11" w:rsidP="00831643">
      <w:pPr>
        <w:ind w:firstLine="708"/>
        <w:jc w:val="both"/>
      </w:pPr>
    </w:p>
    <w:p w14:paraId="5CFD621D" w14:textId="421CF821" w:rsidR="009C17E5" w:rsidRPr="00716A49" w:rsidRDefault="00A8213A" w:rsidP="00831643">
      <w:pPr>
        <w:ind w:firstLine="709"/>
        <w:jc w:val="both"/>
      </w:pPr>
      <w:r w:rsidRPr="00716A49">
        <w:t>- по строке 2.1.3.5</w:t>
      </w:r>
      <w:r w:rsidR="001470AB" w:rsidRPr="00716A49">
        <w:t xml:space="preserve"> «</w:t>
      </w:r>
      <w:r w:rsidRPr="00716A49">
        <w:t>Проектно-изыскательские работы на создание и эксплуатацию объекта: «Пункт автоматического весогабаритного контроля в г.Тольятти»</w:t>
      </w:r>
      <w:r w:rsidR="001470AB" w:rsidRPr="00716A49">
        <w:t xml:space="preserve">» </w:t>
      </w:r>
      <w:r w:rsidRPr="00716A49">
        <w:t>уменьшено финансирование на сумму экономии на 163 тыс. руб. и изменено с 6 083 тыс. руб. на 5 920 тыс. руб.</w:t>
      </w:r>
    </w:p>
    <w:p w14:paraId="6C67D297" w14:textId="77777777" w:rsidR="00A8213A" w:rsidRPr="00716A49" w:rsidRDefault="00A8213A" w:rsidP="00831643">
      <w:pPr>
        <w:ind w:firstLine="709"/>
        <w:jc w:val="both"/>
      </w:pPr>
    </w:p>
    <w:p w14:paraId="368E0E19" w14:textId="7D8B5881" w:rsidR="005B1105" w:rsidRPr="00716A49" w:rsidRDefault="009C17E5" w:rsidP="00120A4B">
      <w:pPr>
        <w:ind w:firstLine="709"/>
        <w:jc w:val="both"/>
      </w:pPr>
      <w:r w:rsidRPr="00716A49">
        <w:t>- по строке 2.1.3.2</w:t>
      </w:r>
      <w:r w:rsidR="00944A18" w:rsidRPr="00716A49">
        <w:t>6</w:t>
      </w:r>
      <w:r w:rsidRPr="00716A49">
        <w:t xml:space="preserve"> «</w:t>
      </w:r>
      <w:r w:rsidR="00944A18" w:rsidRPr="00716A49">
        <w:t xml:space="preserve">Корректировка проектно-сметной документации по объекту: "Капитальный ремонт автодороги по улице Никонова от улицы </w:t>
      </w:r>
      <w:r w:rsidR="009E098B" w:rsidRPr="00716A49">
        <w:t>Железнодорожная до</w:t>
      </w:r>
      <w:r w:rsidR="00944A18" w:rsidRPr="00716A49">
        <w:t xml:space="preserve"> улицы Ингельберга"</w:t>
      </w:r>
      <w:r w:rsidRPr="00716A49">
        <w:t xml:space="preserve">» </w:t>
      </w:r>
      <w:r w:rsidR="00944A18" w:rsidRPr="00716A49">
        <w:t>снимается ф</w:t>
      </w:r>
      <w:r w:rsidR="00120A4B" w:rsidRPr="00716A49">
        <w:t xml:space="preserve">инансирование </w:t>
      </w:r>
      <w:r w:rsidR="009E098B" w:rsidRPr="00716A49">
        <w:t>- 3 315 тыс. руб.</w:t>
      </w:r>
      <w:r w:rsidR="00120A4B" w:rsidRPr="00716A49">
        <w:t xml:space="preserve"> Муниципальный контракт на оказание услуг заключен со сроком выполнения в 2025 году (в бюджете на 2025 год ассигнования на данное направление расходов предусмотрены).</w:t>
      </w:r>
    </w:p>
    <w:p w14:paraId="2D711E22" w14:textId="679DBCC4" w:rsidR="003127A9" w:rsidRPr="00716A49" w:rsidRDefault="003127A9" w:rsidP="00831643">
      <w:pPr>
        <w:ind w:firstLine="709"/>
        <w:jc w:val="both"/>
      </w:pPr>
    </w:p>
    <w:p w14:paraId="295F90CF" w14:textId="6505059D" w:rsidR="003127A9" w:rsidRPr="00716A49" w:rsidRDefault="003127A9" w:rsidP="00831643">
      <w:pPr>
        <w:ind w:firstLine="709"/>
        <w:jc w:val="both"/>
      </w:pPr>
      <w:r w:rsidRPr="00716A49">
        <w:t xml:space="preserve">- по строке 2.1.3.27 «Проектно-изыскательские работы на устройство заезда на внутриквартальный проезд (дублер) по Московскому проспекту в районе жилых домов №57-49» уменьшено финансирование на сумму </w:t>
      </w:r>
      <w:r w:rsidR="008D4F81" w:rsidRPr="00716A49">
        <w:t>экономии</w:t>
      </w:r>
      <w:r w:rsidRPr="00716A49">
        <w:t xml:space="preserve"> на </w:t>
      </w:r>
      <w:r w:rsidR="008D4F81" w:rsidRPr="00716A49">
        <w:t>743</w:t>
      </w:r>
      <w:r w:rsidRPr="00716A49">
        <w:t xml:space="preserve"> тыс. руб. и изменено с 2 </w:t>
      </w:r>
      <w:r w:rsidR="008D4F81" w:rsidRPr="00716A49">
        <w:t>54</w:t>
      </w:r>
      <w:r w:rsidRPr="00716A49">
        <w:t xml:space="preserve">3 тыс. руб. на </w:t>
      </w:r>
      <w:r w:rsidR="008D4F81" w:rsidRPr="00716A49">
        <w:t>1 800</w:t>
      </w:r>
      <w:r w:rsidRPr="00716A49">
        <w:t xml:space="preserve"> тыс. руб.</w:t>
      </w:r>
    </w:p>
    <w:p w14:paraId="7D189240" w14:textId="32AF934B" w:rsidR="009C17E5" w:rsidRPr="00716A49" w:rsidRDefault="009C17E5" w:rsidP="00831643">
      <w:pPr>
        <w:ind w:firstLine="709"/>
        <w:jc w:val="both"/>
      </w:pPr>
    </w:p>
    <w:p w14:paraId="40318EEE" w14:textId="27C578F3" w:rsidR="00836B11" w:rsidRPr="00716A49" w:rsidRDefault="00836B11" w:rsidP="00831643">
      <w:pPr>
        <w:ind w:firstLine="709"/>
        <w:jc w:val="both"/>
      </w:pPr>
      <w:r w:rsidRPr="00716A49">
        <w:t>П</w:t>
      </w:r>
      <w:r w:rsidR="00701173" w:rsidRPr="00716A49">
        <w:t>оказатель (индикатор)</w:t>
      </w:r>
      <w:r w:rsidR="002A1161" w:rsidRPr="00716A49">
        <w:t xml:space="preserve"> «Количество </w:t>
      </w:r>
      <w:r w:rsidR="00965AA8" w:rsidRPr="00716A49">
        <w:t xml:space="preserve">предоставленных точек по технологическому присоединению </w:t>
      </w:r>
      <w:r w:rsidR="002A1161" w:rsidRPr="00716A49">
        <w:t xml:space="preserve">к централизованной системе водоотведения» </w:t>
      </w:r>
      <w:r w:rsidRPr="00716A49">
        <w:t>изменится с 1 шт. на 2 шт.</w:t>
      </w:r>
    </w:p>
    <w:p w14:paraId="5178AC49" w14:textId="77777777" w:rsidR="007F2562" w:rsidRPr="00716A49" w:rsidRDefault="007F2562" w:rsidP="00831643">
      <w:pPr>
        <w:ind w:firstLine="709"/>
        <w:jc w:val="both"/>
      </w:pPr>
    </w:p>
    <w:p w14:paraId="29809AFD" w14:textId="31A3B966" w:rsidR="00964FE0" w:rsidRPr="00716A49" w:rsidRDefault="00A26C87" w:rsidP="00964FE0">
      <w:pPr>
        <w:ind w:firstLine="709"/>
        <w:jc w:val="both"/>
      </w:pPr>
      <w:r w:rsidRPr="00716A49">
        <w:t>2.3</w:t>
      </w:r>
      <w:r w:rsidR="001B7F5B" w:rsidRPr="00716A49">
        <w:t xml:space="preserve">. </w:t>
      </w:r>
      <w:r w:rsidR="00E51815" w:rsidRPr="00716A49">
        <w:t xml:space="preserve">По мероприятию 2.1.4. «Выполнение работ по капитальному ремонту автомобильных дорог общего пользования местного значения городского округа Тольятти, в т.ч. строительный контроль» финансирование </w:t>
      </w:r>
      <w:r w:rsidR="000241C2" w:rsidRPr="00716A49">
        <w:t>уменьш</w:t>
      </w:r>
      <w:r w:rsidR="00922DFE" w:rsidRPr="00716A49">
        <w:t>ится</w:t>
      </w:r>
      <w:r w:rsidR="00E51815" w:rsidRPr="00716A49">
        <w:t xml:space="preserve"> </w:t>
      </w:r>
      <w:r w:rsidR="00081887" w:rsidRPr="00716A49">
        <w:t>за счет средств местного бюджета</w:t>
      </w:r>
      <w:r w:rsidR="00922DFE" w:rsidRPr="00716A49">
        <w:t xml:space="preserve"> на 10 002 тыс. руб. </w:t>
      </w:r>
      <w:r w:rsidR="000241C2" w:rsidRPr="00716A49">
        <w:t>–</w:t>
      </w:r>
      <w:r w:rsidR="00922DFE" w:rsidRPr="00716A49">
        <w:t xml:space="preserve"> </w:t>
      </w:r>
      <w:r w:rsidR="000241C2" w:rsidRPr="00716A49">
        <w:t>предусмотренных ранее на оплату</w:t>
      </w:r>
      <w:r w:rsidR="00922DFE" w:rsidRPr="00716A49">
        <w:t xml:space="preserve"> </w:t>
      </w:r>
      <w:r w:rsidR="000241C2" w:rsidRPr="00716A49">
        <w:t>ранее принятых обязательств</w:t>
      </w:r>
      <w:r w:rsidR="00964FE0" w:rsidRPr="00716A49">
        <w:t xml:space="preserve"> по муниципальному контракту, заключенному 23.06.2021 на выполнение работ по капитальному ремонту подземного пешеходного перехода по ул. Свердлова. Постановлением Арбитражного суда Самарской области от 01.03.2024 и постановлением апелляционного суда от 28.05.2024 по делу № А55-29884/2022 исполнительный лист возвращен истцу.</w:t>
      </w:r>
    </w:p>
    <w:p w14:paraId="7E3384C9" w14:textId="77777777" w:rsidR="00964FE0" w:rsidRPr="00716A49" w:rsidRDefault="00964FE0" w:rsidP="00831643">
      <w:pPr>
        <w:ind w:firstLine="709"/>
        <w:jc w:val="both"/>
      </w:pPr>
    </w:p>
    <w:p w14:paraId="3A8D25C5" w14:textId="5DD0F8A8" w:rsidR="00E5197F" w:rsidRPr="00716A49" w:rsidRDefault="00885163" w:rsidP="00831643">
      <w:pPr>
        <w:ind w:firstLine="709"/>
        <w:jc w:val="both"/>
      </w:pPr>
      <w:r w:rsidRPr="00716A49">
        <w:t>2.</w:t>
      </w:r>
      <w:r w:rsidR="004A1490" w:rsidRPr="00716A49">
        <w:t>4</w:t>
      </w:r>
      <w:r w:rsidR="00F95BCC" w:rsidRPr="00716A49">
        <w:t>.</w:t>
      </w:r>
      <w:r w:rsidR="00EE0ED7" w:rsidRPr="00716A49">
        <w:t xml:space="preserve"> П</w:t>
      </w:r>
      <w:r w:rsidR="00E5197F" w:rsidRPr="00716A49">
        <w:t>о мероприятию 2.1.5. «Выполнение работ по ремонту автомобильных дорог общего пользования местного значения городского округа Тольятти»</w:t>
      </w:r>
      <w:r w:rsidR="002F64EB" w:rsidRPr="00716A49">
        <w:t xml:space="preserve"> финансирование у</w:t>
      </w:r>
      <w:r w:rsidR="00600256" w:rsidRPr="00716A49">
        <w:t>меньш</w:t>
      </w:r>
      <w:r w:rsidR="002F64EB" w:rsidRPr="00716A49">
        <w:t>ится за счет средств бюджета горо</w:t>
      </w:r>
      <w:r w:rsidR="00B3305D" w:rsidRPr="00716A49">
        <w:t xml:space="preserve">дского округа Тольятти на </w:t>
      </w:r>
      <w:r w:rsidR="00632C2E" w:rsidRPr="00716A49">
        <w:t>211</w:t>
      </w:r>
      <w:r w:rsidR="00B3305D" w:rsidRPr="00716A49">
        <w:t xml:space="preserve"> тыс. руб. </w:t>
      </w:r>
      <w:r w:rsidR="002F64EB" w:rsidRPr="00716A49">
        <w:t xml:space="preserve">и изменится с </w:t>
      </w:r>
      <w:r w:rsidR="00632C2E" w:rsidRPr="00716A49">
        <w:t>1 427 873</w:t>
      </w:r>
      <w:r w:rsidR="002F64EB" w:rsidRPr="00716A49">
        <w:t xml:space="preserve"> тыс. руб. на </w:t>
      </w:r>
      <w:r w:rsidR="00B3305D" w:rsidRPr="00716A49">
        <w:t>1</w:t>
      </w:r>
      <w:r w:rsidR="00F10255" w:rsidRPr="00716A49">
        <w:t> </w:t>
      </w:r>
      <w:r w:rsidR="00B3305D" w:rsidRPr="00716A49">
        <w:t>42</w:t>
      </w:r>
      <w:r w:rsidR="00F10255" w:rsidRPr="00716A49">
        <w:t xml:space="preserve">7 </w:t>
      </w:r>
      <w:r w:rsidR="00632C2E" w:rsidRPr="00716A49">
        <w:t>662</w:t>
      </w:r>
      <w:r w:rsidR="00B3305D" w:rsidRPr="00716A49">
        <w:t xml:space="preserve"> тыс. руб.</w:t>
      </w:r>
      <w:r w:rsidR="003D1912" w:rsidRPr="00716A49">
        <w:t>:</w:t>
      </w:r>
    </w:p>
    <w:p w14:paraId="29C414B8" w14:textId="77777777" w:rsidR="00F10255" w:rsidRPr="00716A49" w:rsidRDefault="00F10255" w:rsidP="00AC7E33">
      <w:pPr>
        <w:ind w:firstLine="709"/>
        <w:jc w:val="both"/>
      </w:pPr>
    </w:p>
    <w:p w14:paraId="2487F8FD" w14:textId="122F9B7A" w:rsidR="00AC7E33" w:rsidRPr="00716A49" w:rsidRDefault="00AC7E33" w:rsidP="00AC7E33">
      <w:pPr>
        <w:ind w:firstLine="708"/>
        <w:jc w:val="both"/>
      </w:pPr>
      <w:r w:rsidRPr="00716A49">
        <w:t>- по строке 2.1.5.5</w:t>
      </w:r>
      <w:r w:rsidR="003D1912" w:rsidRPr="00716A49">
        <w:t xml:space="preserve"> «</w:t>
      </w:r>
      <w:r w:rsidRPr="00716A49">
        <w:t>Оказание услуг по подготовке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дорог</w:t>
      </w:r>
      <w:r w:rsidR="003D1912" w:rsidRPr="00716A49">
        <w:t xml:space="preserve">» финансирование уменьшится на сумму </w:t>
      </w:r>
      <w:r w:rsidRPr="00716A49">
        <w:t>экономии на 205 тыс. руб. и изменено с 1 727 тыс. руб. на 1 522 тыс. руб.</w:t>
      </w:r>
    </w:p>
    <w:p w14:paraId="6E154F1A" w14:textId="77777777" w:rsidR="00F10255" w:rsidRPr="00716A49" w:rsidRDefault="00F10255" w:rsidP="00831643">
      <w:pPr>
        <w:jc w:val="both"/>
      </w:pPr>
    </w:p>
    <w:p w14:paraId="29826491" w14:textId="53255194" w:rsidR="00D455EC" w:rsidRPr="00716A49" w:rsidRDefault="005530EA" w:rsidP="00D455EC">
      <w:pPr>
        <w:ind w:firstLine="708"/>
        <w:jc w:val="both"/>
      </w:pPr>
      <w:r w:rsidRPr="00716A49">
        <w:t>- по строке 2.1.5.</w:t>
      </w:r>
      <w:r w:rsidR="00D455EC" w:rsidRPr="00716A49">
        <w:t>76. «Устройство разделительной полосы в районе пересечения ул.Вокзальная – ул. Окраинная» уменьшено финансирование на сумму экономии на 6 тыс. руб. и изменено с 598 тыс. руб. на 592 тыс. руб.</w:t>
      </w:r>
    </w:p>
    <w:p w14:paraId="0CB24619" w14:textId="1226BD23" w:rsidR="00D455EC" w:rsidRPr="00716A49" w:rsidRDefault="00D455EC" w:rsidP="00D455EC">
      <w:pPr>
        <w:jc w:val="both"/>
      </w:pPr>
    </w:p>
    <w:p w14:paraId="10D74246" w14:textId="77777777" w:rsidR="00C7212F" w:rsidRDefault="00A00C06" w:rsidP="00C83952">
      <w:pPr>
        <w:autoSpaceDE w:val="0"/>
        <w:autoSpaceDN w:val="0"/>
        <w:adjustRightInd w:val="0"/>
        <w:ind w:firstLine="708"/>
        <w:jc w:val="both"/>
      </w:pPr>
      <w:r w:rsidRPr="00716A49">
        <w:t>Показатель</w:t>
      </w:r>
      <w:r w:rsidR="00C83952" w:rsidRPr="00716A49">
        <w:t xml:space="preserve"> (индикатор)</w:t>
      </w:r>
      <w:r w:rsidR="00C7212F">
        <w:t>:</w:t>
      </w:r>
    </w:p>
    <w:p w14:paraId="776DABB0" w14:textId="09727CC2" w:rsidR="00C83952" w:rsidRDefault="00C7212F" w:rsidP="00C7212F">
      <w:pPr>
        <w:autoSpaceDE w:val="0"/>
        <w:autoSpaceDN w:val="0"/>
        <w:adjustRightInd w:val="0"/>
        <w:jc w:val="both"/>
      </w:pPr>
      <w:r>
        <w:t>-</w:t>
      </w:r>
      <w:r w:rsidR="00C83952" w:rsidRPr="00716A49">
        <w:t xml:space="preserve"> </w:t>
      </w:r>
      <w:r w:rsidR="00A00C06" w:rsidRPr="00716A49">
        <w:t>«Площадь отремонтированных путем ремонта автомобильных дорог общего пользования местного значения городского округа Тольятти / в т.ч. в рамках реализации национального проекта "Безопасные качественные дороги"» приведен в соответствие с заключенным муниципальным контрактом и составил 350,</w:t>
      </w:r>
      <w:r>
        <w:t>26/194,12 тыс. м2;</w:t>
      </w:r>
    </w:p>
    <w:p w14:paraId="0828D9D3" w14:textId="223921BC" w:rsidR="00C7212F" w:rsidRDefault="00C7212F" w:rsidP="00C7212F">
      <w:pPr>
        <w:autoSpaceDE w:val="0"/>
        <w:autoSpaceDN w:val="0"/>
        <w:adjustRightInd w:val="0"/>
        <w:jc w:val="both"/>
      </w:pPr>
    </w:p>
    <w:p w14:paraId="04CFF7FA" w14:textId="096B2F5B" w:rsidR="00C7212F" w:rsidRPr="00716A49" w:rsidRDefault="00C7212F" w:rsidP="00C7212F">
      <w:pPr>
        <w:autoSpaceDE w:val="0"/>
        <w:autoSpaceDN w:val="0"/>
        <w:adjustRightInd w:val="0"/>
        <w:jc w:val="both"/>
      </w:pPr>
      <w:r>
        <w:t xml:space="preserve">- «Количество представленных экспертных заключений о соответствии представленных ОНМЦК нормативным правовым актам Российской Федерации, методическим </w:t>
      </w:r>
      <w:r>
        <w:lastRenderedPageBreak/>
        <w:t xml:space="preserve">рекомендациям, иным правовым актам, регулирующим строительную деятельность» </w:t>
      </w:r>
      <w:r w:rsidRPr="00716A49">
        <w:t>приведен в соответствие с заключенным муниципальным контрактом и составил</w:t>
      </w:r>
      <w:r>
        <w:t xml:space="preserve"> 10 шт.</w:t>
      </w:r>
    </w:p>
    <w:p w14:paraId="7D0265D7" w14:textId="1FA194EE" w:rsidR="00C83952" w:rsidRPr="00716A49" w:rsidRDefault="00C83952" w:rsidP="00D455EC">
      <w:pPr>
        <w:jc w:val="both"/>
      </w:pPr>
      <w:r w:rsidRPr="00716A49">
        <w:tab/>
      </w:r>
    </w:p>
    <w:p w14:paraId="1574366D" w14:textId="126EB302" w:rsidR="00901A61" w:rsidRPr="00716A49" w:rsidRDefault="00600256" w:rsidP="00D455EC">
      <w:pPr>
        <w:ind w:firstLine="708"/>
        <w:jc w:val="both"/>
      </w:pPr>
      <w:r w:rsidRPr="00716A49">
        <w:t>2.</w:t>
      </w:r>
      <w:r w:rsidR="004A1490" w:rsidRPr="00716A49">
        <w:t>5</w:t>
      </w:r>
      <w:r w:rsidRPr="00716A49">
        <w:t xml:space="preserve">. По мероприятию 2.1.6. «Ремонт дворовых территорий многоквартирных домов, проездов к дворовым территориям многоквартирных домов городского округа Тольятти» </w:t>
      </w:r>
      <w:r w:rsidR="00901A61" w:rsidRPr="00716A49">
        <w:t>финансирование увеличится за счет средств бюджета</w:t>
      </w:r>
      <w:r w:rsidR="00C83952" w:rsidRPr="00716A49">
        <w:t xml:space="preserve"> городского округа Тольятти на 945</w:t>
      </w:r>
      <w:r w:rsidR="00901A61" w:rsidRPr="00716A49">
        <w:t xml:space="preserve"> тыс. руб. и изменится с </w:t>
      </w:r>
      <w:r w:rsidR="00C83952" w:rsidRPr="00716A49">
        <w:t>112 123</w:t>
      </w:r>
      <w:r w:rsidR="00901A61" w:rsidRPr="00716A49">
        <w:t xml:space="preserve"> тыс. руб. на 11</w:t>
      </w:r>
      <w:r w:rsidR="00C83952" w:rsidRPr="00716A49">
        <w:t>1 178</w:t>
      </w:r>
      <w:r w:rsidR="005530EA" w:rsidRPr="00716A49">
        <w:t xml:space="preserve"> </w:t>
      </w:r>
      <w:r w:rsidR="00901A61" w:rsidRPr="00716A49">
        <w:t>тыс. руб.</w:t>
      </w:r>
      <w:r w:rsidR="00D455EC" w:rsidRPr="00716A49">
        <w:t>:</w:t>
      </w:r>
    </w:p>
    <w:p w14:paraId="77CEC360" w14:textId="56D59E48" w:rsidR="00D455EC" w:rsidRPr="00716A49" w:rsidRDefault="00D455EC" w:rsidP="00831643">
      <w:pPr>
        <w:ind w:firstLine="708"/>
        <w:jc w:val="both"/>
      </w:pPr>
    </w:p>
    <w:p w14:paraId="46EA9D91" w14:textId="45CAC57F" w:rsidR="00286991" w:rsidRPr="00716A49" w:rsidRDefault="00D455EC" w:rsidP="00A8213A">
      <w:pPr>
        <w:ind w:firstLine="708"/>
        <w:jc w:val="both"/>
      </w:pPr>
      <w:r w:rsidRPr="00716A49">
        <w:t>- по строке 2.1.6.1 «Ремонт дворовых территорий многоквартирных домов и проездов к дворовым территориям многоквартирных домов городского округа Тольятти» уменьшено финансирование на сумму экономии на 877 тыс. руб. и изменено с 111 550 тыс. руб. на 110 673 тыс. руб.</w:t>
      </w:r>
      <w:r w:rsidR="00286991" w:rsidRPr="00716A49">
        <w:t>;</w:t>
      </w:r>
    </w:p>
    <w:p w14:paraId="1EAA0F6E" w14:textId="77777777" w:rsidR="00286991" w:rsidRPr="00716A49" w:rsidRDefault="00286991" w:rsidP="00A8213A">
      <w:pPr>
        <w:ind w:firstLine="708"/>
        <w:jc w:val="both"/>
      </w:pPr>
    </w:p>
    <w:p w14:paraId="5C261BAD" w14:textId="14C0DC29" w:rsidR="00D455EC" w:rsidRPr="00716A49" w:rsidRDefault="00D455EC" w:rsidP="00A8213A">
      <w:pPr>
        <w:ind w:firstLine="708"/>
        <w:jc w:val="both"/>
      </w:pPr>
      <w:r w:rsidRPr="00716A49">
        <w:t xml:space="preserve"> </w:t>
      </w:r>
      <w:r w:rsidR="00286991" w:rsidRPr="00716A49">
        <w:t>- по строке 2.1.6.2 «Оказание услуг по подготовке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дворовых территорий многоквартирных домов, проездов к дворовым территориям многоквартирных домов» уменьшено финансирование на сумму экономии на 68 тыс. руб. и изменено с 573 тыс. руб. на 505 тыс. руб.</w:t>
      </w:r>
    </w:p>
    <w:p w14:paraId="651FDB23" w14:textId="3CD297E8" w:rsidR="00C83952" w:rsidRPr="00716A49" w:rsidRDefault="00C83952" w:rsidP="00C83952">
      <w:pPr>
        <w:autoSpaceDE w:val="0"/>
        <w:autoSpaceDN w:val="0"/>
        <w:adjustRightInd w:val="0"/>
        <w:ind w:firstLine="708"/>
        <w:jc w:val="both"/>
      </w:pPr>
      <w:r w:rsidRPr="00716A49">
        <w:t>Показатели (индикаторы) не изменятся.</w:t>
      </w:r>
    </w:p>
    <w:p w14:paraId="3F7079BA" w14:textId="6885A3E6" w:rsidR="00D37AE3" w:rsidRPr="00716A49" w:rsidRDefault="00D37AE3" w:rsidP="00831643">
      <w:pPr>
        <w:ind w:firstLine="709"/>
        <w:jc w:val="both"/>
      </w:pPr>
    </w:p>
    <w:p w14:paraId="2BDF18FD" w14:textId="734EC873" w:rsidR="0010516A" w:rsidRPr="00716A49" w:rsidRDefault="0010516A" w:rsidP="00831643">
      <w:pPr>
        <w:ind w:firstLine="709"/>
        <w:jc w:val="both"/>
        <w:rPr>
          <w:i/>
        </w:rPr>
      </w:pPr>
      <w:r w:rsidRPr="00716A49">
        <w:rPr>
          <w:i/>
        </w:rPr>
        <w:t>Плановый объем финансирования подпрограммы на 2024 год у</w:t>
      </w:r>
      <w:r w:rsidR="002805C7" w:rsidRPr="00716A49">
        <w:rPr>
          <w:i/>
        </w:rPr>
        <w:t>меньш</w:t>
      </w:r>
      <w:r w:rsidRPr="00716A49">
        <w:rPr>
          <w:i/>
        </w:rPr>
        <w:t xml:space="preserve">ен </w:t>
      </w:r>
      <w:r w:rsidR="00C670E7" w:rsidRPr="00716A49">
        <w:rPr>
          <w:i/>
        </w:rPr>
        <w:t>на</w:t>
      </w:r>
      <w:r w:rsidR="00CC6970" w:rsidRPr="00716A49">
        <w:rPr>
          <w:i/>
        </w:rPr>
        <w:t xml:space="preserve"> </w:t>
      </w:r>
      <w:r w:rsidR="00C83952" w:rsidRPr="00716A49">
        <w:rPr>
          <w:i/>
        </w:rPr>
        <w:t>1</w:t>
      </w:r>
      <w:r w:rsidR="008C1502" w:rsidRPr="00716A49">
        <w:rPr>
          <w:i/>
        </w:rPr>
        <w:t>3</w:t>
      </w:r>
      <w:r w:rsidR="00C83952" w:rsidRPr="00716A49">
        <w:rPr>
          <w:i/>
        </w:rPr>
        <w:t>8 47</w:t>
      </w:r>
      <w:r w:rsidR="008C1502" w:rsidRPr="00716A49">
        <w:rPr>
          <w:i/>
        </w:rPr>
        <w:t>2</w:t>
      </w:r>
      <w:r w:rsidRPr="00716A49">
        <w:rPr>
          <w:i/>
        </w:rPr>
        <w:t xml:space="preserve"> тыс. руб. и изменен с </w:t>
      </w:r>
      <w:r w:rsidR="00C83952" w:rsidRPr="00716A49">
        <w:rPr>
          <w:i/>
        </w:rPr>
        <w:t>1 936 141</w:t>
      </w:r>
      <w:r w:rsidR="002805C7" w:rsidRPr="00716A49">
        <w:rPr>
          <w:i/>
        </w:rPr>
        <w:t xml:space="preserve"> </w:t>
      </w:r>
      <w:r w:rsidRPr="00716A49">
        <w:rPr>
          <w:i/>
        </w:rPr>
        <w:t xml:space="preserve">тыс. руб. на </w:t>
      </w:r>
      <w:r w:rsidR="002805C7" w:rsidRPr="00716A49">
        <w:rPr>
          <w:i/>
        </w:rPr>
        <w:t>1</w:t>
      </w:r>
      <w:r w:rsidR="008C1502" w:rsidRPr="00716A49">
        <w:rPr>
          <w:i/>
        </w:rPr>
        <w:t> 797 669</w:t>
      </w:r>
      <w:r w:rsidRPr="00716A49">
        <w:rPr>
          <w:i/>
        </w:rPr>
        <w:t xml:space="preserve"> тыс. руб., в том числе:</w:t>
      </w:r>
    </w:p>
    <w:p w14:paraId="28CE754F" w14:textId="23260721" w:rsidR="0010516A" w:rsidRPr="00716A49" w:rsidRDefault="0010516A" w:rsidP="00831643">
      <w:pPr>
        <w:ind w:firstLine="709"/>
        <w:jc w:val="both"/>
        <w:rPr>
          <w:i/>
        </w:rPr>
      </w:pPr>
      <w:r w:rsidRPr="00716A49">
        <w:rPr>
          <w:i/>
        </w:rPr>
        <w:t>- за счет средств бюджета городского округа Тольятти у</w:t>
      </w:r>
      <w:r w:rsidR="00E01C17" w:rsidRPr="00716A49">
        <w:rPr>
          <w:i/>
        </w:rPr>
        <w:t>меньш</w:t>
      </w:r>
      <w:r w:rsidRPr="00716A49">
        <w:rPr>
          <w:i/>
        </w:rPr>
        <w:t xml:space="preserve">ен на </w:t>
      </w:r>
      <w:r w:rsidR="008C1502" w:rsidRPr="00716A49">
        <w:rPr>
          <w:i/>
        </w:rPr>
        <w:t>28 240</w:t>
      </w:r>
      <w:r w:rsidRPr="00716A49">
        <w:rPr>
          <w:i/>
        </w:rPr>
        <w:t xml:space="preserve"> тыс. руб. и изменен с </w:t>
      </w:r>
      <w:r w:rsidR="008C1502" w:rsidRPr="00716A49">
        <w:rPr>
          <w:i/>
        </w:rPr>
        <w:t>338 117</w:t>
      </w:r>
      <w:r w:rsidRPr="00716A49">
        <w:rPr>
          <w:i/>
        </w:rPr>
        <w:t xml:space="preserve"> тыс. руб. на </w:t>
      </w:r>
      <w:r w:rsidR="008C1502" w:rsidRPr="00716A49">
        <w:rPr>
          <w:i/>
        </w:rPr>
        <w:t>309 877</w:t>
      </w:r>
      <w:r w:rsidR="00230E55" w:rsidRPr="00716A49">
        <w:rPr>
          <w:i/>
        </w:rPr>
        <w:t xml:space="preserve"> </w:t>
      </w:r>
      <w:r w:rsidRPr="00716A49">
        <w:rPr>
          <w:i/>
        </w:rPr>
        <w:t>тыс. руб.;</w:t>
      </w:r>
    </w:p>
    <w:p w14:paraId="1B91D92D" w14:textId="7ECE1FF4" w:rsidR="0068723B" w:rsidRPr="00716A49" w:rsidRDefault="0010516A" w:rsidP="00831643">
      <w:pPr>
        <w:ind w:firstLine="709"/>
        <w:jc w:val="both"/>
        <w:rPr>
          <w:i/>
        </w:rPr>
      </w:pPr>
      <w:r w:rsidRPr="00716A49">
        <w:rPr>
          <w:i/>
        </w:rPr>
        <w:t xml:space="preserve">- за счет средств областного бюджета </w:t>
      </w:r>
      <w:r w:rsidR="0068723B" w:rsidRPr="00716A49">
        <w:rPr>
          <w:i/>
        </w:rPr>
        <w:t>у</w:t>
      </w:r>
      <w:r w:rsidR="00D37AE3" w:rsidRPr="00716A49">
        <w:rPr>
          <w:i/>
        </w:rPr>
        <w:t>меньш</w:t>
      </w:r>
      <w:r w:rsidR="00814A81" w:rsidRPr="00716A49">
        <w:rPr>
          <w:i/>
        </w:rPr>
        <w:t>ен</w:t>
      </w:r>
      <w:r w:rsidR="0068723B" w:rsidRPr="00716A49">
        <w:rPr>
          <w:i/>
        </w:rPr>
        <w:t xml:space="preserve"> на </w:t>
      </w:r>
      <w:r w:rsidR="008C1502" w:rsidRPr="00716A49">
        <w:rPr>
          <w:i/>
        </w:rPr>
        <w:t xml:space="preserve">110 232 </w:t>
      </w:r>
      <w:r w:rsidR="0068723B" w:rsidRPr="00716A49">
        <w:rPr>
          <w:i/>
        </w:rPr>
        <w:t xml:space="preserve">тыс. руб. и изменен с </w:t>
      </w:r>
      <w:r w:rsidR="008C1502" w:rsidRPr="00716A49">
        <w:rPr>
          <w:i/>
        </w:rPr>
        <w:t xml:space="preserve">1 598 024 </w:t>
      </w:r>
      <w:r w:rsidR="00EE7B45" w:rsidRPr="00716A49">
        <w:rPr>
          <w:i/>
        </w:rPr>
        <w:t>тыс. руб. на 1</w:t>
      </w:r>
      <w:r w:rsidR="008C1502" w:rsidRPr="00716A49">
        <w:rPr>
          <w:i/>
        </w:rPr>
        <w:t> 487 792</w:t>
      </w:r>
      <w:r w:rsidR="0068723B" w:rsidRPr="00716A49">
        <w:rPr>
          <w:i/>
        </w:rPr>
        <w:t xml:space="preserve"> тыс. руб.</w:t>
      </w:r>
    </w:p>
    <w:p w14:paraId="02100BB2" w14:textId="77777777" w:rsidR="00C903C2" w:rsidRPr="00716A49" w:rsidRDefault="00C903C2" w:rsidP="00831643">
      <w:pPr>
        <w:jc w:val="both"/>
      </w:pPr>
    </w:p>
    <w:p w14:paraId="027F0C2D" w14:textId="77777777" w:rsidR="00720D09" w:rsidRPr="00716A49" w:rsidRDefault="00720D09" w:rsidP="00831643">
      <w:pPr>
        <w:ind w:firstLine="709"/>
        <w:jc w:val="both"/>
        <w:rPr>
          <w:b/>
        </w:rPr>
      </w:pPr>
      <w:r w:rsidRPr="00716A49">
        <w:t>3. Подпрограмма</w:t>
      </w:r>
      <w:r w:rsidRPr="00716A49">
        <w:rPr>
          <w:b/>
        </w:rPr>
        <w:t xml:space="preserve"> «Содержание улично-дорожной сети на 2021-2025 гг.».</w:t>
      </w:r>
    </w:p>
    <w:p w14:paraId="43B491EF" w14:textId="77777777" w:rsidR="008D4F81" w:rsidRPr="00716A49" w:rsidRDefault="008D4F81" w:rsidP="00A90D2F">
      <w:pPr>
        <w:ind w:firstLine="709"/>
        <w:jc w:val="both"/>
      </w:pPr>
    </w:p>
    <w:p w14:paraId="3532515E" w14:textId="15AC9E93" w:rsidR="00571A72" w:rsidRPr="00716A49" w:rsidRDefault="00720D09" w:rsidP="00571A72">
      <w:pPr>
        <w:ind w:firstLine="709"/>
        <w:jc w:val="both"/>
      </w:pPr>
      <w:r w:rsidRPr="00716A49">
        <w:t xml:space="preserve">3.1. </w:t>
      </w:r>
      <w:r w:rsidR="00571A72" w:rsidRPr="00716A49">
        <w:t xml:space="preserve">По мероприятию 3.1.1 «Содержание автомобильных дорог, в том числе: посадочных площадок ООТ, тротуаров, разделительных полос, элементов системы водоотвода, путепроводов, удерживающих барьерных ограждений» уменьшено финансирование на сумму свободного остатка 315 тыс. руб. и изменено с 403 531 тыс. руб. на 403 216 тыс. руб. </w:t>
      </w:r>
    </w:p>
    <w:p w14:paraId="66684096" w14:textId="77777777" w:rsidR="00571A72" w:rsidRPr="00716A49" w:rsidRDefault="00571A72" w:rsidP="00571A72">
      <w:pPr>
        <w:ind w:firstLine="709"/>
        <w:jc w:val="both"/>
      </w:pPr>
      <w:r w:rsidRPr="00716A49">
        <w:t>Показатель (индикатор) не изменится.</w:t>
      </w:r>
    </w:p>
    <w:p w14:paraId="2C1D0524" w14:textId="77777777" w:rsidR="00571A72" w:rsidRPr="00716A49" w:rsidRDefault="00571A72" w:rsidP="008D4F81">
      <w:pPr>
        <w:ind w:firstLine="709"/>
        <w:jc w:val="both"/>
      </w:pPr>
    </w:p>
    <w:p w14:paraId="07BC8E81" w14:textId="3EEBB6E4" w:rsidR="008D4F81" w:rsidRPr="00716A49" w:rsidRDefault="00965385" w:rsidP="008D4F81">
      <w:pPr>
        <w:ind w:firstLine="709"/>
        <w:jc w:val="both"/>
      </w:pPr>
      <w:r w:rsidRPr="00716A49">
        <w:t xml:space="preserve">3.2. </w:t>
      </w:r>
      <w:r w:rsidR="008D4F81" w:rsidRPr="00716A49">
        <w:t xml:space="preserve">По мероприятию 3.2.1.  «Нанесение горизонтальной дорожной разметки» уменьшено финансирование на сумму свободного остатка </w:t>
      </w:r>
      <w:r w:rsidR="004524CD" w:rsidRPr="00716A49">
        <w:t>888</w:t>
      </w:r>
      <w:r w:rsidR="008D4F81" w:rsidRPr="00716A49">
        <w:t xml:space="preserve"> тыс. руб. и изменено с 50 806 тыс. руб. на </w:t>
      </w:r>
      <w:r w:rsidR="004524CD" w:rsidRPr="00716A49">
        <w:t>49 918</w:t>
      </w:r>
      <w:r w:rsidR="008D4F81" w:rsidRPr="00716A49">
        <w:t xml:space="preserve"> тыс. руб. </w:t>
      </w:r>
    </w:p>
    <w:p w14:paraId="212CCEAF" w14:textId="34029761" w:rsidR="008D4F81" w:rsidRPr="00716A49" w:rsidRDefault="008D4F81" w:rsidP="008D4F81">
      <w:pPr>
        <w:ind w:firstLine="709"/>
        <w:jc w:val="both"/>
      </w:pPr>
      <w:r w:rsidRPr="00716A49">
        <w:t>Показатель (индикатор) не изменится.</w:t>
      </w:r>
    </w:p>
    <w:p w14:paraId="1337094B" w14:textId="77777777" w:rsidR="008D4F81" w:rsidRPr="00716A49" w:rsidRDefault="008D4F81" w:rsidP="00A90D2F">
      <w:pPr>
        <w:ind w:firstLine="709"/>
        <w:jc w:val="both"/>
      </w:pPr>
    </w:p>
    <w:p w14:paraId="217261A3" w14:textId="13BD3AEA" w:rsidR="00A90D2F" w:rsidRPr="00716A49" w:rsidRDefault="00965385" w:rsidP="00A90D2F">
      <w:pPr>
        <w:ind w:firstLine="709"/>
        <w:jc w:val="both"/>
      </w:pPr>
      <w:r w:rsidRPr="00716A49">
        <w:t>3.3</w:t>
      </w:r>
      <w:r w:rsidR="008D4F81" w:rsidRPr="00716A49">
        <w:t xml:space="preserve">. </w:t>
      </w:r>
      <w:r w:rsidR="0001004C" w:rsidRPr="00716A49">
        <w:t>По мероприятию 3.</w:t>
      </w:r>
      <w:r w:rsidR="00A90D2F" w:rsidRPr="00716A49">
        <w:t>2.3</w:t>
      </w:r>
      <w:r w:rsidR="0001004C" w:rsidRPr="00716A49">
        <w:t>. «</w:t>
      </w:r>
      <w:r w:rsidR="00A90D2F" w:rsidRPr="00716A49">
        <w:t>Диагностика надземных пешеходных переходов (мостов, путепроводов): 2021 год: -путепровод через а/д на пересечении ул. Громовой – Поволжское шоссе г.о. Тольятти; - путепровод через а/д на пересечении ул. Революционная – Ленинский проспект г.о. Тольятти; 2024 год: -путепровод «Автозаводское шоссе ООО «Детская многопрофильная больница»</w:t>
      </w:r>
      <w:r w:rsidR="0001004C" w:rsidRPr="00716A49">
        <w:t>»</w:t>
      </w:r>
      <w:r w:rsidR="00901D76" w:rsidRPr="00716A49">
        <w:t xml:space="preserve"> </w:t>
      </w:r>
      <w:r w:rsidR="00A90D2F" w:rsidRPr="00716A49">
        <w:t xml:space="preserve">уменьшено финансирование на сумму экономии 198 тыс. руб. и изменено с 291 тыс. руб. на 93 тыс. руб. </w:t>
      </w:r>
    </w:p>
    <w:p w14:paraId="2BDF7AFA" w14:textId="423FB793" w:rsidR="0001004C" w:rsidRPr="00716A49" w:rsidRDefault="00A90D2F" w:rsidP="00A90D2F">
      <w:pPr>
        <w:ind w:firstLine="709"/>
        <w:jc w:val="both"/>
      </w:pPr>
      <w:r w:rsidRPr="00716A49">
        <w:t>Показатель (индикатор) не изменится.</w:t>
      </w:r>
      <w:r w:rsidR="004802C0" w:rsidRPr="00716A49">
        <w:t xml:space="preserve"> </w:t>
      </w:r>
    </w:p>
    <w:p w14:paraId="4712CADF" w14:textId="77777777" w:rsidR="004802C0" w:rsidRPr="00716A49" w:rsidRDefault="004802C0" w:rsidP="00831643">
      <w:pPr>
        <w:ind w:firstLine="709"/>
        <w:jc w:val="both"/>
      </w:pPr>
    </w:p>
    <w:p w14:paraId="14666677" w14:textId="0E99A655" w:rsidR="00860A6C" w:rsidRPr="00716A49" w:rsidRDefault="0001004C" w:rsidP="00831643">
      <w:pPr>
        <w:ind w:firstLine="709"/>
        <w:jc w:val="both"/>
      </w:pPr>
      <w:r w:rsidRPr="00716A49">
        <w:t>3.</w:t>
      </w:r>
      <w:r w:rsidR="00965385" w:rsidRPr="00716A49">
        <w:t>4</w:t>
      </w:r>
      <w:r w:rsidRPr="00716A49">
        <w:t xml:space="preserve">. </w:t>
      </w:r>
      <w:r w:rsidR="004802C0" w:rsidRPr="00716A49">
        <w:t>П</w:t>
      </w:r>
      <w:r w:rsidR="00E66AEB" w:rsidRPr="00716A49">
        <w:t xml:space="preserve">о мероприятию </w:t>
      </w:r>
      <w:r w:rsidR="00C40723" w:rsidRPr="00716A49">
        <w:t>3.</w:t>
      </w:r>
      <w:r w:rsidR="002C493E" w:rsidRPr="00716A49">
        <w:t>2</w:t>
      </w:r>
      <w:r w:rsidR="00C40723" w:rsidRPr="00716A49">
        <w:t>.</w:t>
      </w:r>
      <w:r w:rsidR="00A90D2F" w:rsidRPr="00716A49">
        <w:t>5</w:t>
      </w:r>
      <w:r w:rsidR="00C40723" w:rsidRPr="00716A49">
        <w:t>.  «</w:t>
      </w:r>
      <w:r w:rsidR="00A90D2F" w:rsidRPr="00716A49">
        <w:t xml:space="preserve">Диагностика подземных пешеходных переходов:     2023 год: - автодороги Восточная завода-часть улицы Борковской между улицей Северной и шоссе Южным;  2024 год: - северо-восточнее жилого дома, имеющего адрес проспект Ленинский, 27; - по ул. Свердлова в районе ТД «Восход», имеющего адрес ул. </w:t>
      </w:r>
      <w:r w:rsidR="00A90D2F" w:rsidRPr="00716A49">
        <w:lastRenderedPageBreak/>
        <w:t>Революционная, 20; - северо-восточнее здания, имеющего адрес: ул. Новозаводская, д.11;               - северо-восточнее здания, имеющего адрес: ул. Новозаводская, д.7</w:t>
      </w:r>
      <w:r w:rsidR="00C40723" w:rsidRPr="00716A49">
        <w:t>»</w:t>
      </w:r>
      <w:r w:rsidR="00E9299F" w:rsidRPr="00716A49">
        <w:t xml:space="preserve"> </w:t>
      </w:r>
      <w:r w:rsidR="005967E6" w:rsidRPr="00716A49">
        <w:t>уменьшено</w:t>
      </w:r>
      <w:r w:rsidR="00C40723" w:rsidRPr="00716A49">
        <w:t xml:space="preserve"> финансирование на </w:t>
      </w:r>
      <w:r w:rsidR="00FF05B4" w:rsidRPr="00716A49">
        <w:t xml:space="preserve">сумму </w:t>
      </w:r>
      <w:r w:rsidR="00A90D2F" w:rsidRPr="00716A49">
        <w:t>экономии</w:t>
      </w:r>
      <w:r w:rsidR="00FF05B4" w:rsidRPr="00716A49">
        <w:t xml:space="preserve"> </w:t>
      </w:r>
      <w:r w:rsidR="00A90D2F" w:rsidRPr="00716A49">
        <w:t>841</w:t>
      </w:r>
      <w:r w:rsidR="00C40723" w:rsidRPr="00716A49">
        <w:t xml:space="preserve"> тыс. руб.</w:t>
      </w:r>
      <w:r w:rsidR="00E9299F" w:rsidRPr="00716A49">
        <w:t xml:space="preserve"> и </w:t>
      </w:r>
      <w:r w:rsidR="00C40723" w:rsidRPr="00716A49">
        <w:t xml:space="preserve">изменено с </w:t>
      </w:r>
      <w:r w:rsidR="00A90D2F" w:rsidRPr="00716A49">
        <w:t>1 238</w:t>
      </w:r>
      <w:r w:rsidR="00C40723" w:rsidRPr="00716A49">
        <w:t xml:space="preserve"> тыс. руб. на </w:t>
      </w:r>
      <w:r w:rsidR="00A90D2F" w:rsidRPr="00716A49">
        <w:t>397</w:t>
      </w:r>
      <w:r w:rsidR="00C40723" w:rsidRPr="00716A49">
        <w:t xml:space="preserve"> тыс. руб.</w:t>
      </w:r>
      <w:r w:rsidR="00860A6C" w:rsidRPr="00716A49">
        <w:t xml:space="preserve"> </w:t>
      </w:r>
    </w:p>
    <w:p w14:paraId="6D1884EC" w14:textId="7CD2E8F3" w:rsidR="00C40723" w:rsidRPr="00716A49" w:rsidRDefault="00C40723" w:rsidP="00831643">
      <w:pPr>
        <w:ind w:firstLine="709"/>
        <w:jc w:val="both"/>
      </w:pPr>
      <w:r w:rsidRPr="00716A49">
        <w:t xml:space="preserve">Показатель (индикатор) </w:t>
      </w:r>
      <w:r w:rsidR="005967E6" w:rsidRPr="00716A49">
        <w:t>не изменится</w:t>
      </w:r>
      <w:r w:rsidR="000E0F45" w:rsidRPr="00716A49">
        <w:t>.</w:t>
      </w:r>
    </w:p>
    <w:p w14:paraId="65AB8F0B" w14:textId="77777777" w:rsidR="0001004C" w:rsidRPr="00716A49" w:rsidRDefault="0001004C" w:rsidP="00831643">
      <w:pPr>
        <w:ind w:firstLine="709"/>
        <w:jc w:val="both"/>
      </w:pPr>
    </w:p>
    <w:p w14:paraId="585DE51B" w14:textId="5B82E238" w:rsidR="00720D09" w:rsidRPr="00716A49" w:rsidRDefault="00720D09" w:rsidP="00831643">
      <w:pPr>
        <w:ind w:firstLine="709"/>
        <w:jc w:val="both"/>
        <w:rPr>
          <w:i/>
        </w:rPr>
      </w:pPr>
      <w:r w:rsidRPr="00716A49">
        <w:rPr>
          <w:i/>
        </w:rPr>
        <w:t xml:space="preserve">Плановый объем финансирования подпрограммы </w:t>
      </w:r>
      <w:r w:rsidR="00211AA7" w:rsidRPr="00716A49">
        <w:rPr>
          <w:i/>
        </w:rPr>
        <w:t>на 2024</w:t>
      </w:r>
      <w:r w:rsidRPr="00716A49">
        <w:rPr>
          <w:i/>
        </w:rPr>
        <w:t xml:space="preserve"> год у</w:t>
      </w:r>
      <w:r w:rsidR="004C6102" w:rsidRPr="00716A49">
        <w:rPr>
          <w:i/>
        </w:rPr>
        <w:t>меньш</w:t>
      </w:r>
      <w:r w:rsidRPr="00716A49">
        <w:rPr>
          <w:i/>
        </w:rPr>
        <w:t xml:space="preserve">ен на </w:t>
      </w:r>
      <w:r w:rsidR="004C6102" w:rsidRPr="00716A49">
        <w:rPr>
          <w:i/>
        </w:rPr>
        <w:t>2 242</w:t>
      </w:r>
      <w:r w:rsidR="009D6D29" w:rsidRPr="00716A49">
        <w:rPr>
          <w:i/>
        </w:rPr>
        <w:t xml:space="preserve"> </w:t>
      </w:r>
      <w:r w:rsidRPr="00716A49">
        <w:rPr>
          <w:i/>
        </w:rPr>
        <w:t xml:space="preserve">тыс. руб. за счет средств бюджета городского округа Тольятти и изменен с </w:t>
      </w:r>
      <w:r w:rsidR="00965385" w:rsidRPr="00716A49">
        <w:rPr>
          <w:i/>
        </w:rPr>
        <w:t xml:space="preserve">458 030 </w:t>
      </w:r>
      <w:r w:rsidR="003E5BE3" w:rsidRPr="00716A49">
        <w:rPr>
          <w:i/>
        </w:rPr>
        <w:t>тыс.</w:t>
      </w:r>
      <w:r w:rsidRPr="00716A49">
        <w:rPr>
          <w:i/>
        </w:rPr>
        <w:t xml:space="preserve"> руб. на </w:t>
      </w:r>
      <w:r w:rsidR="002D507D" w:rsidRPr="00716A49">
        <w:rPr>
          <w:i/>
        </w:rPr>
        <w:t>45</w:t>
      </w:r>
      <w:r w:rsidR="00965385" w:rsidRPr="00716A49">
        <w:rPr>
          <w:i/>
        </w:rPr>
        <w:t>5 788</w:t>
      </w:r>
      <w:r w:rsidRPr="00716A49">
        <w:rPr>
          <w:i/>
        </w:rPr>
        <w:t xml:space="preserve"> тыс. руб.</w:t>
      </w:r>
    </w:p>
    <w:p w14:paraId="25B1A9AE" w14:textId="1E2D8A0B" w:rsidR="00720D09" w:rsidRPr="00716A49" w:rsidRDefault="00720D09" w:rsidP="00831643">
      <w:pPr>
        <w:ind w:right="-23" w:firstLine="708"/>
        <w:jc w:val="both"/>
      </w:pPr>
    </w:p>
    <w:p w14:paraId="5687B700" w14:textId="12BC5D43" w:rsidR="00537C56" w:rsidRPr="00716A49" w:rsidRDefault="00537C56" w:rsidP="00537C56">
      <w:pPr>
        <w:ind w:right="-23" w:firstLine="708"/>
        <w:jc w:val="both"/>
        <w:rPr>
          <w:b/>
        </w:rPr>
      </w:pPr>
      <w:r w:rsidRPr="00716A49">
        <w:t xml:space="preserve">4. Подпрограмма </w:t>
      </w:r>
      <w:r w:rsidRPr="00716A49">
        <w:rPr>
          <w:b/>
        </w:rPr>
        <w:t>«Развитие городского пассажирского транспорта в городском округе Тольятти на период 2021-2025 гг.».</w:t>
      </w:r>
    </w:p>
    <w:p w14:paraId="5F5289D0" w14:textId="77777777" w:rsidR="00AD728B" w:rsidRPr="00716A49" w:rsidRDefault="00AD728B" w:rsidP="00537C56">
      <w:pPr>
        <w:ind w:right="-23" w:firstLine="708"/>
        <w:jc w:val="both"/>
      </w:pPr>
    </w:p>
    <w:p w14:paraId="01183F9A" w14:textId="77777777" w:rsidR="00AD728B" w:rsidRPr="00716A49" w:rsidRDefault="00537C56" w:rsidP="003F5265">
      <w:pPr>
        <w:ind w:right="-23" w:firstLine="708"/>
        <w:jc w:val="both"/>
      </w:pPr>
      <w:r w:rsidRPr="00716A49">
        <w:t xml:space="preserve">4.1. </w:t>
      </w:r>
      <w:r w:rsidR="003F5265" w:rsidRPr="00716A49">
        <w:t>По мероприятию 4.1.2 «Замена опор освещения и контактной сети городского электротранспорта» финансирование сокращено до получения результатов концепции развития УДС и транспортного обслуживания, разработка которой предусмотрена в 2025 году.</w:t>
      </w:r>
    </w:p>
    <w:p w14:paraId="4EE5DE81" w14:textId="7C7DCC6C" w:rsidR="003F5265" w:rsidRPr="00716A49" w:rsidRDefault="003F5265" w:rsidP="003F5265">
      <w:pPr>
        <w:ind w:right="-23" w:firstLine="708"/>
        <w:jc w:val="both"/>
      </w:pPr>
      <w:r w:rsidRPr="00716A49">
        <w:t xml:space="preserve"> Показатель (индикатор) обнуляется.</w:t>
      </w:r>
    </w:p>
    <w:p w14:paraId="0419A592" w14:textId="77777777" w:rsidR="003F5265" w:rsidRPr="00716A49" w:rsidRDefault="003F5265" w:rsidP="00CA1C5F">
      <w:pPr>
        <w:ind w:right="-23" w:firstLine="708"/>
        <w:jc w:val="both"/>
      </w:pPr>
    </w:p>
    <w:p w14:paraId="0827BB41" w14:textId="77777777" w:rsidR="00291E02" w:rsidRDefault="003F5265" w:rsidP="00CA1C5F">
      <w:pPr>
        <w:ind w:right="-23" w:firstLine="708"/>
        <w:jc w:val="both"/>
      </w:pPr>
      <w:r w:rsidRPr="00716A49">
        <w:t xml:space="preserve">4.2. </w:t>
      </w:r>
      <w:r w:rsidR="00537C56" w:rsidRPr="00716A49">
        <w:t>По мероприятию 4.2.4. «Выполнение работ по осуществлению регулярных перевозок пассажиров и багажа по регулируемым тарифам» уменьшено финансирование</w:t>
      </w:r>
      <w:r w:rsidR="00291E02">
        <w:t>:</w:t>
      </w:r>
    </w:p>
    <w:p w14:paraId="2F846CF8" w14:textId="53B27B58" w:rsidR="00537C56" w:rsidRPr="00716A49" w:rsidRDefault="00291E02" w:rsidP="00CA1C5F">
      <w:pPr>
        <w:ind w:right="-23" w:firstLine="708"/>
        <w:jc w:val="both"/>
      </w:pPr>
      <w:r>
        <w:t>-</w:t>
      </w:r>
      <w:r w:rsidR="00537C56" w:rsidRPr="00716A49">
        <w:t xml:space="preserve"> за счет средств бюджета городского округа Тольятти на сумму свободного остатка на 200 тыс. руб.</w:t>
      </w:r>
      <w:r>
        <w:t>;</w:t>
      </w:r>
      <w:r w:rsidR="007A6FFF" w:rsidRPr="00716A49">
        <w:t xml:space="preserve"> </w:t>
      </w:r>
    </w:p>
    <w:p w14:paraId="1BA48D86" w14:textId="457AB541" w:rsidR="007A6FFF" w:rsidRPr="00716A49" w:rsidRDefault="00291E02" w:rsidP="00291E02">
      <w:pPr>
        <w:ind w:right="-23" w:firstLine="708"/>
        <w:jc w:val="both"/>
      </w:pPr>
      <w:r>
        <w:t xml:space="preserve">- за счет средств областного бюджета на основании Приказа департамента финансов «О внесении изменений в сводную бюджетную роспись бюджета городского округа Тольятти и лимиты бюджетных обязательств на 2024 год и плановый период 2025 и 2026 годов» № 1048-пк/4.1 от 26.12.2024 на 106 253 тыс. руб. </w:t>
      </w:r>
    </w:p>
    <w:p w14:paraId="65BF1B90" w14:textId="6E49C69C" w:rsidR="00291E02" w:rsidRPr="00716A49" w:rsidRDefault="00291E02" w:rsidP="00291E02">
      <w:pPr>
        <w:ind w:right="-23" w:firstLine="708"/>
        <w:jc w:val="both"/>
      </w:pPr>
      <w:r>
        <w:t>Финансирование</w:t>
      </w:r>
      <w:r w:rsidRPr="00716A49">
        <w:t xml:space="preserve"> изменено с 995 811 тыс. руб. на </w:t>
      </w:r>
      <w:r>
        <w:t>889 358</w:t>
      </w:r>
      <w:r w:rsidRPr="00716A49">
        <w:t xml:space="preserve"> тыс. руб.</w:t>
      </w:r>
    </w:p>
    <w:p w14:paraId="0AAC0A6A" w14:textId="77777777" w:rsidR="00655B36" w:rsidRDefault="00537C56" w:rsidP="007A6FFF">
      <w:pPr>
        <w:ind w:right="-23" w:firstLine="708"/>
        <w:jc w:val="both"/>
      </w:pPr>
      <w:r w:rsidRPr="00716A49">
        <w:t>Показатель (ин</w:t>
      </w:r>
      <w:r w:rsidR="00655B36">
        <w:t>дикатор) реализации мероприятия:</w:t>
      </w:r>
    </w:p>
    <w:p w14:paraId="6B35A2B6" w14:textId="6643FDDE" w:rsidR="008A4F54" w:rsidRDefault="00655B36" w:rsidP="00655B36">
      <w:pPr>
        <w:ind w:right="-23"/>
        <w:jc w:val="both"/>
      </w:pPr>
      <w:r>
        <w:t>- «</w:t>
      </w:r>
      <w:r w:rsidRPr="00655B36">
        <w:t>Количество заключенных контрактов на выполнение регулярных перевозок пассажиров и багажа по регулируемым тарифам</w:t>
      </w:r>
      <w:r>
        <w:t>» в соответствии с заключенными контрактами увеличится на 6 ед.  и составит 19 ед</w:t>
      </w:r>
      <w:r w:rsidR="00537C56" w:rsidRPr="00716A49">
        <w:t>.</w:t>
      </w:r>
    </w:p>
    <w:p w14:paraId="596F2708" w14:textId="77777777" w:rsidR="00655B36" w:rsidRPr="00716A49" w:rsidRDefault="00655B36" w:rsidP="00655B36">
      <w:pPr>
        <w:ind w:right="-23"/>
        <w:jc w:val="both"/>
      </w:pPr>
    </w:p>
    <w:p w14:paraId="152B4EAE" w14:textId="7318603A" w:rsidR="008A4F54" w:rsidRPr="00716A49" w:rsidRDefault="008A4F54" w:rsidP="007A6FFF">
      <w:pPr>
        <w:ind w:right="-23" w:firstLine="708"/>
        <w:jc w:val="both"/>
        <w:rPr>
          <w:i/>
        </w:rPr>
      </w:pPr>
      <w:r w:rsidRPr="00716A49">
        <w:rPr>
          <w:i/>
        </w:rPr>
        <w:t xml:space="preserve">Плановый объем финансирования подпрограммы на 2024 год уменьшен на </w:t>
      </w:r>
      <w:r w:rsidR="00242F17">
        <w:rPr>
          <w:i/>
        </w:rPr>
        <w:t>114 453</w:t>
      </w:r>
      <w:r w:rsidRPr="00716A49">
        <w:rPr>
          <w:i/>
        </w:rPr>
        <w:t xml:space="preserve"> тыс. руб. за счет средств бюджета городского округа Тольятти и изменен с 1 369 167 тыс. руб. на 1</w:t>
      </w:r>
      <w:r w:rsidR="00242F17">
        <w:rPr>
          <w:i/>
        </w:rPr>
        <w:t> 254 714</w:t>
      </w:r>
      <w:r w:rsidRPr="00716A49">
        <w:rPr>
          <w:i/>
        </w:rPr>
        <w:t xml:space="preserve"> тыс. руб.</w:t>
      </w:r>
    </w:p>
    <w:p w14:paraId="580AB7E0" w14:textId="235DFCF9" w:rsidR="00537C56" w:rsidRPr="00716A49" w:rsidRDefault="00537C56" w:rsidP="00831643">
      <w:pPr>
        <w:ind w:right="-23"/>
        <w:jc w:val="both"/>
      </w:pPr>
    </w:p>
    <w:p w14:paraId="67BEAC1B" w14:textId="7A36CE43" w:rsidR="00726C1B" w:rsidRPr="00716A49" w:rsidRDefault="00726C1B" w:rsidP="00831643">
      <w:pPr>
        <w:ind w:right="-23"/>
        <w:jc w:val="both"/>
      </w:pPr>
      <w:r w:rsidRPr="00716A49">
        <w:tab/>
        <w:t xml:space="preserve">Внесены изменения в </w:t>
      </w:r>
      <w:r w:rsidRPr="00655B36">
        <w:rPr>
          <w:b/>
        </w:rPr>
        <w:t>показатели ко</w:t>
      </w:r>
      <w:r w:rsidR="00655B36" w:rsidRPr="00655B36">
        <w:rPr>
          <w:b/>
        </w:rPr>
        <w:t>н</w:t>
      </w:r>
      <w:r w:rsidRPr="00655B36">
        <w:rPr>
          <w:b/>
        </w:rPr>
        <w:t>ечного результата</w:t>
      </w:r>
      <w:r w:rsidRPr="00716A49">
        <w:t>:</w:t>
      </w:r>
    </w:p>
    <w:p w14:paraId="6F729B4D" w14:textId="4A8FFA78" w:rsidR="00726C1B" w:rsidRPr="00716A49" w:rsidRDefault="00726C1B" w:rsidP="00831643">
      <w:pPr>
        <w:ind w:right="-23"/>
        <w:jc w:val="both"/>
      </w:pPr>
      <w:r w:rsidRPr="00716A49">
        <w:t xml:space="preserve">4. «Протяженность дорог, находящихся в нормативном состоянии, в общей протяженности автомобильных дорог общего пользования городского округа Тольятти (общая протяженность на конец 2020 года - 863,33 км)» уменьшится на </w:t>
      </w:r>
      <w:r w:rsidR="00363179">
        <w:t>7,64</w:t>
      </w:r>
      <w:r w:rsidRPr="00716A49">
        <w:t xml:space="preserve"> км и составит </w:t>
      </w:r>
      <w:r w:rsidR="00363179">
        <w:t>772,53</w:t>
      </w:r>
      <w:r w:rsidRPr="00716A49">
        <w:t xml:space="preserve"> км;</w:t>
      </w:r>
    </w:p>
    <w:p w14:paraId="72C25584" w14:textId="6AE52040" w:rsidR="00726C1B" w:rsidRDefault="00726C1B" w:rsidP="00831643">
      <w:pPr>
        <w:ind w:right="-23"/>
        <w:jc w:val="both"/>
      </w:pPr>
      <w:r w:rsidRPr="00716A49">
        <w:t>5. «Доля построенных автомобильных дорог общего пользования местного значения городского округа Тольятти в общей протяженности автомобильных дорог общего пользования городского округа Тольятти (общая протяженность на конец 2020 года - 863,33 км)» уменьши</w:t>
      </w:r>
      <w:r w:rsidR="00363179">
        <w:t>тся на 0,07 % и составит 0,11 %;</w:t>
      </w:r>
    </w:p>
    <w:p w14:paraId="73133042" w14:textId="72DED280" w:rsidR="00363179" w:rsidRDefault="00363179" w:rsidP="00EA33E6">
      <w:pPr>
        <w:ind w:right="-23"/>
        <w:jc w:val="both"/>
      </w:pPr>
      <w:r>
        <w:tab/>
        <w:t xml:space="preserve">На основании телефонограммы № 380-вх/1 от 16.01.2025 </w:t>
      </w:r>
      <w:r w:rsidR="00EA33E6">
        <w:t>министерства</w:t>
      </w:r>
      <w:r>
        <w:t xml:space="preserve"> транспорта и автомобильных дорог Самарской области</w:t>
      </w:r>
      <w:r w:rsidR="00EA33E6">
        <w:t>, с целью безусловного достижения целевых показателей Самарской области, показатели (индикаторы) национального проекта «Безопасные качественные дороги»:</w:t>
      </w:r>
    </w:p>
    <w:p w14:paraId="12FE5EA5" w14:textId="7E9AD3A5" w:rsidR="00EA33E6" w:rsidRDefault="00655B36" w:rsidP="00EA33E6">
      <w:pPr>
        <w:ind w:right="-23"/>
        <w:jc w:val="both"/>
      </w:pPr>
      <w:r>
        <w:t>15. «Д</w:t>
      </w:r>
      <w:r w:rsidR="00EA33E6">
        <w:t>оля протяженности дорожной Самарско-Тольяттинской городской агломерации, находящаяся в нормативном состоянии</w:t>
      </w:r>
      <w:r>
        <w:t>»</w:t>
      </w:r>
      <w:r w:rsidR="00EA33E6">
        <w:t xml:space="preserve"> – 92,3 %;</w:t>
      </w:r>
    </w:p>
    <w:p w14:paraId="60541B43" w14:textId="14B66232" w:rsidR="00EA33E6" w:rsidRDefault="00655B36" w:rsidP="00EA33E6">
      <w:pPr>
        <w:ind w:right="-23"/>
        <w:jc w:val="both"/>
      </w:pPr>
      <w:r>
        <w:t>16. «Д</w:t>
      </w:r>
      <w:r w:rsidR="00EA33E6">
        <w:t>оля объектов, на которых предусматривается использование новых наилучших технологий, включенных в Реестр</w:t>
      </w:r>
      <w:r>
        <w:t>»</w:t>
      </w:r>
      <w:r w:rsidR="00EA33E6">
        <w:t xml:space="preserve"> – 100 %;</w:t>
      </w:r>
    </w:p>
    <w:p w14:paraId="38B05646" w14:textId="33E1D861" w:rsidR="00EA33E6" w:rsidRPr="00716A49" w:rsidRDefault="00655B36" w:rsidP="00EA33E6">
      <w:pPr>
        <w:ind w:right="-23"/>
        <w:jc w:val="both"/>
      </w:pPr>
      <w:r>
        <w:lastRenderedPageBreak/>
        <w:t>17. «Д</w:t>
      </w:r>
      <w:r w:rsidR="00EA33E6">
        <w:t>оля отечественного оборудования (товаров, работ, услуг) в общем объеме закупок</w:t>
      </w:r>
      <w:r>
        <w:t>»</w:t>
      </w:r>
      <w:r w:rsidR="00EA33E6">
        <w:t xml:space="preserve"> – 100 %.</w:t>
      </w:r>
      <w:r w:rsidR="00EA33E6">
        <w:cr/>
      </w:r>
    </w:p>
    <w:bookmarkEnd w:id="2"/>
    <w:bookmarkEnd w:id="3"/>
    <w:bookmarkEnd w:id="4"/>
    <w:p w14:paraId="232FAC83" w14:textId="77777777" w:rsidR="00670B96" w:rsidRPr="00716A49" w:rsidRDefault="00670B96" w:rsidP="00831643"/>
    <w:p w14:paraId="76FB4B71" w14:textId="77777777" w:rsidR="007620C4" w:rsidRDefault="007620C4" w:rsidP="00831643"/>
    <w:p w14:paraId="4E707619" w14:textId="77777777" w:rsidR="007620C4" w:rsidRDefault="007620C4" w:rsidP="00831643"/>
    <w:p w14:paraId="3550E74D" w14:textId="218A3719" w:rsidR="007851EA" w:rsidRPr="00716A49" w:rsidRDefault="00B460B5" w:rsidP="00831643">
      <w:pPr>
        <w:rPr>
          <w:sz w:val="20"/>
          <w:szCs w:val="20"/>
        </w:rPr>
      </w:pPr>
      <w:r w:rsidRPr="00716A49">
        <w:t>Заместитель</w:t>
      </w:r>
      <w:r w:rsidR="0009058F" w:rsidRPr="00716A49">
        <w:t xml:space="preserve">. руководителя департамента       </w:t>
      </w:r>
      <w:r w:rsidRPr="00716A49">
        <w:t xml:space="preserve"> </w:t>
      </w:r>
      <w:r w:rsidR="0009058F" w:rsidRPr="00716A49">
        <w:t xml:space="preserve">                                                      Н.В. Каунина                 </w:t>
      </w:r>
    </w:p>
    <w:p w14:paraId="14F81BC9" w14:textId="77777777" w:rsidR="0009058F" w:rsidRPr="00716A49" w:rsidRDefault="0009058F" w:rsidP="00831643">
      <w:pPr>
        <w:rPr>
          <w:sz w:val="20"/>
          <w:szCs w:val="20"/>
        </w:rPr>
      </w:pPr>
    </w:p>
    <w:p w14:paraId="0CCA5732" w14:textId="77777777" w:rsidR="00670B96" w:rsidRPr="00716A49" w:rsidRDefault="00670B96" w:rsidP="00831643">
      <w:pPr>
        <w:rPr>
          <w:sz w:val="20"/>
          <w:szCs w:val="20"/>
        </w:rPr>
      </w:pPr>
    </w:p>
    <w:p w14:paraId="487B4E7F" w14:textId="77777777" w:rsidR="00670B96" w:rsidRPr="00716A49" w:rsidRDefault="00670B96" w:rsidP="00831643">
      <w:pPr>
        <w:rPr>
          <w:sz w:val="20"/>
          <w:szCs w:val="20"/>
        </w:rPr>
      </w:pPr>
    </w:p>
    <w:p w14:paraId="56F1C834" w14:textId="77777777" w:rsidR="00670B96" w:rsidRPr="00716A49" w:rsidRDefault="00670B96" w:rsidP="00831643">
      <w:pPr>
        <w:rPr>
          <w:sz w:val="20"/>
          <w:szCs w:val="20"/>
        </w:rPr>
      </w:pPr>
    </w:p>
    <w:p w14:paraId="613BDBE8" w14:textId="77777777" w:rsidR="00AA4282" w:rsidRPr="00716A49" w:rsidRDefault="00AA4282" w:rsidP="00831643">
      <w:pPr>
        <w:rPr>
          <w:sz w:val="20"/>
          <w:szCs w:val="20"/>
        </w:rPr>
      </w:pPr>
    </w:p>
    <w:p w14:paraId="7BF57F1E" w14:textId="77777777" w:rsidR="00AA4282" w:rsidRPr="00716A49" w:rsidRDefault="00AA4282" w:rsidP="00831643">
      <w:pPr>
        <w:rPr>
          <w:sz w:val="20"/>
          <w:szCs w:val="20"/>
        </w:rPr>
      </w:pPr>
    </w:p>
    <w:p w14:paraId="5CEC0FA4" w14:textId="77777777" w:rsidR="00AA4282" w:rsidRPr="00716A49" w:rsidRDefault="00AA4282" w:rsidP="00831643">
      <w:pPr>
        <w:rPr>
          <w:sz w:val="20"/>
          <w:szCs w:val="20"/>
        </w:rPr>
      </w:pPr>
    </w:p>
    <w:p w14:paraId="6AA766DF" w14:textId="77777777" w:rsidR="00AA4282" w:rsidRPr="00716A49" w:rsidRDefault="00AA4282" w:rsidP="00831643">
      <w:pPr>
        <w:rPr>
          <w:sz w:val="20"/>
          <w:szCs w:val="20"/>
        </w:rPr>
      </w:pPr>
    </w:p>
    <w:p w14:paraId="4AE797CB" w14:textId="77777777" w:rsidR="00AA4282" w:rsidRPr="00716A49" w:rsidRDefault="00AA4282" w:rsidP="00831643">
      <w:pPr>
        <w:rPr>
          <w:sz w:val="20"/>
          <w:szCs w:val="20"/>
        </w:rPr>
      </w:pPr>
    </w:p>
    <w:p w14:paraId="58C333AA" w14:textId="77777777" w:rsidR="00AA4282" w:rsidRPr="00716A49" w:rsidRDefault="00AA4282" w:rsidP="00831643">
      <w:pPr>
        <w:rPr>
          <w:sz w:val="20"/>
          <w:szCs w:val="20"/>
        </w:rPr>
      </w:pPr>
    </w:p>
    <w:p w14:paraId="048DE2C6" w14:textId="77777777" w:rsidR="00AA4282" w:rsidRPr="00716A49" w:rsidRDefault="00AA4282" w:rsidP="00831643">
      <w:pPr>
        <w:rPr>
          <w:sz w:val="20"/>
          <w:szCs w:val="20"/>
        </w:rPr>
      </w:pPr>
    </w:p>
    <w:p w14:paraId="35942078" w14:textId="53A1E2FD" w:rsidR="006B6BBC" w:rsidRPr="00716A49" w:rsidRDefault="003C5B51" w:rsidP="00831643">
      <w:pPr>
        <w:rPr>
          <w:sz w:val="20"/>
          <w:szCs w:val="20"/>
        </w:rPr>
      </w:pPr>
      <w:r w:rsidRPr="00716A49">
        <w:rPr>
          <w:sz w:val="20"/>
          <w:szCs w:val="20"/>
        </w:rPr>
        <w:t>Н.Ю. Уткина</w:t>
      </w:r>
    </w:p>
    <w:p w14:paraId="4FDF4342" w14:textId="5B30CD07" w:rsidR="00563A64" w:rsidRDefault="003C5B51" w:rsidP="00831643">
      <w:pPr>
        <w:rPr>
          <w:sz w:val="20"/>
          <w:szCs w:val="20"/>
        </w:rPr>
      </w:pPr>
      <w:r w:rsidRPr="00716A49">
        <w:rPr>
          <w:sz w:val="20"/>
          <w:szCs w:val="20"/>
        </w:rPr>
        <w:t>54-</w:t>
      </w:r>
      <w:r w:rsidR="00715892" w:rsidRPr="00716A49">
        <w:rPr>
          <w:sz w:val="20"/>
          <w:szCs w:val="20"/>
        </w:rPr>
        <w:t>4</w:t>
      </w:r>
      <w:r w:rsidRPr="00716A49">
        <w:rPr>
          <w:sz w:val="20"/>
          <w:szCs w:val="20"/>
        </w:rPr>
        <w:t>4-</w:t>
      </w:r>
      <w:r w:rsidR="00715892" w:rsidRPr="00716A49">
        <w:rPr>
          <w:sz w:val="20"/>
          <w:szCs w:val="20"/>
        </w:rPr>
        <w:t>33</w:t>
      </w:r>
      <w:r w:rsidRPr="00716A49">
        <w:rPr>
          <w:sz w:val="20"/>
          <w:szCs w:val="20"/>
        </w:rPr>
        <w:t xml:space="preserve"> (49-97)</w:t>
      </w:r>
    </w:p>
    <w:sectPr w:rsidR="00563A64" w:rsidSect="0035778E"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9C369" w14:textId="77777777" w:rsidR="007F2792" w:rsidRDefault="007F2792" w:rsidP="001A5639">
      <w:r>
        <w:separator/>
      </w:r>
    </w:p>
  </w:endnote>
  <w:endnote w:type="continuationSeparator" w:id="0">
    <w:p w14:paraId="0A772938" w14:textId="77777777" w:rsidR="007F2792" w:rsidRDefault="007F2792" w:rsidP="001A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10FBD" w14:textId="77777777" w:rsidR="007F2792" w:rsidRDefault="007F2792" w:rsidP="001A5639">
      <w:r>
        <w:separator/>
      </w:r>
    </w:p>
  </w:footnote>
  <w:footnote w:type="continuationSeparator" w:id="0">
    <w:p w14:paraId="7AE7927C" w14:textId="77777777" w:rsidR="007F2792" w:rsidRDefault="007F2792" w:rsidP="001A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E41"/>
    <w:multiLevelType w:val="hybridMultilevel"/>
    <w:tmpl w:val="BC9AE032"/>
    <w:lvl w:ilvl="0" w:tplc="7DB65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B95"/>
    <w:multiLevelType w:val="multilevel"/>
    <w:tmpl w:val="6B0AC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A447A2"/>
    <w:multiLevelType w:val="hybridMultilevel"/>
    <w:tmpl w:val="EDA42D64"/>
    <w:lvl w:ilvl="0" w:tplc="5D028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523DB"/>
    <w:multiLevelType w:val="hybridMultilevel"/>
    <w:tmpl w:val="A5D6A9B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0C52509E"/>
    <w:multiLevelType w:val="hybridMultilevel"/>
    <w:tmpl w:val="C844907E"/>
    <w:lvl w:ilvl="0" w:tplc="D082A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636127"/>
    <w:multiLevelType w:val="hybridMultilevel"/>
    <w:tmpl w:val="BC0EE41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D635187"/>
    <w:multiLevelType w:val="hybridMultilevel"/>
    <w:tmpl w:val="59C098C4"/>
    <w:lvl w:ilvl="0" w:tplc="433C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A33E20"/>
    <w:multiLevelType w:val="multilevel"/>
    <w:tmpl w:val="01CC54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0F097CE2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 w15:restartNumberingAfterBreak="0">
    <w:nsid w:val="106C3478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163779CE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1" w15:restartNumberingAfterBreak="0">
    <w:nsid w:val="16962111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19504C9C"/>
    <w:multiLevelType w:val="hybridMultilevel"/>
    <w:tmpl w:val="7B1EC0D8"/>
    <w:lvl w:ilvl="0" w:tplc="F1DE8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F59EF"/>
    <w:multiLevelType w:val="hybridMultilevel"/>
    <w:tmpl w:val="D3F4B5F8"/>
    <w:lvl w:ilvl="0" w:tplc="F1DE8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BE2ED4"/>
    <w:multiLevelType w:val="hybridMultilevel"/>
    <w:tmpl w:val="2D62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B2E5795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631A2E"/>
    <w:multiLevelType w:val="hybridMultilevel"/>
    <w:tmpl w:val="CAFA4BD4"/>
    <w:lvl w:ilvl="0" w:tplc="C746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DB609D1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8" w15:restartNumberingAfterBreak="0">
    <w:nsid w:val="1ED93001"/>
    <w:multiLevelType w:val="hybridMultilevel"/>
    <w:tmpl w:val="FE3E567A"/>
    <w:lvl w:ilvl="0" w:tplc="84B6A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6E60E1"/>
    <w:multiLevelType w:val="hybridMultilevel"/>
    <w:tmpl w:val="B36EF6BE"/>
    <w:lvl w:ilvl="0" w:tplc="97BED7B8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FEA2806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D2C7110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D1EF76A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C586262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F8899E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1001836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6C20418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32577C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E52DEB"/>
    <w:multiLevelType w:val="multilevel"/>
    <w:tmpl w:val="7B7CA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1" w15:restartNumberingAfterBreak="0">
    <w:nsid w:val="25CC3F7F"/>
    <w:multiLevelType w:val="hybridMultilevel"/>
    <w:tmpl w:val="6040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4B2770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2D013D69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4" w15:restartNumberingAfterBreak="0">
    <w:nsid w:val="2F7B4637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21620D5"/>
    <w:multiLevelType w:val="multilevel"/>
    <w:tmpl w:val="62805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6" w15:restartNumberingAfterBreak="0">
    <w:nsid w:val="376733E0"/>
    <w:multiLevelType w:val="hybridMultilevel"/>
    <w:tmpl w:val="DCCAAA5A"/>
    <w:lvl w:ilvl="0" w:tplc="AC7ED51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BB43842"/>
    <w:multiLevelType w:val="hybridMultilevel"/>
    <w:tmpl w:val="4A70FC62"/>
    <w:lvl w:ilvl="0" w:tplc="5F22159C">
      <w:start w:val="2021"/>
      <w:numFmt w:val="decimal"/>
      <w:lvlText w:val="%1"/>
      <w:lvlJc w:val="left"/>
      <w:pPr>
        <w:ind w:left="1188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CB22CB0"/>
    <w:multiLevelType w:val="hybridMultilevel"/>
    <w:tmpl w:val="2F426E50"/>
    <w:lvl w:ilvl="0" w:tplc="0D0CE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F8B08FD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017686B"/>
    <w:multiLevelType w:val="multilevel"/>
    <w:tmpl w:val="1BA4D85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43A300C0"/>
    <w:multiLevelType w:val="hybridMultilevel"/>
    <w:tmpl w:val="F2D6A206"/>
    <w:lvl w:ilvl="0" w:tplc="7802692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A8D44AA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4E025BEE"/>
    <w:multiLevelType w:val="hybridMultilevel"/>
    <w:tmpl w:val="3438D726"/>
    <w:lvl w:ilvl="0" w:tplc="73EA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C24DA5"/>
    <w:multiLevelType w:val="hybridMultilevel"/>
    <w:tmpl w:val="1194BE08"/>
    <w:lvl w:ilvl="0" w:tplc="A80C65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B82628"/>
    <w:multiLevelType w:val="hybridMultilevel"/>
    <w:tmpl w:val="0EECE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BF2F5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7" w15:restartNumberingAfterBreak="0">
    <w:nsid w:val="690E0F2E"/>
    <w:multiLevelType w:val="hybridMultilevel"/>
    <w:tmpl w:val="46A2242E"/>
    <w:lvl w:ilvl="0" w:tplc="6442A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08522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9" w15:restartNumberingAfterBreak="0">
    <w:nsid w:val="73277216"/>
    <w:multiLevelType w:val="multilevel"/>
    <w:tmpl w:val="2A4034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0" w15:restartNumberingAfterBreak="0">
    <w:nsid w:val="73A41CEC"/>
    <w:multiLevelType w:val="multilevel"/>
    <w:tmpl w:val="83EC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4234122"/>
    <w:multiLevelType w:val="hybridMultilevel"/>
    <w:tmpl w:val="F0185DB4"/>
    <w:lvl w:ilvl="0" w:tplc="3EDE15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42D3D88"/>
    <w:multiLevelType w:val="multilevel"/>
    <w:tmpl w:val="92E858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774C7CF2"/>
    <w:multiLevelType w:val="hybridMultilevel"/>
    <w:tmpl w:val="36967FE8"/>
    <w:lvl w:ilvl="0" w:tplc="DF30D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5C4888"/>
    <w:multiLevelType w:val="hybridMultilevel"/>
    <w:tmpl w:val="734CC952"/>
    <w:lvl w:ilvl="0" w:tplc="5CC2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902B98"/>
    <w:multiLevelType w:val="multilevel"/>
    <w:tmpl w:val="2E20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1"/>
  </w:num>
  <w:num w:numId="2">
    <w:abstractNumId w:val="28"/>
  </w:num>
  <w:num w:numId="3">
    <w:abstractNumId w:val="31"/>
  </w:num>
  <w:num w:numId="4">
    <w:abstractNumId w:val="26"/>
  </w:num>
  <w:num w:numId="5">
    <w:abstractNumId w:val="33"/>
  </w:num>
  <w:num w:numId="6">
    <w:abstractNumId w:val="4"/>
  </w:num>
  <w:num w:numId="7">
    <w:abstractNumId w:val="3"/>
  </w:num>
  <w:num w:numId="8">
    <w:abstractNumId w:val="16"/>
  </w:num>
  <w:num w:numId="9">
    <w:abstractNumId w:val="34"/>
  </w:num>
  <w:num w:numId="10">
    <w:abstractNumId w:val="13"/>
  </w:num>
  <w:num w:numId="11">
    <w:abstractNumId w:val="12"/>
  </w:num>
  <w:num w:numId="12">
    <w:abstractNumId w:val="43"/>
  </w:num>
  <w:num w:numId="13">
    <w:abstractNumId w:val="6"/>
  </w:num>
  <w:num w:numId="14">
    <w:abstractNumId w:val="37"/>
  </w:num>
  <w:num w:numId="15">
    <w:abstractNumId w:val="5"/>
  </w:num>
  <w:num w:numId="16">
    <w:abstractNumId w:val="35"/>
  </w:num>
  <w:num w:numId="17">
    <w:abstractNumId w:val="14"/>
  </w:num>
  <w:num w:numId="18">
    <w:abstractNumId w:val="0"/>
  </w:num>
  <w:num w:numId="19">
    <w:abstractNumId w:val="17"/>
  </w:num>
  <w:num w:numId="20">
    <w:abstractNumId w:val="23"/>
  </w:num>
  <w:num w:numId="21">
    <w:abstractNumId w:val="8"/>
  </w:num>
  <w:num w:numId="22">
    <w:abstractNumId w:val="10"/>
  </w:num>
  <w:num w:numId="23">
    <w:abstractNumId w:val="2"/>
  </w:num>
  <w:num w:numId="24">
    <w:abstractNumId w:val="30"/>
  </w:num>
  <w:num w:numId="25">
    <w:abstractNumId w:val="41"/>
  </w:num>
  <w:num w:numId="26">
    <w:abstractNumId w:val="40"/>
  </w:num>
  <w:num w:numId="27">
    <w:abstractNumId w:val="27"/>
  </w:num>
  <w:num w:numId="28">
    <w:abstractNumId w:val="20"/>
  </w:num>
  <w:num w:numId="29">
    <w:abstractNumId w:val="25"/>
  </w:num>
  <w:num w:numId="30">
    <w:abstractNumId w:val="42"/>
  </w:num>
  <w:num w:numId="31">
    <w:abstractNumId w:val="1"/>
  </w:num>
  <w:num w:numId="32">
    <w:abstractNumId w:val="7"/>
  </w:num>
  <w:num w:numId="33">
    <w:abstractNumId w:val="18"/>
  </w:num>
  <w:num w:numId="34">
    <w:abstractNumId w:val="44"/>
  </w:num>
  <w:num w:numId="35">
    <w:abstractNumId w:val="45"/>
  </w:num>
  <w:num w:numId="36">
    <w:abstractNumId w:val="24"/>
  </w:num>
  <w:num w:numId="37">
    <w:abstractNumId w:val="39"/>
  </w:num>
  <w:num w:numId="38">
    <w:abstractNumId w:val="29"/>
  </w:num>
  <w:num w:numId="39">
    <w:abstractNumId w:val="19"/>
  </w:num>
  <w:num w:numId="40">
    <w:abstractNumId w:val="15"/>
  </w:num>
  <w:num w:numId="41">
    <w:abstractNumId w:val="11"/>
  </w:num>
  <w:num w:numId="42">
    <w:abstractNumId w:val="22"/>
  </w:num>
  <w:num w:numId="43">
    <w:abstractNumId w:val="32"/>
  </w:num>
  <w:num w:numId="44">
    <w:abstractNumId w:val="38"/>
  </w:num>
  <w:num w:numId="45">
    <w:abstractNumId w:val="36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6"/>
    <w:rsid w:val="00001B19"/>
    <w:rsid w:val="00001F34"/>
    <w:rsid w:val="0000213A"/>
    <w:rsid w:val="000021AD"/>
    <w:rsid w:val="00002E55"/>
    <w:rsid w:val="000035DE"/>
    <w:rsid w:val="00003B61"/>
    <w:rsid w:val="000049FB"/>
    <w:rsid w:val="00004FE7"/>
    <w:rsid w:val="00005AEA"/>
    <w:rsid w:val="000071DA"/>
    <w:rsid w:val="0001004C"/>
    <w:rsid w:val="000101DB"/>
    <w:rsid w:val="0001084D"/>
    <w:rsid w:val="00011498"/>
    <w:rsid w:val="00012116"/>
    <w:rsid w:val="0001234F"/>
    <w:rsid w:val="00012387"/>
    <w:rsid w:val="00012625"/>
    <w:rsid w:val="00013562"/>
    <w:rsid w:val="00013D9C"/>
    <w:rsid w:val="0001410D"/>
    <w:rsid w:val="00014181"/>
    <w:rsid w:val="0001445A"/>
    <w:rsid w:val="000146AF"/>
    <w:rsid w:val="00015182"/>
    <w:rsid w:val="00017520"/>
    <w:rsid w:val="000176DD"/>
    <w:rsid w:val="000178D3"/>
    <w:rsid w:val="00017E3A"/>
    <w:rsid w:val="00020B5B"/>
    <w:rsid w:val="00020CCC"/>
    <w:rsid w:val="00020DEB"/>
    <w:rsid w:val="000213D4"/>
    <w:rsid w:val="0002149B"/>
    <w:rsid w:val="00021691"/>
    <w:rsid w:val="00021815"/>
    <w:rsid w:val="000225A9"/>
    <w:rsid w:val="000229E2"/>
    <w:rsid w:val="000235B9"/>
    <w:rsid w:val="000241C2"/>
    <w:rsid w:val="00024388"/>
    <w:rsid w:val="0002463E"/>
    <w:rsid w:val="00024DEA"/>
    <w:rsid w:val="00025365"/>
    <w:rsid w:val="0002563A"/>
    <w:rsid w:val="00025AE0"/>
    <w:rsid w:val="00025FC9"/>
    <w:rsid w:val="00026413"/>
    <w:rsid w:val="0002647D"/>
    <w:rsid w:val="00026903"/>
    <w:rsid w:val="00026B3B"/>
    <w:rsid w:val="00027603"/>
    <w:rsid w:val="00027BDC"/>
    <w:rsid w:val="00027CBE"/>
    <w:rsid w:val="00027F87"/>
    <w:rsid w:val="00030A39"/>
    <w:rsid w:val="00031F54"/>
    <w:rsid w:val="000329A7"/>
    <w:rsid w:val="00032C57"/>
    <w:rsid w:val="00033013"/>
    <w:rsid w:val="000334B5"/>
    <w:rsid w:val="00033506"/>
    <w:rsid w:val="0003419F"/>
    <w:rsid w:val="00034A9A"/>
    <w:rsid w:val="0003512F"/>
    <w:rsid w:val="00036701"/>
    <w:rsid w:val="0004071B"/>
    <w:rsid w:val="00040BBF"/>
    <w:rsid w:val="00040BCB"/>
    <w:rsid w:val="00040C43"/>
    <w:rsid w:val="000416A1"/>
    <w:rsid w:val="00041CD7"/>
    <w:rsid w:val="0004278C"/>
    <w:rsid w:val="00042D08"/>
    <w:rsid w:val="000447FC"/>
    <w:rsid w:val="00045824"/>
    <w:rsid w:val="000465C4"/>
    <w:rsid w:val="000468FD"/>
    <w:rsid w:val="000469BF"/>
    <w:rsid w:val="00047969"/>
    <w:rsid w:val="0005049D"/>
    <w:rsid w:val="000504FA"/>
    <w:rsid w:val="00052423"/>
    <w:rsid w:val="00052D14"/>
    <w:rsid w:val="0005302B"/>
    <w:rsid w:val="000530AF"/>
    <w:rsid w:val="000545C2"/>
    <w:rsid w:val="00054A3D"/>
    <w:rsid w:val="00055BDD"/>
    <w:rsid w:val="00056043"/>
    <w:rsid w:val="0005638D"/>
    <w:rsid w:val="0005676B"/>
    <w:rsid w:val="0005682B"/>
    <w:rsid w:val="00057853"/>
    <w:rsid w:val="00057A06"/>
    <w:rsid w:val="00057EEC"/>
    <w:rsid w:val="000603EF"/>
    <w:rsid w:val="000604B7"/>
    <w:rsid w:val="00060582"/>
    <w:rsid w:val="00061018"/>
    <w:rsid w:val="000613AF"/>
    <w:rsid w:val="000618BF"/>
    <w:rsid w:val="00061C66"/>
    <w:rsid w:val="00062F2A"/>
    <w:rsid w:val="000641F8"/>
    <w:rsid w:val="000642E3"/>
    <w:rsid w:val="0006463B"/>
    <w:rsid w:val="00064B93"/>
    <w:rsid w:val="00064DB1"/>
    <w:rsid w:val="00064EE5"/>
    <w:rsid w:val="00064F16"/>
    <w:rsid w:val="00064FCA"/>
    <w:rsid w:val="000654DE"/>
    <w:rsid w:val="000659BA"/>
    <w:rsid w:val="00065ABE"/>
    <w:rsid w:val="00067BBB"/>
    <w:rsid w:val="000703B4"/>
    <w:rsid w:val="0007150F"/>
    <w:rsid w:val="000725CE"/>
    <w:rsid w:val="000727CF"/>
    <w:rsid w:val="00072E19"/>
    <w:rsid w:val="00073082"/>
    <w:rsid w:val="00073578"/>
    <w:rsid w:val="00073F97"/>
    <w:rsid w:val="0007472E"/>
    <w:rsid w:val="00074EC6"/>
    <w:rsid w:val="0007583D"/>
    <w:rsid w:val="00077E24"/>
    <w:rsid w:val="000806DF"/>
    <w:rsid w:val="000814D6"/>
    <w:rsid w:val="000816AF"/>
    <w:rsid w:val="00081887"/>
    <w:rsid w:val="0008190E"/>
    <w:rsid w:val="00081F4B"/>
    <w:rsid w:val="000820A1"/>
    <w:rsid w:val="00082310"/>
    <w:rsid w:val="00082E4D"/>
    <w:rsid w:val="00084596"/>
    <w:rsid w:val="00084956"/>
    <w:rsid w:val="00085919"/>
    <w:rsid w:val="00085AEF"/>
    <w:rsid w:val="0008761A"/>
    <w:rsid w:val="00087790"/>
    <w:rsid w:val="000878F2"/>
    <w:rsid w:val="00087955"/>
    <w:rsid w:val="00087A63"/>
    <w:rsid w:val="00087F4A"/>
    <w:rsid w:val="00090419"/>
    <w:rsid w:val="0009058F"/>
    <w:rsid w:val="00091283"/>
    <w:rsid w:val="00091361"/>
    <w:rsid w:val="000917EE"/>
    <w:rsid w:val="000923D7"/>
    <w:rsid w:val="000929FB"/>
    <w:rsid w:val="000931A6"/>
    <w:rsid w:val="0009364E"/>
    <w:rsid w:val="00093785"/>
    <w:rsid w:val="00093903"/>
    <w:rsid w:val="00093D2E"/>
    <w:rsid w:val="00094EEF"/>
    <w:rsid w:val="00096254"/>
    <w:rsid w:val="00096570"/>
    <w:rsid w:val="0009660A"/>
    <w:rsid w:val="00096661"/>
    <w:rsid w:val="0009719F"/>
    <w:rsid w:val="00097200"/>
    <w:rsid w:val="000A0D1A"/>
    <w:rsid w:val="000A3B2E"/>
    <w:rsid w:val="000A41E4"/>
    <w:rsid w:val="000A4BD7"/>
    <w:rsid w:val="000A4D5D"/>
    <w:rsid w:val="000A4E14"/>
    <w:rsid w:val="000A4FDF"/>
    <w:rsid w:val="000A5137"/>
    <w:rsid w:val="000A5AE4"/>
    <w:rsid w:val="000A5DD9"/>
    <w:rsid w:val="000A5F5D"/>
    <w:rsid w:val="000B0B18"/>
    <w:rsid w:val="000B0F2A"/>
    <w:rsid w:val="000B16EC"/>
    <w:rsid w:val="000B23B1"/>
    <w:rsid w:val="000B24E3"/>
    <w:rsid w:val="000B32CF"/>
    <w:rsid w:val="000B3465"/>
    <w:rsid w:val="000B41AF"/>
    <w:rsid w:val="000B4560"/>
    <w:rsid w:val="000B54F5"/>
    <w:rsid w:val="000B5EFB"/>
    <w:rsid w:val="000B67A2"/>
    <w:rsid w:val="000C0056"/>
    <w:rsid w:val="000C08ED"/>
    <w:rsid w:val="000C09B2"/>
    <w:rsid w:val="000C117D"/>
    <w:rsid w:val="000C1EB6"/>
    <w:rsid w:val="000C2259"/>
    <w:rsid w:val="000C2E26"/>
    <w:rsid w:val="000C3BEB"/>
    <w:rsid w:val="000C3D46"/>
    <w:rsid w:val="000C3D87"/>
    <w:rsid w:val="000C4755"/>
    <w:rsid w:val="000C4B98"/>
    <w:rsid w:val="000C4F05"/>
    <w:rsid w:val="000C6589"/>
    <w:rsid w:val="000C68FD"/>
    <w:rsid w:val="000C7733"/>
    <w:rsid w:val="000C78D2"/>
    <w:rsid w:val="000C790B"/>
    <w:rsid w:val="000D011A"/>
    <w:rsid w:val="000D0C45"/>
    <w:rsid w:val="000D0E00"/>
    <w:rsid w:val="000D1F67"/>
    <w:rsid w:val="000D3868"/>
    <w:rsid w:val="000D3EBF"/>
    <w:rsid w:val="000D43CA"/>
    <w:rsid w:val="000D4C33"/>
    <w:rsid w:val="000D579B"/>
    <w:rsid w:val="000D5D7C"/>
    <w:rsid w:val="000D63B9"/>
    <w:rsid w:val="000D65E3"/>
    <w:rsid w:val="000D6B0F"/>
    <w:rsid w:val="000D72F8"/>
    <w:rsid w:val="000E0A2D"/>
    <w:rsid w:val="000E0F45"/>
    <w:rsid w:val="000E175A"/>
    <w:rsid w:val="000E2208"/>
    <w:rsid w:val="000E298C"/>
    <w:rsid w:val="000E3DD9"/>
    <w:rsid w:val="000E4442"/>
    <w:rsid w:val="000E4D72"/>
    <w:rsid w:val="000E51AD"/>
    <w:rsid w:val="000E57C7"/>
    <w:rsid w:val="000E5C0C"/>
    <w:rsid w:val="000E681A"/>
    <w:rsid w:val="000E6822"/>
    <w:rsid w:val="000E7712"/>
    <w:rsid w:val="000F11CF"/>
    <w:rsid w:val="000F220B"/>
    <w:rsid w:val="000F2550"/>
    <w:rsid w:val="000F2568"/>
    <w:rsid w:val="000F2DFF"/>
    <w:rsid w:val="000F43F3"/>
    <w:rsid w:val="000F46AA"/>
    <w:rsid w:val="000F47D2"/>
    <w:rsid w:val="000F49E2"/>
    <w:rsid w:val="000F4EE6"/>
    <w:rsid w:val="000F5280"/>
    <w:rsid w:val="000F685E"/>
    <w:rsid w:val="000F6908"/>
    <w:rsid w:val="000F6F89"/>
    <w:rsid w:val="000F77BD"/>
    <w:rsid w:val="00100B41"/>
    <w:rsid w:val="00101907"/>
    <w:rsid w:val="00101EEC"/>
    <w:rsid w:val="001022B5"/>
    <w:rsid w:val="00103553"/>
    <w:rsid w:val="001038A7"/>
    <w:rsid w:val="00103FF7"/>
    <w:rsid w:val="001048BD"/>
    <w:rsid w:val="00104952"/>
    <w:rsid w:val="0010516A"/>
    <w:rsid w:val="00105403"/>
    <w:rsid w:val="00105AA0"/>
    <w:rsid w:val="00107434"/>
    <w:rsid w:val="00107B90"/>
    <w:rsid w:val="001104DC"/>
    <w:rsid w:val="00111237"/>
    <w:rsid w:val="00111E83"/>
    <w:rsid w:val="00111F09"/>
    <w:rsid w:val="001122EE"/>
    <w:rsid w:val="001126D7"/>
    <w:rsid w:val="00112FDE"/>
    <w:rsid w:val="0011306F"/>
    <w:rsid w:val="00113469"/>
    <w:rsid w:val="00114309"/>
    <w:rsid w:val="00114EA1"/>
    <w:rsid w:val="001154BC"/>
    <w:rsid w:val="00116074"/>
    <w:rsid w:val="001160D8"/>
    <w:rsid w:val="0011619C"/>
    <w:rsid w:val="00116C8D"/>
    <w:rsid w:val="00117159"/>
    <w:rsid w:val="001178A3"/>
    <w:rsid w:val="001200C8"/>
    <w:rsid w:val="00120A4B"/>
    <w:rsid w:val="00120BE5"/>
    <w:rsid w:val="00120E42"/>
    <w:rsid w:val="00120E83"/>
    <w:rsid w:val="00121212"/>
    <w:rsid w:val="0012189F"/>
    <w:rsid w:val="001221E7"/>
    <w:rsid w:val="00122C39"/>
    <w:rsid w:val="00123107"/>
    <w:rsid w:val="00123773"/>
    <w:rsid w:val="001245AA"/>
    <w:rsid w:val="0012475B"/>
    <w:rsid w:val="00124BE1"/>
    <w:rsid w:val="00124FAE"/>
    <w:rsid w:val="0012588A"/>
    <w:rsid w:val="00125CB6"/>
    <w:rsid w:val="00125D9B"/>
    <w:rsid w:val="00125EAA"/>
    <w:rsid w:val="00125F4C"/>
    <w:rsid w:val="00126BB7"/>
    <w:rsid w:val="00126F4F"/>
    <w:rsid w:val="001275F7"/>
    <w:rsid w:val="00127F51"/>
    <w:rsid w:val="0013142E"/>
    <w:rsid w:val="001326F1"/>
    <w:rsid w:val="00133864"/>
    <w:rsid w:val="00133880"/>
    <w:rsid w:val="00133E7E"/>
    <w:rsid w:val="00134FF8"/>
    <w:rsid w:val="001351CD"/>
    <w:rsid w:val="00135404"/>
    <w:rsid w:val="00135A0B"/>
    <w:rsid w:val="00135A21"/>
    <w:rsid w:val="0014000E"/>
    <w:rsid w:val="00141067"/>
    <w:rsid w:val="0014188C"/>
    <w:rsid w:val="00141EA5"/>
    <w:rsid w:val="0014251B"/>
    <w:rsid w:val="001427FE"/>
    <w:rsid w:val="00143A48"/>
    <w:rsid w:val="00143FD6"/>
    <w:rsid w:val="00144454"/>
    <w:rsid w:val="00144723"/>
    <w:rsid w:val="00144E8D"/>
    <w:rsid w:val="00145C32"/>
    <w:rsid w:val="00145DC0"/>
    <w:rsid w:val="001464DF"/>
    <w:rsid w:val="0014650F"/>
    <w:rsid w:val="001467F0"/>
    <w:rsid w:val="00146871"/>
    <w:rsid w:val="00146A5F"/>
    <w:rsid w:val="00146A93"/>
    <w:rsid w:val="001470AB"/>
    <w:rsid w:val="001475EB"/>
    <w:rsid w:val="0014791A"/>
    <w:rsid w:val="00147ADB"/>
    <w:rsid w:val="00147C84"/>
    <w:rsid w:val="00150249"/>
    <w:rsid w:val="0015046F"/>
    <w:rsid w:val="00150849"/>
    <w:rsid w:val="00150E25"/>
    <w:rsid w:val="0015151D"/>
    <w:rsid w:val="00151B1C"/>
    <w:rsid w:val="00151F26"/>
    <w:rsid w:val="0015255B"/>
    <w:rsid w:val="00152752"/>
    <w:rsid w:val="00152CBB"/>
    <w:rsid w:val="00153305"/>
    <w:rsid w:val="00153590"/>
    <w:rsid w:val="001541E5"/>
    <w:rsid w:val="001547C7"/>
    <w:rsid w:val="00154EF6"/>
    <w:rsid w:val="0015509B"/>
    <w:rsid w:val="001554F4"/>
    <w:rsid w:val="00155770"/>
    <w:rsid w:val="001569CC"/>
    <w:rsid w:val="00157993"/>
    <w:rsid w:val="0016109A"/>
    <w:rsid w:val="001612D0"/>
    <w:rsid w:val="00161D45"/>
    <w:rsid w:val="00161E46"/>
    <w:rsid w:val="001620E7"/>
    <w:rsid w:val="001620EF"/>
    <w:rsid w:val="001621BC"/>
    <w:rsid w:val="001622B4"/>
    <w:rsid w:val="0016364E"/>
    <w:rsid w:val="00164845"/>
    <w:rsid w:val="0016643A"/>
    <w:rsid w:val="001667CE"/>
    <w:rsid w:val="001667ED"/>
    <w:rsid w:val="00166C5C"/>
    <w:rsid w:val="001676F0"/>
    <w:rsid w:val="00167ADF"/>
    <w:rsid w:val="0017036E"/>
    <w:rsid w:val="001704B8"/>
    <w:rsid w:val="00170CA4"/>
    <w:rsid w:val="00170F58"/>
    <w:rsid w:val="0017104F"/>
    <w:rsid w:val="001723BE"/>
    <w:rsid w:val="00172584"/>
    <w:rsid w:val="00172A5C"/>
    <w:rsid w:val="00172BF9"/>
    <w:rsid w:val="00172D86"/>
    <w:rsid w:val="001732E7"/>
    <w:rsid w:val="00173341"/>
    <w:rsid w:val="00173430"/>
    <w:rsid w:val="0017350E"/>
    <w:rsid w:val="00173FCB"/>
    <w:rsid w:val="00175032"/>
    <w:rsid w:val="001761D4"/>
    <w:rsid w:val="0017692F"/>
    <w:rsid w:val="00176AB7"/>
    <w:rsid w:val="001778CA"/>
    <w:rsid w:val="00177FDB"/>
    <w:rsid w:val="001802BC"/>
    <w:rsid w:val="001817ED"/>
    <w:rsid w:val="001828FF"/>
    <w:rsid w:val="00183581"/>
    <w:rsid w:val="0018389F"/>
    <w:rsid w:val="001839AB"/>
    <w:rsid w:val="00184D00"/>
    <w:rsid w:val="001850E2"/>
    <w:rsid w:val="00185B5D"/>
    <w:rsid w:val="00185F05"/>
    <w:rsid w:val="001862C4"/>
    <w:rsid w:val="0018640B"/>
    <w:rsid w:val="00186636"/>
    <w:rsid w:val="00186AB7"/>
    <w:rsid w:val="00186EB0"/>
    <w:rsid w:val="00190CAB"/>
    <w:rsid w:val="0019196F"/>
    <w:rsid w:val="001920A8"/>
    <w:rsid w:val="00192814"/>
    <w:rsid w:val="00192D69"/>
    <w:rsid w:val="00192DFD"/>
    <w:rsid w:val="001937CB"/>
    <w:rsid w:val="001939F5"/>
    <w:rsid w:val="00194561"/>
    <w:rsid w:val="0019542C"/>
    <w:rsid w:val="001959E4"/>
    <w:rsid w:val="00197511"/>
    <w:rsid w:val="00197546"/>
    <w:rsid w:val="00197BA0"/>
    <w:rsid w:val="001A0C73"/>
    <w:rsid w:val="001A0E5C"/>
    <w:rsid w:val="001A1518"/>
    <w:rsid w:val="001A20C9"/>
    <w:rsid w:val="001A276C"/>
    <w:rsid w:val="001A3191"/>
    <w:rsid w:val="001A350B"/>
    <w:rsid w:val="001A4170"/>
    <w:rsid w:val="001A41EB"/>
    <w:rsid w:val="001A452B"/>
    <w:rsid w:val="001A4661"/>
    <w:rsid w:val="001A5182"/>
    <w:rsid w:val="001A51D3"/>
    <w:rsid w:val="001A5639"/>
    <w:rsid w:val="001A5A2A"/>
    <w:rsid w:val="001A662E"/>
    <w:rsid w:val="001A6F93"/>
    <w:rsid w:val="001A7271"/>
    <w:rsid w:val="001A77EA"/>
    <w:rsid w:val="001A7DF7"/>
    <w:rsid w:val="001A7EEB"/>
    <w:rsid w:val="001A7F9A"/>
    <w:rsid w:val="001B0187"/>
    <w:rsid w:val="001B04B7"/>
    <w:rsid w:val="001B0DDC"/>
    <w:rsid w:val="001B1C5B"/>
    <w:rsid w:val="001B2507"/>
    <w:rsid w:val="001B4207"/>
    <w:rsid w:val="001B42D5"/>
    <w:rsid w:val="001B495C"/>
    <w:rsid w:val="001B55AA"/>
    <w:rsid w:val="001B66E3"/>
    <w:rsid w:val="001B67C3"/>
    <w:rsid w:val="001B6896"/>
    <w:rsid w:val="001B68C6"/>
    <w:rsid w:val="001B6DDD"/>
    <w:rsid w:val="001B6E98"/>
    <w:rsid w:val="001B7108"/>
    <w:rsid w:val="001B796D"/>
    <w:rsid w:val="001B7F5B"/>
    <w:rsid w:val="001C0163"/>
    <w:rsid w:val="001C16FB"/>
    <w:rsid w:val="001C1F08"/>
    <w:rsid w:val="001C3949"/>
    <w:rsid w:val="001C41A1"/>
    <w:rsid w:val="001C4DB3"/>
    <w:rsid w:val="001C559E"/>
    <w:rsid w:val="001C5A72"/>
    <w:rsid w:val="001C5BE2"/>
    <w:rsid w:val="001C7058"/>
    <w:rsid w:val="001D03F6"/>
    <w:rsid w:val="001D0B95"/>
    <w:rsid w:val="001D0ED8"/>
    <w:rsid w:val="001D0EDD"/>
    <w:rsid w:val="001D1A76"/>
    <w:rsid w:val="001D29B9"/>
    <w:rsid w:val="001D3B43"/>
    <w:rsid w:val="001D4631"/>
    <w:rsid w:val="001D4F85"/>
    <w:rsid w:val="001D5CAA"/>
    <w:rsid w:val="001D6486"/>
    <w:rsid w:val="001D6F8B"/>
    <w:rsid w:val="001D721F"/>
    <w:rsid w:val="001D72D0"/>
    <w:rsid w:val="001D7595"/>
    <w:rsid w:val="001E143E"/>
    <w:rsid w:val="001E1F1D"/>
    <w:rsid w:val="001E309E"/>
    <w:rsid w:val="001E4748"/>
    <w:rsid w:val="001E4FD4"/>
    <w:rsid w:val="001E52D2"/>
    <w:rsid w:val="001E56B7"/>
    <w:rsid w:val="001E6A12"/>
    <w:rsid w:val="001E758D"/>
    <w:rsid w:val="001E775C"/>
    <w:rsid w:val="001E7B94"/>
    <w:rsid w:val="001F0FF5"/>
    <w:rsid w:val="001F11FF"/>
    <w:rsid w:val="001F170E"/>
    <w:rsid w:val="001F1A1C"/>
    <w:rsid w:val="001F1CA1"/>
    <w:rsid w:val="001F246E"/>
    <w:rsid w:val="001F2599"/>
    <w:rsid w:val="001F277B"/>
    <w:rsid w:val="001F3635"/>
    <w:rsid w:val="001F3C68"/>
    <w:rsid w:val="001F46AC"/>
    <w:rsid w:val="001F5EAD"/>
    <w:rsid w:val="001F5FFE"/>
    <w:rsid w:val="001F603F"/>
    <w:rsid w:val="001F62DB"/>
    <w:rsid w:val="001F6B1A"/>
    <w:rsid w:val="001F6BDF"/>
    <w:rsid w:val="001F700C"/>
    <w:rsid w:val="001F78F5"/>
    <w:rsid w:val="00200078"/>
    <w:rsid w:val="002006E3"/>
    <w:rsid w:val="0020073E"/>
    <w:rsid w:val="002017B9"/>
    <w:rsid w:val="00201F56"/>
    <w:rsid w:val="002022EB"/>
    <w:rsid w:val="00203610"/>
    <w:rsid w:val="00203E88"/>
    <w:rsid w:val="00204194"/>
    <w:rsid w:val="00204A98"/>
    <w:rsid w:val="00205112"/>
    <w:rsid w:val="00205B35"/>
    <w:rsid w:val="00205C8E"/>
    <w:rsid w:val="00207839"/>
    <w:rsid w:val="00207A42"/>
    <w:rsid w:val="00207A6D"/>
    <w:rsid w:val="00207D3E"/>
    <w:rsid w:val="00211AA7"/>
    <w:rsid w:val="00211F32"/>
    <w:rsid w:val="002125F6"/>
    <w:rsid w:val="0021302D"/>
    <w:rsid w:val="002133C8"/>
    <w:rsid w:val="00213FD6"/>
    <w:rsid w:val="002140AA"/>
    <w:rsid w:val="002140C9"/>
    <w:rsid w:val="0021430E"/>
    <w:rsid w:val="0021563F"/>
    <w:rsid w:val="00216877"/>
    <w:rsid w:val="0021696C"/>
    <w:rsid w:val="00217994"/>
    <w:rsid w:val="00217C4A"/>
    <w:rsid w:val="00220668"/>
    <w:rsid w:val="0022077A"/>
    <w:rsid w:val="00220883"/>
    <w:rsid w:val="002217F1"/>
    <w:rsid w:val="00222FE1"/>
    <w:rsid w:val="002240D6"/>
    <w:rsid w:val="0022473B"/>
    <w:rsid w:val="00224C58"/>
    <w:rsid w:val="00224FEF"/>
    <w:rsid w:val="00225410"/>
    <w:rsid w:val="00225663"/>
    <w:rsid w:val="00225A4E"/>
    <w:rsid w:val="00225AA0"/>
    <w:rsid w:val="00225BAB"/>
    <w:rsid w:val="0022659F"/>
    <w:rsid w:val="002274AB"/>
    <w:rsid w:val="00227A60"/>
    <w:rsid w:val="00227DA3"/>
    <w:rsid w:val="002309D9"/>
    <w:rsid w:val="00230E55"/>
    <w:rsid w:val="00232444"/>
    <w:rsid w:val="00232872"/>
    <w:rsid w:val="00233838"/>
    <w:rsid w:val="00233B67"/>
    <w:rsid w:val="00233DD1"/>
    <w:rsid w:val="0023418D"/>
    <w:rsid w:val="0023438F"/>
    <w:rsid w:val="00234541"/>
    <w:rsid w:val="00235D8C"/>
    <w:rsid w:val="0023672C"/>
    <w:rsid w:val="00236C08"/>
    <w:rsid w:val="00236E4D"/>
    <w:rsid w:val="0023701C"/>
    <w:rsid w:val="00237351"/>
    <w:rsid w:val="00237400"/>
    <w:rsid w:val="002374EC"/>
    <w:rsid w:val="002375B4"/>
    <w:rsid w:val="00237821"/>
    <w:rsid w:val="002418C0"/>
    <w:rsid w:val="002419E9"/>
    <w:rsid w:val="00242329"/>
    <w:rsid w:val="002429EC"/>
    <w:rsid w:val="00242B03"/>
    <w:rsid w:val="00242CC0"/>
    <w:rsid w:val="00242D25"/>
    <w:rsid w:val="00242F17"/>
    <w:rsid w:val="00243937"/>
    <w:rsid w:val="00243EFA"/>
    <w:rsid w:val="00244432"/>
    <w:rsid w:val="002471AD"/>
    <w:rsid w:val="002471DD"/>
    <w:rsid w:val="002479C5"/>
    <w:rsid w:val="00247FD7"/>
    <w:rsid w:val="00252118"/>
    <w:rsid w:val="0025211A"/>
    <w:rsid w:val="0025307A"/>
    <w:rsid w:val="00253765"/>
    <w:rsid w:val="00253928"/>
    <w:rsid w:val="00253E64"/>
    <w:rsid w:val="00253F32"/>
    <w:rsid w:val="00254376"/>
    <w:rsid w:val="002547F7"/>
    <w:rsid w:val="00254A1B"/>
    <w:rsid w:val="00254BFB"/>
    <w:rsid w:val="00254F45"/>
    <w:rsid w:val="0025657B"/>
    <w:rsid w:val="00256C94"/>
    <w:rsid w:val="00256FA4"/>
    <w:rsid w:val="0025741B"/>
    <w:rsid w:val="002578A4"/>
    <w:rsid w:val="00260257"/>
    <w:rsid w:val="002606C7"/>
    <w:rsid w:val="00260AE6"/>
    <w:rsid w:val="00261C25"/>
    <w:rsid w:val="00262A84"/>
    <w:rsid w:val="00262FE2"/>
    <w:rsid w:val="00263403"/>
    <w:rsid w:val="002634D9"/>
    <w:rsid w:val="0026395C"/>
    <w:rsid w:val="002647A9"/>
    <w:rsid w:val="00264870"/>
    <w:rsid w:val="00264F59"/>
    <w:rsid w:val="00265043"/>
    <w:rsid w:val="00265519"/>
    <w:rsid w:val="00265B33"/>
    <w:rsid w:val="00265B9F"/>
    <w:rsid w:val="00266092"/>
    <w:rsid w:val="0026651E"/>
    <w:rsid w:val="002668AD"/>
    <w:rsid w:val="002669FD"/>
    <w:rsid w:val="00267C1F"/>
    <w:rsid w:val="0027108D"/>
    <w:rsid w:val="002715D9"/>
    <w:rsid w:val="00271858"/>
    <w:rsid w:val="00271F05"/>
    <w:rsid w:val="002720EC"/>
    <w:rsid w:val="0027276F"/>
    <w:rsid w:val="00272E1F"/>
    <w:rsid w:val="0027362B"/>
    <w:rsid w:val="00273895"/>
    <w:rsid w:val="0027424D"/>
    <w:rsid w:val="002747B9"/>
    <w:rsid w:val="00274E21"/>
    <w:rsid w:val="00274E6E"/>
    <w:rsid w:val="00275350"/>
    <w:rsid w:val="00275E76"/>
    <w:rsid w:val="00277C6A"/>
    <w:rsid w:val="00277EE3"/>
    <w:rsid w:val="0028020A"/>
    <w:rsid w:val="0028052B"/>
    <w:rsid w:val="002805C7"/>
    <w:rsid w:val="00280BEB"/>
    <w:rsid w:val="00280F8E"/>
    <w:rsid w:val="00281A7D"/>
    <w:rsid w:val="00281AD8"/>
    <w:rsid w:val="00281B05"/>
    <w:rsid w:val="00282939"/>
    <w:rsid w:val="00282D4A"/>
    <w:rsid w:val="00282D4B"/>
    <w:rsid w:val="00282D55"/>
    <w:rsid w:val="002830F2"/>
    <w:rsid w:val="00283573"/>
    <w:rsid w:val="00283A2A"/>
    <w:rsid w:val="00284644"/>
    <w:rsid w:val="0028491A"/>
    <w:rsid w:val="00285A3F"/>
    <w:rsid w:val="00286228"/>
    <w:rsid w:val="002867B5"/>
    <w:rsid w:val="00286991"/>
    <w:rsid w:val="00286E21"/>
    <w:rsid w:val="0028721D"/>
    <w:rsid w:val="002876E1"/>
    <w:rsid w:val="00287BDD"/>
    <w:rsid w:val="00287D3E"/>
    <w:rsid w:val="0029029D"/>
    <w:rsid w:val="0029042F"/>
    <w:rsid w:val="00291521"/>
    <w:rsid w:val="002915BD"/>
    <w:rsid w:val="00291BDF"/>
    <w:rsid w:val="00291E02"/>
    <w:rsid w:val="002923DC"/>
    <w:rsid w:val="00292C6D"/>
    <w:rsid w:val="0029303B"/>
    <w:rsid w:val="00293FC5"/>
    <w:rsid w:val="0029463F"/>
    <w:rsid w:val="00294D1C"/>
    <w:rsid w:val="00294D34"/>
    <w:rsid w:val="0029542D"/>
    <w:rsid w:val="0029584F"/>
    <w:rsid w:val="0029666F"/>
    <w:rsid w:val="00297F34"/>
    <w:rsid w:val="002A0DE5"/>
    <w:rsid w:val="002A100C"/>
    <w:rsid w:val="002A1161"/>
    <w:rsid w:val="002A1B67"/>
    <w:rsid w:val="002A23F0"/>
    <w:rsid w:val="002A2BB3"/>
    <w:rsid w:val="002A390D"/>
    <w:rsid w:val="002A3A3D"/>
    <w:rsid w:val="002A4F40"/>
    <w:rsid w:val="002A582E"/>
    <w:rsid w:val="002A5CE0"/>
    <w:rsid w:val="002A5D7B"/>
    <w:rsid w:val="002A5F79"/>
    <w:rsid w:val="002A625D"/>
    <w:rsid w:val="002A6582"/>
    <w:rsid w:val="002A664A"/>
    <w:rsid w:val="002A6CCA"/>
    <w:rsid w:val="002A76D4"/>
    <w:rsid w:val="002A7CAA"/>
    <w:rsid w:val="002A7D39"/>
    <w:rsid w:val="002B08D5"/>
    <w:rsid w:val="002B0A8A"/>
    <w:rsid w:val="002B0F95"/>
    <w:rsid w:val="002B12FC"/>
    <w:rsid w:val="002B1F7C"/>
    <w:rsid w:val="002B23BA"/>
    <w:rsid w:val="002B23C4"/>
    <w:rsid w:val="002B2F7B"/>
    <w:rsid w:val="002B43FF"/>
    <w:rsid w:val="002B575F"/>
    <w:rsid w:val="002B5E5A"/>
    <w:rsid w:val="002B6395"/>
    <w:rsid w:val="002B64C0"/>
    <w:rsid w:val="002B6DF0"/>
    <w:rsid w:val="002C02DE"/>
    <w:rsid w:val="002C045E"/>
    <w:rsid w:val="002C0FB0"/>
    <w:rsid w:val="002C2218"/>
    <w:rsid w:val="002C25A5"/>
    <w:rsid w:val="002C2B08"/>
    <w:rsid w:val="002C312C"/>
    <w:rsid w:val="002C33A5"/>
    <w:rsid w:val="002C344E"/>
    <w:rsid w:val="002C3DB9"/>
    <w:rsid w:val="002C3E82"/>
    <w:rsid w:val="002C40A2"/>
    <w:rsid w:val="002C43DC"/>
    <w:rsid w:val="002C465E"/>
    <w:rsid w:val="002C493E"/>
    <w:rsid w:val="002C5597"/>
    <w:rsid w:val="002C5B80"/>
    <w:rsid w:val="002C6A9C"/>
    <w:rsid w:val="002C70DE"/>
    <w:rsid w:val="002C7243"/>
    <w:rsid w:val="002C77A2"/>
    <w:rsid w:val="002C77C2"/>
    <w:rsid w:val="002D0145"/>
    <w:rsid w:val="002D024C"/>
    <w:rsid w:val="002D13F8"/>
    <w:rsid w:val="002D1701"/>
    <w:rsid w:val="002D1737"/>
    <w:rsid w:val="002D1944"/>
    <w:rsid w:val="002D2EF9"/>
    <w:rsid w:val="002D336E"/>
    <w:rsid w:val="002D4B10"/>
    <w:rsid w:val="002D507D"/>
    <w:rsid w:val="002D6E00"/>
    <w:rsid w:val="002D783A"/>
    <w:rsid w:val="002D7844"/>
    <w:rsid w:val="002D7964"/>
    <w:rsid w:val="002E0803"/>
    <w:rsid w:val="002E0C2E"/>
    <w:rsid w:val="002E13B4"/>
    <w:rsid w:val="002E1619"/>
    <w:rsid w:val="002E1771"/>
    <w:rsid w:val="002E1EF5"/>
    <w:rsid w:val="002E289F"/>
    <w:rsid w:val="002E3C24"/>
    <w:rsid w:val="002E3DA8"/>
    <w:rsid w:val="002E4081"/>
    <w:rsid w:val="002E4BA8"/>
    <w:rsid w:val="002E6A77"/>
    <w:rsid w:val="002E7A8D"/>
    <w:rsid w:val="002E7F18"/>
    <w:rsid w:val="002F0048"/>
    <w:rsid w:val="002F1728"/>
    <w:rsid w:val="002F1E57"/>
    <w:rsid w:val="002F2CD4"/>
    <w:rsid w:val="002F5226"/>
    <w:rsid w:val="002F6045"/>
    <w:rsid w:val="002F64EB"/>
    <w:rsid w:val="002F655F"/>
    <w:rsid w:val="002F6614"/>
    <w:rsid w:val="002F6BAA"/>
    <w:rsid w:val="002F6E16"/>
    <w:rsid w:val="002F71E6"/>
    <w:rsid w:val="002F7AF4"/>
    <w:rsid w:val="00300220"/>
    <w:rsid w:val="00300BCD"/>
    <w:rsid w:val="00300D44"/>
    <w:rsid w:val="00300D51"/>
    <w:rsid w:val="00300DAD"/>
    <w:rsid w:val="00301D78"/>
    <w:rsid w:val="003026B0"/>
    <w:rsid w:val="00304C1C"/>
    <w:rsid w:val="00304C8E"/>
    <w:rsid w:val="00304F1D"/>
    <w:rsid w:val="00304F3D"/>
    <w:rsid w:val="00305609"/>
    <w:rsid w:val="003061CA"/>
    <w:rsid w:val="003064B7"/>
    <w:rsid w:val="00306B73"/>
    <w:rsid w:val="003077E9"/>
    <w:rsid w:val="00307802"/>
    <w:rsid w:val="00307F79"/>
    <w:rsid w:val="0031065C"/>
    <w:rsid w:val="0031068A"/>
    <w:rsid w:val="0031101D"/>
    <w:rsid w:val="003127A9"/>
    <w:rsid w:val="003133FE"/>
    <w:rsid w:val="0031350D"/>
    <w:rsid w:val="003137FD"/>
    <w:rsid w:val="00314C8F"/>
    <w:rsid w:val="00315FA9"/>
    <w:rsid w:val="003160D3"/>
    <w:rsid w:val="00316252"/>
    <w:rsid w:val="003164E9"/>
    <w:rsid w:val="00316810"/>
    <w:rsid w:val="00317D3D"/>
    <w:rsid w:val="00320E4A"/>
    <w:rsid w:val="00321695"/>
    <w:rsid w:val="00321FE1"/>
    <w:rsid w:val="00322A52"/>
    <w:rsid w:val="00322CF3"/>
    <w:rsid w:val="00323207"/>
    <w:rsid w:val="0032361B"/>
    <w:rsid w:val="0032371D"/>
    <w:rsid w:val="003237CE"/>
    <w:rsid w:val="00324A9A"/>
    <w:rsid w:val="0032500E"/>
    <w:rsid w:val="003257AA"/>
    <w:rsid w:val="0032653F"/>
    <w:rsid w:val="003269CA"/>
    <w:rsid w:val="003269E4"/>
    <w:rsid w:val="00326ACE"/>
    <w:rsid w:val="00326D56"/>
    <w:rsid w:val="00326E74"/>
    <w:rsid w:val="00327878"/>
    <w:rsid w:val="00331138"/>
    <w:rsid w:val="003315FC"/>
    <w:rsid w:val="00331627"/>
    <w:rsid w:val="0033175F"/>
    <w:rsid w:val="003322EC"/>
    <w:rsid w:val="00333BAA"/>
    <w:rsid w:val="0033415D"/>
    <w:rsid w:val="003341DF"/>
    <w:rsid w:val="003342B4"/>
    <w:rsid w:val="0033448B"/>
    <w:rsid w:val="0033457E"/>
    <w:rsid w:val="00335B5B"/>
    <w:rsid w:val="00335DD2"/>
    <w:rsid w:val="0033614B"/>
    <w:rsid w:val="00336343"/>
    <w:rsid w:val="00336455"/>
    <w:rsid w:val="003370B8"/>
    <w:rsid w:val="00337AE5"/>
    <w:rsid w:val="00337B27"/>
    <w:rsid w:val="00340102"/>
    <w:rsid w:val="00340945"/>
    <w:rsid w:val="00341571"/>
    <w:rsid w:val="003415FA"/>
    <w:rsid w:val="00342CA1"/>
    <w:rsid w:val="00342D66"/>
    <w:rsid w:val="0034341B"/>
    <w:rsid w:val="00343545"/>
    <w:rsid w:val="00343667"/>
    <w:rsid w:val="003437F6"/>
    <w:rsid w:val="00343C0F"/>
    <w:rsid w:val="00343F31"/>
    <w:rsid w:val="003446A2"/>
    <w:rsid w:val="00344B1A"/>
    <w:rsid w:val="00344FDD"/>
    <w:rsid w:val="00345EA4"/>
    <w:rsid w:val="00346C46"/>
    <w:rsid w:val="00350C2E"/>
    <w:rsid w:val="00351D76"/>
    <w:rsid w:val="00352635"/>
    <w:rsid w:val="003538CA"/>
    <w:rsid w:val="00354B17"/>
    <w:rsid w:val="00354CCD"/>
    <w:rsid w:val="00354D0B"/>
    <w:rsid w:val="00354F1C"/>
    <w:rsid w:val="00355D42"/>
    <w:rsid w:val="00356312"/>
    <w:rsid w:val="00356FDA"/>
    <w:rsid w:val="0035778E"/>
    <w:rsid w:val="00357B8C"/>
    <w:rsid w:val="0036068A"/>
    <w:rsid w:val="003613D8"/>
    <w:rsid w:val="0036214A"/>
    <w:rsid w:val="003625A3"/>
    <w:rsid w:val="00363179"/>
    <w:rsid w:val="0036325A"/>
    <w:rsid w:val="00363372"/>
    <w:rsid w:val="00364C72"/>
    <w:rsid w:val="0036627D"/>
    <w:rsid w:val="00366CAF"/>
    <w:rsid w:val="00366D93"/>
    <w:rsid w:val="003674F9"/>
    <w:rsid w:val="00367575"/>
    <w:rsid w:val="00367E28"/>
    <w:rsid w:val="00370654"/>
    <w:rsid w:val="0037086C"/>
    <w:rsid w:val="00370928"/>
    <w:rsid w:val="00370BB5"/>
    <w:rsid w:val="00370C91"/>
    <w:rsid w:val="00372488"/>
    <w:rsid w:val="00372671"/>
    <w:rsid w:val="0037284E"/>
    <w:rsid w:val="00374274"/>
    <w:rsid w:val="003749FB"/>
    <w:rsid w:val="00374A93"/>
    <w:rsid w:val="003758DF"/>
    <w:rsid w:val="00375E4B"/>
    <w:rsid w:val="00376143"/>
    <w:rsid w:val="00376A65"/>
    <w:rsid w:val="00377363"/>
    <w:rsid w:val="003804F8"/>
    <w:rsid w:val="00380E80"/>
    <w:rsid w:val="003823CC"/>
    <w:rsid w:val="0038311F"/>
    <w:rsid w:val="003832D2"/>
    <w:rsid w:val="0038342A"/>
    <w:rsid w:val="003834BD"/>
    <w:rsid w:val="00384B6F"/>
    <w:rsid w:val="003876A6"/>
    <w:rsid w:val="00390337"/>
    <w:rsid w:val="003909B8"/>
    <w:rsid w:val="00390FA7"/>
    <w:rsid w:val="003915F2"/>
    <w:rsid w:val="003940C8"/>
    <w:rsid w:val="00395665"/>
    <w:rsid w:val="0039600C"/>
    <w:rsid w:val="00397373"/>
    <w:rsid w:val="00397AFF"/>
    <w:rsid w:val="003A0561"/>
    <w:rsid w:val="003A080B"/>
    <w:rsid w:val="003A0834"/>
    <w:rsid w:val="003A19AE"/>
    <w:rsid w:val="003A1D20"/>
    <w:rsid w:val="003A2518"/>
    <w:rsid w:val="003A28FF"/>
    <w:rsid w:val="003A2EAA"/>
    <w:rsid w:val="003A3C73"/>
    <w:rsid w:val="003A4688"/>
    <w:rsid w:val="003A4921"/>
    <w:rsid w:val="003A4AF5"/>
    <w:rsid w:val="003A4F2B"/>
    <w:rsid w:val="003A577D"/>
    <w:rsid w:val="003A5891"/>
    <w:rsid w:val="003A5BA9"/>
    <w:rsid w:val="003A5E3A"/>
    <w:rsid w:val="003A5F7A"/>
    <w:rsid w:val="003A6351"/>
    <w:rsid w:val="003A6411"/>
    <w:rsid w:val="003A65DC"/>
    <w:rsid w:val="003A7A77"/>
    <w:rsid w:val="003B0076"/>
    <w:rsid w:val="003B06B8"/>
    <w:rsid w:val="003B11DC"/>
    <w:rsid w:val="003B1369"/>
    <w:rsid w:val="003B2E4A"/>
    <w:rsid w:val="003B317C"/>
    <w:rsid w:val="003B32C4"/>
    <w:rsid w:val="003B365D"/>
    <w:rsid w:val="003B3B13"/>
    <w:rsid w:val="003B3B14"/>
    <w:rsid w:val="003B444A"/>
    <w:rsid w:val="003B58B2"/>
    <w:rsid w:val="003B64D4"/>
    <w:rsid w:val="003B68C2"/>
    <w:rsid w:val="003B7088"/>
    <w:rsid w:val="003B7E12"/>
    <w:rsid w:val="003B7E75"/>
    <w:rsid w:val="003C1214"/>
    <w:rsid w:val="003C1558"/>
    <w:rsid w:val="003C157D"/>
    <w:rsid w:val="003C3F21"/>
    <w:rsid w:val="003C460A"/>
    <w:rsid w:val="003C512D"/>
    <w:rsid w:val="003C561C"/>
    <w:rsid w:val="003C5B51"/>
    <w:rsid w:val="003C645A"/>
    <w:rsid w:val="003C6A4E"/>
    <w:rsid w:val="003C6F36"/>
    <w:rsid w:val="003C76CC"/>
    <w:rsid w:val="003C7A94"/>
    <w:rsid w:val="003C7CBA"/>
    <w:rsid w:val="003D07F5"/>
    <w:rsid w:val="003D1366"/>
    <w:rsid w:val="003D1912"/>
    <w:rsid w:val="003D1E17"/>
    <w:rsid w:val="003D258F"/>
    <w:rsid w:val="003D28F7"/>
    <w:rsid w:val="003D2B84"/>
    <w:rsid w:val="003D2B8E"/>
    <w:rsid w:val="003D2D2F"/>
    <w:rsid w:val="003D39D9"/>
    <w:rsid w:val="003D4FC7"/>
    <w:rsid w:val="003D4FE9"/>
    <w:rsid w:val="003D5727"/>
    <w:rsid w:val="003D58ED"/>
    <w:rsid w:val="003D6579"/>
    <w:rsid w:val="003D773C"/>
    <w:rsid w:val="003D7873"/>
    <w:rsid w:val="003E036B"/>
    <w:rsid w:val="003E04C7"/>
    <w:rsid w:val="003E0626"/>
    <w:rsid w:val="003E0F9C"/>
    <w:rsid w:val="003E15B3"/>
    <w:rsid w:val="003E1F1D"/>
    <w:rsid w:val="003E2AAB"/>
    <w:rsid w:val="003E2E70"/>
    <w:rsid w:val="003E3CD6"/>
    <w:rsid w:val="003E4CC7"/>
    <w:rsid w:val="003E5226"/>
    <w:rsid w:val="003E563D"/>
    <w:rsid w:val="003E5AD9"/>
    <w:rsid w:val="003E5BE3"/>
    <w:rsid w:val="003E68A5"/>
    <w:rsid w:val="003E6FCC"/>
    <w:rsid w:val="003E7319"/>
    <w:rsid w:val="003E76FA"/>
    <w:rsid w:val="003E780E"/>
    <w:rsid w:val="003E7F4E"/>
    <w:rsid w:val="003F0068"/>
    <w:rsid w:val="003F14FB"/>
    <w:rsid w:val="003F17E0"/>
    <w:rsid w:val="003F21A7"/>
    <w:rsid w:val="003F2CE0"/>
    <w:rsid w:val="003F371B"/>
    <w:rsid w:val="003F44CF"/>
    <w:rsid w:val="003F463A"/>
    <w:rsid w:val="003F4BBE"/>
    <w:rsid w:val="003F51A4"/>
    <w:rsid w:val="003F5265"/>
    <w:rsid w:val="003F538E"/>
    <w:rsid w:val="003F7502"/>
    <w:rsid w:val="003F7B47"/>
    <w:rsid w:val="0040012F"/>
    <w:rsid w:val="00400CC0"/>
    <w:rsid w:val="00400F3D"/>
    <w:rsid w:val="00401A8D"/>
    <w:rsid w:val="00401C08"/>
    <w:rsid w:val="00402590"/>
    <w:rsid w:val="00402CC4"/>
    <w:rsid w:val="00403616"/>
    <w:rsid w:val="00403997"/>
    <w:rsid w:val="00403E64"/>
    <w:rsid w:val="00404557"/>
    <w:rsid w:val="00404641"/>
    <w:rsid w:val="0040469E"/>
    <w:rsid w:val="00405A6C"/>
    <w:rsid w:val="00406C2B"/>
    <w:rsid w:val="00407041"/>
    <w:rsid w:val="004072A5"/>
    <w:rsid w:val="004076D8"/>
    <w:rsid w:val="00407A74"/>
    <w:rsid w:val="00407BC1"/>
    <w:rsid w:val="00410368"/>
    <w:rsid w:val="00410ABB"/>
    <w:rsid w:val="00410B20"/>
    <w:rsid w:val="00411004"/>
    <w:rsid w:val="00411A12"/>
    <w:rsid w:val="00412031"/>
    <w:rsid w:val="00412274"/>
    <w:rsid w:val="004124A6"/>
    <w:rsid w:val="004125F8"/>
    <w:rsid w:val="004126C6"/>
    <w:rsid w:val="004129A7"/>
    <w:rsid w:val="00413E50"/>
    <w:rsid w:val="00414125"/>
    <w:rsid w:val="004142BC"/>
    <w:rsid w:val="00414A3A"/>
    <w:rsid w:val="00414AFA"/>
    <w:rsid w:val="00415B0C"/>
    <w:rsid w:val="00416350"/>
    <w:rsid w:val="00416BD0"/>
    <w:rsid w:val="00417105"/>
    <w:rsid w:val="00417130"/>
    <w:rsid w:val="00417631"/>
    <w:rsid w:val="00417882"/>
    <w:rsid w:val="00417AAE"/>
    <w:rsid w:val="00417F9E"/>
    <w:rsid w:val="00421792"/>
    <w:rsid w:val="00422198"/>
    <w:rsid w:val="00422BE5"/>
    <w:rsid w:val="00422F0D"/>
    <w:rsid w:val="00422F56"/>
    <w:rsid w:val="00423D08"/>
    <w:rsid w:val="00423DE0"/>
    <w:rsid w:val="0042415E"/>
    <w:rsid w:val="004247F8"/>
    <w:rsid w:val="00425405"/>
    <w:rsid w:val="004255C8"/>
    <w:rsid w:val="00425D29"/>
    <w:rsid w:val="00426032"/>
    <w:rsid w:val="00426128"/>
    <w:rsid w:val="00426EB7"/>
    <w:rsid w:val="004273AD"/>
    <w:rsid w:val="004274F3"/>
    <w:rsid w:val="0042770A"/>
    <w:rsid w:val="0042797F"/>
    <w:rsid w:val="004279C0"/>
    <w:rsid w:val="00427CB5"/>
    <w:rsid w:val="00427E84"/>
    <w:rsid w:val="0043014F"/>
    <w:rsid w:val="00430866"/>
    <w:rsid w:val="00432F18"/>
    <w:rsid w:val="00433098"/>
    <w:rsid w:val="0043369B"/>
    <w:rsid w:val="00433D48"/>
    <w:rsid w:val="00434849"/>
    <w:rsid w:val="00434BCD"/>
    <w:rsid w:val="0043524D"/>
    <w:rsid w:val="00436050"/>
    <w:rsid w:val="0043662D"/>
    <w:rsid w:val="00436B5F"/>
    <w:rsid w:val="00437730"/>
    <w:rsid w:val="004400E3"/>
    <w:rsid w:val="004404FE"/>
    <w:rsid w:val="004407C4"/>
    <w:rsid w:val="00440D34"/>
    <w:rsid w:val="00442584"/>
    <w:rsid w:val="00442C7F"/>
    <w:rsid w:val="0044435B"/>
    <w:rsid w:val="00444A6C"/>
    <w:rsid w:val="004452A5"/>
    <w:rsid w:val="00447ABA"/>
    <w:rsid w:val="00447F0D"/>
    <w:rsid w:val="00451481"/>
    <w:rsid w:val="00451B8E"/>
    <w:rsid w:val="00451EBA"/>
    <w:rsid w:val="004520C6"/>
    <w:rsid w:val="004524CD"/>
    <w:rsid w:val="00452EE1"/>
    <w:rsid w:val="00454171"/>
    <w:rsid w:val="00454ED4"/>
    <w:rsid w:val="00455D3B"/>
    <w:rsid w:val="00460046"/>
    <w:rsid w:val="00460BBB"/>
    <w:rsid w:val="004610CF"/>
    <w:rsid w:val="0046156B"/>
    <w:rsid w:val="00461774"/>
    <w:rsid w:val="00461C59"/>
    <w:rsid w:val="00463BEB"/>
    <w:rsid w:val="00463E50"/>
    <w:rsid w:val="00463EE6"/>
    <w:rsid w:val="00464960"/>
    <w:rsid w:val="004650BF"/>
    <w:rsid w:val="004651EA"/>
    <w:rsid w:val="004657FE"/>
    <w:rsid w:val="00465A39"/>
    <w:rsid w:val="00465FD5"/>
    <w:rsid w:val="004661B2"/>
    <w:rsid w:val="0046643B"/>
    <w:rsid w:val="0046644A"/>
    <w:rsid w:val="004666ED"/>
    <w:rsid w:val="0046752A"/>
    <w:rsid w:val="004679F5"/>
    <w:rsid w:val="00470BEA"/>
    <w:rsid w:val="00470C8C"/>
    <w:rsid w:val="00471A9A"/>
    <w:rsid w:val="00472247"/>
    <w:rsid w:val="00473F5E"/>
    <w:rsid w:val="00474256"/>
    <w:rsid w:val="004743C3"/>
    <w:rsid w:val="0047474B"/>
    <w:rsid w:val="004752C0"/>
    <w:rsid w:val="00475523"/>
    <w:rsid w:val="00475633"/>
    <w:rsid w:val="00475B85"/>
    <w:rsid w:val="00475BCC"/>
    <w:rsid w:val="004763F7"/>
    <w:rsid w:val="00476915"/>
    <w:rsid w:val="00476D9E"/>
    <w:rsid w:val="004776B9"/>
    <w:rsid w:val="00477B95"/>
    <w:rsid w:val="00477BE1"/>
    <w:rsid w:val="004802C0"/>
    <w:rsid w:val="004802F1"/>
    <w:rsid w:val="0048236D"/>
    <w:rsid w:val="00482438"/>
    <w:rsid w:val="0048262C"/>
    <w:rsid w:val="00484A9D"/>
    <w:rsid w:val="00485BBD"/>
    <w:rsid w:val="00486448"/>
    <w:rsid w:val="004865A7"/>
    <w:rsid w:val="00486D60"/>
    <w:rsid w:val="00487BBE"/>
    <w:rsid w:val="00487C8F"/>
    <w:rsid w:val="00487D49"/>
    <w:rsid w:val="0049016D"/>
    <w:rsid w:val="00490863"/>
    <w:rsid w:val="00491618"/>
    <w:rsid w:val="00491632"/>
    <w:rsid w:val="00491ECE"/>
    <w:rsid w:val="00492112"/>
    <w:rsid w:val="004926DF"/>
    <w:rsid w:val="00492A6E"/>
    <w:rsid w:val="004947FF"/>
    <w:rsid w:val="00494CAD"/>
    <w:rsid w:val="00495086"/>
    <w:rsid w:val="00495C18"/>
    <w:rsid w:val="004960BC"/>
    <w:rsid w:val="00496E80"/>
    <w:rsid w:val="0049727F"/>
    <w:rsid w:val="004976AE"/>
    <w:rsid w:val="00497A39"/>
    <w:rsid w:val="004A01DE"/>
    <w:rsid w:val="004A0B0C"/>
    <w:rsid w:val="004A0B3C"/>
    <w:rsid w:val="004A120E"/>
    <w:rsid w:val="004A140D"/>
    <w:rsid w:val="004A1490"/>
    <w:rsid w:val="004A1CC4"/>
    <w:rsid w:val="004A23A0"/>
    <w:rsid w:val="004A3877"/>
    <w:rsid w:val="004A4874"/>
    <w:rsid w:val="004A592F"/>
    <w:rsid w:val="004A5CF9"/>
    <w:rsid w:val="004A63E9"/>
    <w:rsid w:val="004A6F4B"/>
    <w:rsid w:val="004A7746"/>
    <w:rsid w:val="004B01E7"/>
    <w:rsid w:val="004B01EA"/>
    <w:rsid w:val="004B087C"/>
    <w:rsid w:val="004B172E"/>
    <w:rsid w:val="004B2BD8"/>
    <w:rsid w:val="004B2BE9"/>
    <w:rsid w:val="004B32E2"/>
    <w:rsid w:val="004B3606"/>
    <w:rsid w:val="004B364C"/>
    <w:rsid w:val="004B3B72"/>
    <w:rsid w:val="004B4406"/>
    <w:rsid w:val="004B4515"/>
    <w:rsid w:val="004B4E99"/>
    <w:rsid w:val="004B53BE"/>
    <w:rsid w:val="004B6041"/>
    <w:rsid w:val="004B6AA4"/>
    <w:rsid w:val="004B6C45"/>
    <w:rsid w:val="004B7162"/>
    <w:rsid w:val="004B7238"/>
    <w:rsid w:val="004B77F2"/>
    <w:rsid w:val="004B7892"/>
    <w:rsid w:val="004C0864"/>
    <w:rsid w:val="004C2C58"/>
    <w:rsid w:val="004C30F9"/>
    <w:rsid w:val="004C34E8"/>
    <w:rsid w:val="004C3873"/>
    <w:rsid w:val="004C51D7"/>
    <w:rsid w:val="004C5481"/>
    <w:rsid w:val="004C57AB"/>
    <w:rsid w:val="004C5979"/>
    <w:rsid w:val="004C5CC1"/>
    <w:rsid w:val="004C6102"/>
    <w:rsid w:val="004C65A8"/>
    <w:rsid w:val="004C67BD"/>
    <w:rsid w:val="004D1F1D"/>
    <w:rsid w:val="004D2CFD"/>
    <w:rsid w:val="004D3502"/>
    <w:rsid w:val="004D40D6"/>
    <w:rsid w:val="004D443F"/>
    <w:rsid w:val="004D4944"/>
    <w:rsid w:val="004D4DDB"/>
    <w:rsid w:val="004D50A1"/>
    <w:rsid w:val="004D637B"/>
    <w:rsid w:val="004D66A7"/>
    <w:rsid w:val="004D6EE7"/>
    <w:rsid w:val="004D708F"/>
    <w:rsid w:val="004D715F"/>
    <w:rsid w:val="004D735E"/>
    <w:rsid w:val="004D7C2E"/>
    <w:rsid w:val="004D7ECA"/>
    <w:rsid w:val="004E0AE8"/>
    <w:rsid w:val="004E15E2"/>
    <w:rsid w:val="004E1A40"/>
    <w:rsid w:val="004E1D62"/>
    <w:rsid w:val="004E2FD5"/>
    <w:rsid w:val="004E373E"/>
    <w:rsid w:val="004E4079"/>
    <w:rsid w:val="004E412D"/>
    <w:rsid w:val="004E43FC"/>
    <w:rsid w:val="004E4554"/>
    <w:rsid w:val="004E4BE5"/>
    <w:rsid w:val="004E5EFF"/>
    <w:rsid w:val="004E620F"/>
    <w:rsid w:val="004E65C7"/>
    <w:rsid w:val="004E6F68"/>
    <w:rsid w:val="004E7D1F"/>
    <w:rsid w:val="004F0975"/>
    <w:rsid w:val="004F0E57"/>
    <w:rsid w:val="004F13E6"/>
    <w:rsid w:val="004F1763"/>
    <w:rsid w:val="004F18E7"/>
    <w:rsid w:val="004F204E"/>
    <w:rsid w:val="004F2063"/>
    <w:rsid w:val="004F343B"/>
    <w:rsid w:val="004F3C59"/>
    <w:rsid w:val="004F46B8"/>
    <w:rsid w:val="004F4752"/>
    <w:rsid w:val="004F4910"/>
    <w:rsid w:val="004F4E52"/>
    <w:rsid w:val="004F5F46"/>
    <w:rsid w:val="004F6C1B"/>
    <w:rsid w:val="004F6F09"/>
    <w:rsid w:val="004F7502"/>
    <w:rsid w:val="0050093B"/>
    <w:rsid w:val="00500A2E"/>
    <w:rsid w:val="00500A64"/>
    <w:rsid w:val="00501083"/>
    <w:rsid w:val="00501900"/>
    <w:rsid w:val="00501A6E"/>
    <w:rsid w:val="00502032"/>
    <w:rsid w:val="0050293C"/>
    <w:rsid w:val="00502AB2"/>
    <w:rsid w:val="00502B5E"/>
    <w:rsid w:val="0050328C"/>
    <w:rsid w:val="00503693"/>
    <w:rsid w:val="005038C9"/>
    <w:rsid w:val="00503A08"/>
    <w:rsid w:val="00503F9D"/>
    <w:rsid w:val="00504093"/>
    <w:rsid w:val="0050428E"/>
    <w:rsid w:val="0050456A"/>
    <w:rsid w:val="00504CE7"/>
    <w:rsid w:val="005052AE"/>
    <w:rsid w:val="00505E4A"/>
    <w:rsid w:val="00505F22"/>
    <w:rsid w:val="00506DE1"/>
    <w:rsid w:val="00506F9A"/>
    <w:rsid w:val="0050774A"/>
    <w:rsid w:val="00507A98"/>
    <w:rsid w:val="00507C48"/>
    <w:rsid w:val="00507E5C"/>
    <w:rsid w:val="00510968"/>
    <w:rsid w:val="00511DA8"/>
    <w:rsid w:val="0051291D"/>
    <w:rsid w:val="005137D9"/>
    <w:rsid w:val="005139EB"/>
    <w:rsid w:val="005144CA"/>
    <w:rsid w:val="00515085"/>
    <w:rsid w:val="00515ACC"/>
    <w:rsid w:val="00516C1F"/>
    <w:rsid w:val="00517A5E"/>
    <w:rsid w:val="00520B9D"/>
    <w:rsid w:val="0052160B"/>
    <w:rsid w:val="005224E6"/>
    <w:rsid w:val="00522A88"/>
    <w:rsid w:val="00523467"/>
    <w:rsid w:val="00524096"/>
    <w:rsid w:val="0052488E"/>
    <w:rsid w:val="005257A2"/>
    <w:rsid w:val="005258CC"/>
    <w:rsid w:val="005264EB"/>
    <w:rsid w:val="00526DD7"/>
    <w:rsid w:val="00530C0C"/>
    <w:rsid w:val="00530C7C"/>
    <w:rsid w:val="005336DC"/>
    <w:rsid w:val="00533799"/>
    <w:rsid w:val="00534052"/>
    <w:rsid w:val="00534653"/>
    <w:rsid w:val="00534EBE"/>
    <w:rsid w:val="00536A2D"/>
    <w:rsid w:val="00536A54"/>
    <w:rsid w:val="00537C56"/>
    <w:rsid w:val="00540926"/>
    <w:rsid w:val="005416F7"/>
    <w:rsid w:val="00541849"/>
    <w:rsid w:val="00541ACB"/>
    <w:rsid w:val="00541C4E"/>
    <w:rsid w:val="005421E6"/>
    <w:rsid w:val="0054283D"/>
    <w:rsid w:val="005432CE"/>
    <w:rsid w:val="00543CB1"/>
    <w:rsid w:val="00544631"/>
    <w:rsid w:val="00544ACE"/>
    <w:rsid w:val="00544D76"/>
    <w:rsid w:val="005451E0"/>
    <w:rsid w:val="00545338"/>
    <w:rsid w:val="00545DDC"/>
    <w:rsid w:val="005462CE"/>
    <w:rsid w:val="00546BC8"/>
    <w:rsid w:val="00550176"/>
    <w:rsid w:val="005507D4"/>
    <w:rsid w:val="00550EDC"/>
    <w:rsid w:val="00551463"/>
    <w:rsid w:val="00551629"/>
    <w:rsid w:val="0055280C"/>
    <w:rsid w:val="00552B93"/>
    <w:rsid w:val="00552CAD"/>
    <w:rsid w:val="00552F7A"/>
    <w:rsid w:val="005530EA"/>
    <w:rsid w:val="00554343"/>
    <w:rsid w:val="005556C1"/>
    <w:rsid w:val="0055574C"/>
    <w:rsid w:val="005567D2"/>
    <w:rsid w:val="005567E2"/>
    <w:rsid w:val="00556BF1"/>
    <w:rsid w:val="0055791E"/>
    <w:rsid w:val="00557C0B"/>
    <w:rsid w:val="00560A7B"/>
    <w:rsid w:val="0056149D"/>
    <w:rsid w:val="00561C32"/>
    <w:rsid w:val="00562A48"/>
    <w:rsid w:val="00562C64"/>
    <w:rsid w:val="00563A64"/>
    <w:rsid w:val="0056424C"/>
    <w:rsid w:val="005646AD"/>
    <w:rsid w:val="0056529F"/>
    <w:rsid w:val="00565EF0"/>
    <w:rsid w:val="005678B2"/>
    <w:rsid w:val="00567AA4"/>
    <w:rsid w:val="00567DF7"/>
    <w:rsid w:val="00570877"/>
    <w:rsid w:val="005712F5"/>
    <w:rsid w:val="00571A72"/>
    <w:rsid w:val="00571DE6"/>
    <w:rsid w:val="00572350"/>
    <w:rsid w:val="0057256B"/>
    <w:rsid w:val="00574E50"/>
    <w:rsid w:val="00574FA5"/>
    <w:rsid w:val="005752BF"/>
    <w:rsid w:val="00575FCA"/>
    <w:rsid w:val="005760F8"/>
    <w:rsid w:val="00576658"/>
    <w:rsid w:val="005767F4"/>
    <w:rsid w:val="00576A46"/>
    <w:rsid w:val="00576E6F"/>
    <w:rsid w:val="00576F0D"/>
    <w:rsid w:val="00576F8C"/>
    <w:rsid w:val="00576FF8"/>
    <w:rsid w:val="0057758E"/>
    <w:rsid w:val="0057775D"/>
    <w:rsid w:val="005814E7"/>
    <w:rsid w:val="005818C3"/>
    <w:rsid w:val="00581F47"/>
    <w:rsid w:val="00582214"/>
    <w:rsid w:val="00582CF0"/>
    <w:rsid w:val="00583C94"/>
    <w:rsid w:val="00586CF5"/>
    <w:rsid w:val="00587116"/>
    <w:rsid w:val="0058723B"/>
    <w:rsid w:val="00587636"/>
    <w:rsid w:val="0058794E"/>
    <w:rsid w:val="005909AA"/>
    <w:rsid w:val="005909F7"/>
    <w:rsid w:val="00590EA7"/>
    <w:rsid w:val="00591190"/>
    <w:rsid w:val="00591F51"/>
    <w:rsid w:val="00592C30"/>
    <w:rsid w:val="00592F59"/>
    <w:rsid w:val="00593563"/>
    <w:rsid w:val="00593680"/>
    <w:rsid w:val="005957FF"/>
    <w:rsid w:val="005965D1"/>
    <w:rsid w:val="005967E6"/>
    <w:rsid w:val="00596DE3"/>
    <w:rsid w:val="00597433"/>
    <w:rsid w:val="00597E11"/>
    <w:rsid w:val="00597F8B"/>
    <w:rsid w:val="005A017C"/>
    <w:rsid w:val="005A083C"/>
    <w:rsid w:val="005A0EAA"/>
    <w:rsid w:val="005A13D9"/>
    <w:rsid w:val="005A1C49"/>
    <w:rsid w:val="005A245C"/>
    <w:rsid w:val="005A3165"/>
    <w:rsid w:val="005A38EA"/>
    <w:rsid w:val="005A477F"/>
    <w:rsid w:val="005A74BA"/>
    <w:rsid w:val="005A76D9"/>
    <w:rsid w:val="005B06CA"/>
    <w:rsid w:val="005B07F4"/>
    <w:rsid w:val="005B0CD3"/>
    <w:rsid w:val="005B1105"/>
    <w:rsid w:val="005B1484"/>
    <w:rsid w:val="005B15F1"/>
    <w:rsid w:val="005B1E39"/>
    <w:rsid w:val="005B263E"/>
    <w:rsid w:val="005B2B8D"/>
    <w:rsid w:val="005B2F0A"/>
    <w:rsid w:val="005B3867"/>
    <w:rsid w:val="005B3B11"/>
    <w:rsid w:val="005B472D"/>
    <w:rsid w:val="005B5196"/>
    <w:rsid w:val="005B706F"/>
    <w:rsid w:val="005B718E"/>
    <w:rsid w:val="005B7398"/>
    <w:rsid w:val="005B76AD"/>
    <w:rsid w:val="005B77AE"/>
    <w:rsid w:val="005B7983"/>
    <w:rsid w:val="005B7988"/>
    <w:rsid w:val="005B7DF9"/>
    <w:rsid w:val="005C0511"/>
    <w:rsid w:val="005C09D2"/>
    <w:rsid w:val="005C1D95"/>
    <w:rsid w:val="005C30D8"/>
    <w:rsid w:val="005C35AB"/>
    <w:rsid w:val="005C39D6"/>
    <w:rsid w:val="005C553A"/>
    <w:rsid w:val="005C57EE"/>
    <w:rsid w:val="005C6923"/>
    <w:rsid w:val="005C6B81"/>
    <w:rsid w:val="005C7532"/>
    <w:rsid w:val="005C7AB0"/>
    <w:rsid w:val="005C7F6F"/>
    <w:rsid w:val="005D02BF"/>
    <w:rsid w:val="005D0568"/>
    <w:rsid w:val="005D2024"/>
    <w:rsid w:val="005D2AA1"/>
    <w:rsid w:val="005D3349"/>
    <w:rsid w:val="005D3900"/>
    <w:rsid w:val="005D3EC3"/>
    <w:rsid w:val="005D5DF8"/>
    <w:rsid w:val="005D71A9"/>
    <w:rsid w:val="005D7350"/>
    <w:rsid w:val="005D7830"/>
    <w:rsid w:val="005D7CE1"/>
    <w:rsid w:val="005E096A"/>
    <w:rsid w:val="005E0A90"/>
    <w:rsid w:val="005E150A"/>
    <w:rsid w:val="005E33F5"/>
    <w:rsid w:val="005E4840"/>
    <w:rsid w:val="005E48AA"/>
    <w:rsid w:val="005E5BBC"/>
    <w:rsid w:val="005E6B25"/>
    <w:rsid w:val="005E771F"/>
    <w:rsid w:val="005E7924"/>
    <w:rsid w:val="005F00B4"/>
    <w:rsid w:val="005F0E01"/>
    <w:rsid w:val="005F0E71"/>
    <w:rsid w:val="005F0FF2"/>
    <w:rsid w:val="005F1E41"/>
    <w:rsid w:val="005F26AD"/>
    <w:rsid w:val="005F2C49"/>
    <w:rsid w:val="005F2C8B"/>
    <w:rsid w:val="005F2EA4"/>
    <w:rsid w:val="005F2F8D"/>
    <w:rsid w:val="005F3689"/>
    <w:rsid w:val="005F6E9A"/>
    <w:rsid w:val="005F6F41"/>
    <w:rsid w:val="005F7374"/>
    <w:rsid w:val="005F7791"/>
    <w:rsid w:val="00600256"/>
    <w:rsid w:val="00600782"/>
    <w:rsid w:val="00600D43"/>
    <w:rsid w:val="00601497"/>
    <w:rsid w:val="00601B36"/>
    <w:rsid w:val="006023DD"/>
    <w:rsid w:val="00603314"/>
    <w:rsid w:val="006033C2"/>
    <w:rsid w:val="00603FF4"/>
    <w:rsid w:val="0060401D"/>
    <w:rsid w:val="006043EA"/>
    <w:rsid w:val="00604749"/>
    <w:rsid w:val="00604BD6"/>
    <w:rsid w:val="00604F17"/>
    <w:rsid w:val="0060528C"/>
    <w:rsid w:val="00605380"/>
    <w:rsid w:val="006058A6"/>
    <w:rsid w:val="006068BC"/>
    <w:rsid w:val="00606D4D"/>
    <w:rsid w:val="00606FAF"/>
    <w:rsid w:val="00607CAD"/>
    <w:rsid w:val="00607F8E"/>
    <w:rsid w:val="00610C58"/>
    <w:rsid w:val="006114C7"/>
    <w:rsid w:val="0061208D"/>
    <w:rsid w:val="00612631"/>
    <w:rsid w:val="0061293A"/>
    <w:rsid w:val="006134F0"/>
    <w:rsid w:val="00613548"/>
    <w:rsid w:val="006137E6"/>
    <w:rsid w:val="00613DD6"/>
    <w:rsid w:val="006149E1"/>
    <w:rsid w:val="0061506C"/>
    <w:rsid w:val="0061556B"/>
    <w:rsid w:val="00616D68"/>
    <w:rsid w:val="00617020"/>
    <w:rsid w:val="00617F86"/>
    <w:rsid w:val="0062002A"/>
    <w:rsid w:val="0062032D"/>
    <w:rsid w:val="006211CB"/>
    <w:rsid w:val="00621A09"/>
    <w:rsid w:val="00622612"/>
    <w:rsid w:val="00622727"/>
    <w:rsid w:val="0062307C"/>
    <w:rsid w:val="00623205"/>
    <w:rsid w:val="006233E5"/>
    <w:rsid w:val="006244B8"/>
    <w:rsid w:val="00624EEA"/>
    <w:rsid w:val="006263DE"/>
    <w:rsid w:val="0062655B"/>
    <w:rsid w:val="0062746E"/>
    <w:rsid w:val="006307C9"/>
    <w:rsid w:val="00630951"/>
    <w:rsid w:val="00630C90"/>
    <w:rsid w:val="00632968"/>
    <w:rsid w:val="00632C2E"/>
    <w:rsid w:val="00632FD4"/>
    <w:rsid w:val="00633115"/>
    <w:rsid w:val="006340AE"/>
    <w:rsid w:val="0063455F"/>
    <w:rsid w:val="00634B43"/>
    <w:rsid w:val="00635E02"/>
    <w:rsid w:val="00636363"/>
    <w:rsid w:val="006417CF"/>
    <w:rsid w:val="00641B52"/>
    <w:rsid w:val="00641C8C"/>
    <w:rsid w:val="00641F69"/>
    <w:rsid w:val="00642ADD"/>
    <w:rsid w:val="00642EC1"/>
    <w:rsid w:val="006430A1"/>
    <w:rsid w:val="006431A2"/>
    <w:rsid w:val="00643370"/>
    <w:rsid w:val="006435B3"/>
    <w:rsid w:val="00644504"/>
    <w:rsid w:val="00645253"/>
    <w:rsid w:val="006453C8"/>
    <w:rsid w:val="006453F6"/>
    <w:rsid w:val="006467B0"/>
    <w:rsid w:val="006469A0"/>
    <w:rsid w:val="00646C7E"/>
    <w:rsid w:val="006471BD"/>
    <w:rsid w:val="00647794"/>
    <w:rsid w:val="00647855"/>
    <w:rsid w:val="006479F9"/>
    <w:rsid w:val="006508D4"/>
    <w:rsid w:val="00650B1E"/>
    <w:rsid w:val="00650C80"/>
    <w:rsid w:val="00651B3F"/>
    <w:rsid w:val="00651E89"/>
    <w:rsid w:val="0065300A"/>
    <w:rsid w:val="00653816"/>
    <w:rsid w:val="00654F54"/>
    <w:rsid w:val="0065520F"/>
    <w:rsid w:val="006552AE"/>
    <w:rsid w:val="006555BF"/>
    <w:rsid w:val="00655B36"/>
    <w:rsid w:val="0065613D"/>
    <w:rsid w:val="00656B6B"/>
    <w:rsid w:val="00656F89"/>
    <w:rsid w:val="00657550"/>
    <w:rsid w:val="00657620"/>
    <w:rsid w:val="00660100"/>
    <w:rsid w:val="006603D3"/>
    <w:rsid w:val="006616EE"/>
    <w:rsid w:val="00661A47"/>
    <w:rsid w:val="006624D2"/>
    <w:rsid w:val="00662D1D"/>
    <w:rsid w:val="00664359"/>
    <w:rsid w:val="00664CEC"/>
    <w:rsid w:val="00665F29"/>
    <w:rsid w:val="00667463"/>
    <w:rsid w:val="00667BE9"/>
    <w:rsid w:val="00670028"/>
    <w:rsid w:val="00670195"/>
    <w:rsid w:val="00670315"/>
    <w:rsid w:val="006706D4"/>
    <w:rsid w:val="00670B96"/>
    <w:rsid w:val="00670BB4"/>
    <w:rsid w:val="00671648"/>
    <w:rsid w:val="00671E5D"/>
    <w:rsid w:val="006720F7"/>
    <w:rsid w:val="006725FF"/>
    <w:rsid w:val="0067361E"/>
    <w:rsid w:val="00673911"/>
    <w:rsid w:val="0067391B"/>
    <w:rsid w:val="00673B91"/>
    <w:rsid w:val="0067585C"/>
    <w:rsid w:val="00675B57"/>
    <w:rsid w:val="00677263"/>
    <w:rsid w:val="006772EC"/>
    <w:rsid w:val="00677389"/>
    <w:rsid w:val="00677AFB"/>
    <w:rsid w:val="00677FC9"/>
    <w:rsid w:val="006802BB"/>
    <w:rsid w:val="00680CDA"/>
    <w:rsid w:val="00681A0C"/>
    <w:rsid w:val="006822A8"/>
    <w:rsid w:val="0068233C"/>
    <w:rsid w:val="00682526"/>
    <w:rsid w:val="00682F97"/>
    <w:rsid w:val="00683698"/>
    <w:rsid w:val="006836B4"/>
    <w:rsid w:val="00683F43"/>
    <w:rsid w:val="00684086"/>
    <w:rsid w:val="006842B5"/>
    <w:rsid w:val="00684525"/>
    <w:rsid w:val="00684DDF"/>
    <w:rsid w:val="00684E18"/>
    <w:rsid w:val="00684F6F"/>
    <w:rsid w:val="0068522F"/>
    <w:rsid w:val="00685EFF"/>
    <w:rsid w:val="00686989"/>
    <w:rsid w:val="0068723B"/>
    <w:rsid w:val="00687571"/>
    <w:rsid w:val="00687D0A"/>
    <w:rsid w:val="0069012C"/>
    <w:rsid w:val="0069150D"/>
    <w:rsid w:val="006918C8"/>
    <w:rsid w:val="0069243B"/>
    <w:rsid w:val="00693282"/>
    <w:rsid w:val="006933DC"/>
    <w:rsid w:val="00693A5D"/>
    <w:rsid w:val="00693C57"/>
    <w:rsid w:val="00693DDE"/>
    <w:rsid w:val="00694D52"/>
    <w:rsid w:val="00695343"/>
    <w:rsid w:val="00696435"/>
    <w:rsid w:val="00696CFA"/>
    <w:rsid w:val="00696F86"/>
    <w:rsid w:val="00697441"/>
    <w:rsid w:val="006975B3"/>
    <w:rsid w:val="006A096C"/>
    <w:rsid w:val="006A155D"/>
    <w:rsid w:val="006A1F29"/>
    <w:rsid w:val="006A2017"/>
    <w:rsid w:val="006A256D"/>
    <w:rsid w:val="006A27AD"/>
    <w:rsid w:val="006A34DA"/>
    <w:rsid w:val="006A356F"/>
    <w:rsid w:val="006A39F9"/>
    <w:rsid w:val="006A3A58"/>
    <w:rsid w:val="006A46A2"/>
    <w:rsid w:val="006A52C8"/>
    <w:rsid w:val="006A52DA"/>
    <w:rsid w:val="006A55D5"/>
    <w:rsid w:val="006A5884"/>
    <w:rsid w:val="006A593C"/>
    <w:rsid w:val="006A61D1"/>
    <w:rsid w:val="006A67DE"/>
    <w:rsid w:val="006A715D"/>
    <w:rsid w:val="006A75B1"/>
    <w:rsid w:val="006A7C2F"/>
    <w:rsid w:val="006A7F62"/>
    <w:rsid w:val="006B0184"/>
    <w:rsid w:val="006B01E7"/>
    <w:rsid w:val="006B19CB"/>
    <w:rsid w:val="006B1B99"/>
    <w:rsid w:val="006B1EA2"/>
    <w:rsid w:val="006B22CE"/>
    <w:rsid w:val="006B255F"/>
    <w:rsid w:val="006B2FB7"/>
    <w:rsid w:val="006B352F"/>
    <w:rsid w:val="006B389C"/>
    <w:rsid w:val="006B3F25"/>
    <w:rsid w:val="006B567A"/>
    <w:rsid w:val="006B5A61"/>
    <w:rsid w:val="006B5DA9"/>
    <w:rsid w:val="006B5EAD"/>
    <w:rsid w:val="006B68A2"/>
    <w:rsid w:val="006B6B46"/>
    <w:rsid w:val="006B6BBC"/>
    <w:rsid w:val="006B6CF9"/>
    <w:rsid w:val="006C0350"/>
    <w:rsid w:val="006C0925"/>
    <w:rsid w:val="006C0BB5"/>
    <w:rsid w:val="006C0E23"/>
    <w:rsid w:val="006C1C13"/>
    <w:rsid w:val="006C2453"/>
    <w:rsid w:val="006C2D5D"/>
    <w:rsid w:val="006C2F10"/>
    <w:rsid w:val="006C3326"/>
    <w:rsid w:val="006C3E42"/>
    <w:rsid w:val="006C3F59"/>
    <w:rsid w:val="006C4AF6"/>
    <w:rsid w:val="006C5566"/>
    <w:rsid w:val="006C58F9"/>
    <w:rsid w:val="006C61CD"/>
    <w:rsid w:val="006C68C8"/>
    <w:rsid w:val="006C6918"/>
    <w:rsid w:val="006D1456"/>
    <w:rsid w:val="006D1908"/>
    <w:rsid w:val="006D34EF"/>
    <w:rsid w:val="006D3741"/>
    <w:rsid w:val="006D3CA3"/>
    <w:rsid w:val="006D471B"/>
    <w:rsid w:val="006D4B53"/>
    <w:rsid w:val="006D5478"/>
    <w:rsid w:val="006D5E24"/>
    <w:rsid w:val="006D6574"/>
    <w:rsid w:val="006D668C"/>
    <w:rsid w:val="006D684F"/>
    <w:rsid w:val="006D7249"/>
    <w:rsid w:val="006D7346"/>
    <w:rsid w:val="006D7C91"/>
    <w:rsid w:val="006E02D7"/>
    <w:rsid w:val="006E0870"/>
    <w:rsid w:val="006E0A88"/>
    <w:rsid w:val="006E1F8D"/>
    <w:rsid w:val="006E22DC"/>
    <w:rsid w:val="006E2CE0"/>
    <w:rsid w:val="006E2CFD"/>
    <w:rsid w:val="006E3503"/>
    <w:rsid w:val="006E375E"/>
    <w:rsid w:val="006E3C23"/>
    <w:rsid w:val="006E40EA"/>
    <w:rsid w:val="006E44BF"/>
    <w:rsid w:val="006E4B92"/>
    <w:rsid w:val="006E5610"/>
    <w:rsid w:val="006E5C8D"/>
    <w:rsid w:val="006E63A4"/>
    <w:rsid w:val="006E7535"/>
    <w:rsid w:val="006E7C61"/>
    <w:rsid w:val="006F0BDF"/>
    <w:rsid w:val="006F10CF"/>
    <w:rsid w:val="006F11EA"/>
    <w:rsid w:val="006F12AF"/>
    <w:rsid w:val="006F22AA"/>
    <w:rsid w:val="006F2339"/>
    <w:rsid w:val="006F244E"/>
    <w:rsid w:val="006F29B0"/>
    <w:rsid w:val="006F3462"/>
    <w:rsid w:val="006F38F8"/>
    <w:rsid w:val="006F3E6F"/>
    <w:rsid w:val="006F40B7"/>
    <w:rsid w:val="006F45CC"/>
    <w:rsid w:val="006F6CB3"/>
    <w:rsid w:val="006F725C"/>
    <w:rsid w:val="006F7614"/>
    <w:rsid w:val="00700CE7"/>
    <w:rsid w:val="00701102"/>
    <w:rsid w:val="00701173"/>
    <w:rsid w:val="007012C8"/>
    <w:rsid w:val="00701DCC"/>
    <w:rsid w:val="0070240B"/>
    <w:rsid w:val="007027E8"/>
    <w:rsid w:val="0070351F"/>
    <w:rsid w:val="0070390D"/>
    <w:rsid w:val="00703C58"/>
    <w:rsid w:val="00703D6C"/>
    <w:rsid w:val="00703E55"/>
    <w:rsid w:val="00704145"/>
    <w:rsid w:val="00704298"/>
    <w:rsid w:val="007049F3"/>
    <w:rsid w:val="007050D3"/>
    <w:rsid w:val="00705F92"/>
    <w:rsid w:val="00705FB6"/>
    <w:rsid w:val="0070663E"/>
    <w:rsid w:val="0070674B"/>
    <w:rsid w:val="007103A3"/>
    <w:rsid w:val="007106FD"/>
    <w:rsid w:val="00711510"/>
    <w:rsid w:val="00711DDB"/>
    <w:rsid w:val="007128ED"/>
    <w:rsid w:val="0071307B"/>
    <w:rsid w:val="0071416A"/>
    <w:rsid w:val="0071421E"/>
    <w:rsid w:val="0071431E"/>
    <w:rsid w:val="00714C60"/>
    <w:rsid w:val="00715280"/>
    <w:rsid w:val="00715281"/>
    <w:rsid w:val="00715892"/>
    <w:rsid w:val="00715CA9"/>
    <w:rsid w:val="00715DD3"/>
    <w:rsid w:val="00716291"/>
    <w:rsid w:val="00716A49"/>
    <w:rsid w:val="00716DDF"/>
    <w:rsid w:val="00717665"/>
    <w:rsid w:val="00717A4F"/>
    <w:rsid w:val="00720D09"/>
    <w:rsid w:val="00723021"/>
    <w:rsid w:val="00723154"/>
    <w:rsid w:val="00723571"/>
    <w:rsid w:val="00723EE9"/>
    <w:rsid w:val="00724B7C"/>
    <w:rsid w:val="00724CE6"/>
    <w:rsid w:val="00724DCF"/>
    <w:rsid w:val="00725467"/>
    <w:rsid w:val="00726C1B"/>
    <w:rsid w:val="00726D84"/>
    <w:rsid w:val="00727301"/>
    <w:rsid w:val="007277C9"/>
    <w:rsid w:val="007300CF"/>
    <w:rsid w:val="007300EA"/>
    <w:rsid w:val="0073026C"/>
    <w:rsid w:val="00730937"/>
    <w:rsid w:val="007319B0"/>
    <w:rsid w:val="00731B5A"/>
    <w:rsid w:val="00732481"/>
    <w:rsid w:val="007329AE"/>
    <w:rsid w:val="00732BFF"/>
    <w:rsid w:val="00733F6F"/>
    <w:rsid w:val="007349A5"/>
    <w:rsid w:val="00736BBB"/>
    <w:rsid w:val="00736DB9"/>
    <w:rsid w:val="00740434"/>
    <w:rsid w:val="00740599"/>
    <w:rsid w:val="0074064B"/>
    <w:rsid w:val="00741275"/>
    <w:rsid w:val="0074255E"/>
    <w:rsid w:val="00742C91"/>
    <w:rsid w:val="0074329E"/>
    <w:rsid w:val="007437C1"/>
    <w:rsid w:val="00743F87"/>
    <w:rsid w:val="0074449B"/>
    <w:rsid w:val="00745C18"/>
    <w:rsid w:val="00745CB4"/>
    <w:rsid w:val="00745CEC"/>
    <w:rsid w:val="00745D97"/>
    <w:rsid w:val="00746B2F"/>
    <w:rsid w:val="007470AF"/>
    <w:rsid w:val="007475BD"/>
    <w:rsid w:val="0075008C"/>
    <w:rsid w:val="0075053F"/>
    <w:rsid w:val="007508B6"/>
    <w:rsid w:val="007508F5"/>
    <w:rsid w:val="007510FF"/>
    <w:rsid w:val="007520CF"/>
    <w:rsid w:val="00753848"/>
    <w:rsid w:val="007550EB"/>
    <w:rsid w:val="0075551F"/>
    <w:rsid w:val="00755570"/>
    <w:rsid w:val="00755BF6"/>
    <w:rsid w:val="00755DC3"/>
    <w:rsid w:val="00755F96"/>
    <w:rsid w:val="007566FD"/>
    <w:rsid w:val="00757348"/>
    <w:rsid w:val="0076005C"/>
    <w:rsid w:val="00760735"/>
    <w:rsid w:val="00760C09"/>
    <w:rsid w:val="00760C45"/>
    <w:rsid w:val="0076161B"/>
    <w:rsid w:val="007617FA"/>
    <w:rsid w:val="00761C56"/>
    <w:rsid w:val="00761EAC"/>
    <w:rsid w:val="0076201D"/>
    <w:rsid w:val="007620C4"/>
    <w:rsid w:val="00763EDE"/>
    <w:rsid w:val="0076403F"/>
    <w:rsid w:val="00764767"/>
    <w:rsid w:val="00765521"/>
    <w:rsid w:val="00765A86"/>
    <w:rsid w:val="00766F79"/>
    <w:rsid w:val="00767C84"/>
    <w:rsid w:val="00767E77"/>
    <w:rsid w:val="007703DF"/>
    <w:rsid w:val="007716F8"/>
    <w:rsid w:val="00772747"/>
    <w:rsid w:val="00772772"/>
    <w:rsid w:val="00772ECD"/>
    <w:rsid w:val="00772F8C"/>
    <w:rsid w:val="00773A1A"/>
    <w:rsid w:val="007741B9"/>
    <w:rsid w:val="007744EF"/>
    <w:rsid w:val="007749B4"/>
    <w:rsid w:val="00774F75"/>
    <w:rsid w:val="00775205"/>
    <w:rsid w:val="0077620D"/>
    <w:rsid w:val="00776FE7"/>
    <w:rsid w:val="00780F1F"/>
    <w:rsid w:val="007812D2"/>
    <w:rsid w:val="00781B58"/>
    <w:rsid w:val="00782630"/>
    <w:rsid w:val="00782902"/>
    <w:rsid w:val="00782BC6"/>
    <w:rsid w:val="00783D82"/>
    <w:rsid w:val="007842BD"/>
    <w:rsid w:val="00784D0D"/>
    <w:rsid w:val="0078510A"/>
    <w:rsid w:val="007851EA"/>
    <w:rsid w:val="0078592D"/>
    <w:rsid w:val="00785EBF"/>
    <w:rsid w:val="00786102"/>
    <w:rsid w:val="00786555"/>
    <w:rsid w:val="00786619"/>
    <w:rsid w:val="00787B61"/>
    <w:rsid w:val="00790613"/>
    <w:rsid w:val="00791826"/>
    <w:rsid w:val="00791CE4"/>
    <w:rsid w:val="00792509"/>
    <w:rsid w:val="00792587"/>
    <w:rsid w:val="007937C5"/>
    <w:rsid w:val="00793988"/>
    <w:rsid w:val="00793B75"/>
    <w:rsid w:val="00793CFD"/>
    <w:rsid w:val="00794AE6"/>
    <w:rsid w:val="00795D00"/>
    <w:rsid w:val="007964F9"/>
    <w:rsid w:val="00797E9A"/>
    <w:rsid w:val="007A06ED"/>
    <w:rsid w:val="007A095E"/>
    <w:rsid w:val="007A0B76"/>
    <w:rsid w:val="007A0E13"/>
    <w:rsid w:val="007A0EE3"/>
    <w:rsid w:val="007A1235"/>
    <w:rsid w:val="007A17FE"/>
    <w:rsid w:val="007A1FD7"/>
    <w:rsid w:val="007A26AF"/>
    <w:rsid w:val="007A278D"/>
    <w:rsid w:val="007A2894"/>
    <w:rsid w:val="007A302B"/>
    <w:rsid w:val="007A32D7"/>
    <w:rsid w:val="007A46BE"/>
    <w:rsid w:val="007A64FD"/>
    <w:rsid w:val="007A684B"/>
    <w:rsid w:val="007A6FFF"/>
    <w:rsid w:val="007B0FA9"/>
    <w:rsid w:val="007B133D"/>
    <w:rsid w:val="007B1A21"/>
    <w:rsid w:val="007B2979"/>
    <w:rsid w:val="007B2C94"/>
    <w:rsid w:val="007B2F52"/>
    <w:rsid w:val="007B3494"/>
    <w:rsid w:val="007B3A3E"/>
    <w:rsid w:val="007B3DEA"/>
    <w:rsid w:val="007B4F7E"/>
    <w:rsid w:val="007B5462"/>
    <w:rsid w:val="007B69B9"/>
    <w:rsid w:val="007B7452"/>
    <w:rsid w:val="007B7FBA"/>
    <w:rsid w:val="007C0410"/>
    <w:rsid w:val="007C081D"/>
    <w:rsid w:val="007C0E4E"/>
    <w:rsid w:val="007C1071"/>
    <w:rsid w:val="007C1454"/>
    <w:rsid w:val="007C216E"/>
    <w:rsid w:val="007C24E6"/>
    <w:rsid w:val="007C30C1"/>
    <w:rsid w:val="007C339C"/>
    <w:rsid w:val="007C4329"/>
    <w:rsid w:val="007C4714"/>
    <w:rsid w:val="007C4F73"/>
    <w:rsid w:val="007C5B57"/>
    <w:rsid w:val="007C5FDA"/>
    <w:rsid w:val="007C612D"/>
    <w:rsid w:val="007C66C8"/>
    <w:rsid w:val="007C6D98"/>
    <w:rsid w:val="007C764D"/>
    <w:rsid w:val="007D09F0"/>
    <w:rsid w:val="007D1200"/>
    <w:rsid w:val="007D1A20"/>
    <w:rsid w:val="007D1B9D"/>
    <w:rsid w:val="007D1ED3"/>
    <w:rsid w:val="007D24DA"/>
    <w:rsid w:val="007D292F"/>
    <w:rsid w:val="007D2C25"/>
    <w:rsid w:val="007D4233"/>
    <w:rsid w:val="007D4AAC"/>
    <w:rsid w:val="007D5B4E"/>
    <w:rsid w:val="007D6575"/>
    <w:rsid w:val="007D6B76"/>
    <w:rsid w:val="007D706E"/>
    <w:rsid w:val="007D798C"/>
    <w:rsid w:val="007D7C91"/>
    <w:rsid w:val="007D7E64"/>
    <w:rsid w:val="007D7ED1"/>
    <w:rsid w:val="007E01E7"/>
    <w:rsid w:val="007E029D"/>
    <w:rsid w:val="007E0C81"/>
    <w:rsid w:val="007E38E5"/>
    <w:rsid w:val="007E3901"/>
    <w:rsid w:val="007E3A55"/>
    <w:rsid w:val="007E3A7A"/>
    <w:rsid w:val="007E3F62"/>
    <w:rsid w:val="007E438B"/>
    <w:rsid w:val="007E500C"/>
    <w:rsid w:val="007E5518"/>
    <w:rsid w:val="007E59F5"/>
    <w:rsid w:val="007E5AB2"/>
    <w:rsid w:val="007E5FE0"/>
    <w:rsid w:val="007E6CB8"/>
    <w:rsid w:val="007E6DAE"/>
    <w:rsid w:val="007E7F07"/>
    <w:rsid w:val="007F050C"/>
    <w:rsid w:val="007F07DB"/>
    <w:rsid w:val="007F0882"/>
    <w:rsid w:val="007F0C4B"/>
    <w:rsid w:val="007F1B42"/>
    <w:rsid w:val="007F2562"/>
    <w:rsid w:val="007F2792"/>
    <w:rsid w:val="007F2DBC"/>
    <w:rsid w:val="007F3925"/>
    <w:rsid w:val="007F3E83"/>
    <w:rsid w:val="007F3F02"/>
    <w:rsid w:val="007F3FE5"/>
    <w:rsid w:val="007F404F"/>
    <w:rsid w:val="007F40A5"/>
    <w:rsid w:val="007F5A09"/>
    <w:rsid w:val="007F7266"/>
    <w:rsid w:val="007F784A"/>
    <w:rsid w:val="00802A68"/>
    <w:rsid w:val="0080328C"/>
    <w:rsid w:val="008037B4"/>
    <w:rsid w:val="008038EE"/>
    <w:rsid w:val="00804DB4"/>
    <w:rsid w:val="00805098"/>
    <w:rsid w:val="008058AC"/>
    <w:rsid w:val="008059A7"/>
    <w:rsid w:val="00805EF2"/>
    <w:rsid w:val="00806176"/>
    <w:rsid w:val="00810513"/>
    <w:rsid w:val="0081087B"/>
    <w:rsid w:val="0081172B"/>
    <w:rsid w:val="00812C0F"/>
    <w:rsid w:val="0081334B"/>
    <w:rsid w:val="008139F8"/>
    <w:rsid w:val="00813A77"/>
    <w:rsid w:val="008143D2"/>
    <w:rsid w:val="008145EA"/>
    <w:rsid w:val="00814961"/>
    <w:rsid w:val="00814A81"/>
    <w:rsid w:val="00815609"/>
    <w:rsid w:val="00815AF6"/>
    <w:rsid w:val="00815C4B"/>
    <w:rsid w:val="00815F76"/>
    <w:rsid w:val="00816D39"/>
    <w:rsid w:val="00816F8E"/>
    <w:rsid w:val="00817A14"/>
    <w:rsid w:val="00820E40"/>
    <w:rsid w:val="00820F68"/>
    <w:rsid w:val="008210AC"/>
    <w:rsid w:val="0082204A"/>
    <w:rsid w:val="008220C6"/>
    <w:rsid w:val="008225BC"/>
    <w:rsid w:val="00822D16"/>
    <w:rsid w:val="00822FB5"/>
    <w:rsid w:val="008245BA"/>
    <w:rsid w:val="008247B4"/>
    <w:rsid w:val="008247EF"/>
    <w:rsid w:val="00824D93"/>
    <w:rsid w:val="008251ED"/>
    <w:rsid w:val="008254A0"/>
    <w:rsid w:val="00825E91"/>
    <w:rsid w:val="00825F2D"/>
    <w:rsid w:val="008267B0"/>
    <w:rsid w:val="00826A70"/>
    <w:rsid w:val="00826C11"/>
    <w:rsid w:val="0082773D"/>
    <w:rsid w:val="00831643"/>
    <w:rsid w:val="008320E1"/>
    <w:rsid w:val="008322B6"/>
    <w:rsid w:val="008328CA"/>
    <w:rsid w:val="008329BB"/>
    <w:rsid w:val="008334B7"/>
    <w:rsid w:val="00833DF4"/>
    <w:rsid w:val="00834CFA"/>
    <w:rsid w:val="00835B0A"/>
    <w:rsid w:val="00835C38"/>
    <w:rsid w:val="00836774"/>
    <w:rsid w:val="00836941"/>
    <w:rsid w:val="00836B11"/>
    <w:rsid w:val="00837886"/>
    <w:rsid w:val="008418F5"/>
    <w:rsid w:val="00841AD5"/>
    <w:rsid w:val="00841BD6"/>
    <w:rsid w:val="008422E9"/>
    <w:rsid w:val="0084306B"/>
    <w:rsid w:val="0084332D"/>
    <w:rsid w:val="00843426"/>
    <w:rsid w:val="00843EA0"/>
    <w:rsid w:val="008447C2"/>
    <w:rsid w:val="00844B43"/>
    <w:rsid w:val="00844BB9"/>
    <w:rsid w:val="008450D1"/>
    <w:rsid w:val="0084534B"/>
    <w:rsid w:val="008455A9"/>
    <w:rsid w:val="00845C67"/>
    <w:rsid w:val="008462A0"/>
    <w:rsid w:val="00846FAD"/>
    <w:rsid w:val="00847E3F"/>
    <w:rsid w:val="00850832"/>
    <w:rsid w:val="00850B11"/>
    <w:rsid w:val="0085101F"/>
    <w:rsid w:val="008524E0"/>
    <w:rsid w:val="00852ACB"/>
    <w:rsid w:val="00852E93"/>
    <w:rsid w:val="00853327"/>
    <w:rsid w:val="008536DF"/>
    <w:rsid w:val="00853D58"/>
    <w:rsid w:val="008544B4"/>
    <w:rsid w:val="0085454A"/>
    <w:rsid w:val="00854D71"/>
    <w:rsid w:val="00855645"/>
    <w:rsid w:val="00855655"/>
    <w:rsid w:val="00855CD9"/>
    <w:rsid w:val="008560D4"/>
    <w:rsid w:val="00856419"/>
    <w:rsid w:val="00857840"/>
    <w:rsid w:val="008606E1"/>
    <w:rsid w:val="0086076F"/>
    <w:rsid w:val="0086080E"/>
    <w:rsid w:val="00860A6C"/>
    <w:rsid w:val="00862DA1"/>
    <w:rsid w:val="00862F8A"/>
    <w:rsid w:val="00863026"/>
    <w:rsid w:val="008637D1"/>
    <w:rsid w:val="0086444C"/>
    <w:rsid w:val="008645E3"/>
    <w:rsid w:val="00864CE1"/>
    <w:rsid w:val="00864DA0"/>
    <w:rsid w:val="008651DF"/>
    <w:rsid w:val="0086664A"/>
    <w:rsid w:val="0087181B"/>
    <w:rsid w:val="00872DF3"/>
    <w:rsid w:val="00873487"/>
    <w:rsid w:val="00873F54"/>
    <w:rsid w:val="00873F9E"/>
    <w:rsid w:val="008745F0"/>
    <w:rsid w:val="00874A71"/>
    <w:rsid w:val="00874DB0"/>
    <w:rsid w:val="0087586F"/>
    <w:rsid w:val="00876BEB"/>
    <w:rsid w:val="00876D05"/>
    <w:rsid w:val="00877095"/>
    <w:rsid w:val="008771EC"/>
    <w:rsid w:val="00877CDA"/>
    <w:rsid w:val="00877DBF"/>
    <w:rsid w:val="008801F6"/>
    <w:rsid w:val="008805D5"/>
    <w:rsid w:val="008809BE"/>
    <w:rsid w:val="00881126"/>
    <w:rsid w:val="0088144E"/>
    <w:rsid w:val="008815BA"/>
    <w:rsid w:val="00881AD5"/>
    <w:rsid w:val="008821D0"/>
    <w:rsid w:val="00882232"/>
    <w:rsid w:val="00882F3A"/>
    <w:rsid w:val="008849FF"/>
    <w:rsid w:val="00884C3C"/>
    <w:rsid w:val="00884E52"/>
    <w:rsid w:val="00885163"/>
    <w:rsid w:val="00890AAE"/>
    <w:rsid w:val="00890CFA"/>
    <w:rsid w:val="008913E1"/>
    <w:rsid w:val="00891B7A"/>
    <w:rsid w:val="00891BFB"/>
    <w:rsid w:val="008936F1"/>
    <w:rsid w:val="008940DA"/>
    <w:rsid w:val="00894DFA"/>
    <w:rsid w:val="00895473"/>
    <w:rsid w:val="00896D46"/>
    <w:rsid w:val="00896DFB"/>
    <w:rsid w:val="008970E3"/>
    <w:rsid w:val="0089750D"/>
    <w:rsid w:val="008977A5"/>
    <w:rsid w:val="008A10AA"/>
    <w:rsid w:val="008A21E8"/>
    <w:rsid w:val="008A2314"/>
    <w:rsid w:val="008A30B7"/>
    <w:rsid w:val="008A3908"/>
    <w:rsid w:val="008A3BE5"/>
    <w:rsid w:val="008A45A1"/>
    <w:rsid w:val="008A48F5"/>
    <w:rsid w:val="008A4F54"/>
    <w:rsid w:val="008A531B"/>
    <w:rsid w:val="008A5B17"/>
    <w:rsid w:val="008A6328"/>
    <w:rsid w:val="008A6442"/>
    <w:rsid w:val="008A65DC"/>
    <w:rsid w:val="008A6849"/>
    <w:rsid w:val="008A6A25"/>
    <w:rsid w:val="008A761A"/>
    <w:rsid w:val="008A76B4"/>
    <w:rsid w:val="008B0028"/>
    <w:rsid w:val="008B16A6"/>
    <w:rsid w:val="008B17D1"/>
    <w:rsid w:val="008B1CA5"/>
    <w:rsid w:val="008B2A3A"/>
    <w:rsid w:val="008B2CE1"/>
    <w:rsid w:val="008B2FB9"/>
    <w:rsid w:val="008B32D6"/>
    <w:rsid w:val="008B37EB"/>
    <w:rsid w:val="008B410C"/>
    <w:rsid w:val="008B4CBF"/>
    <w:rsid w:val="008B6C07"/>
    <w:rsid w:val="008B7D49"/>
    <w:rsid w:val="008C0A27"/>
    <w:rsid w:val="008C1502"/>
    <w:rsid w:val="008C289A"/>
    <w:rsid w:val="008C2B7E"/>
    <w:rsid w:val="008C32D3"/>
    <w:rsid w:val="008C435F"/>
    <w:rsid w:val="008C4484"/>
    <w:rsid w:val="008C5F88"/>
    <w:rsid w:val="008C7419"/>
    <w:rsid w:val="008D0555"/>
    <w:rsid w:val="008D0622"/>
    <w:rsid w:val="008D0BF8"/>
    <w:rsid w:val="008D1097"/>
    <w:rsid w:val="008D2312"/>
    <w:rsid w:val="008D2555"/>
    <w:rsid w:val="008D29A6"/>
    <w:rsid w:val="008D2DBC"/>
    <w:rsid w:val="008D2EAC"/>
    <w:rsid w:val="008D3201"/>
    <w:rsid w:val="008D3C3F"/>
    <w:rsid w:val="008D3D38"/>
    <w:rsid w:val="008D4DCA"/>
    <w:rsid w:val="008D4F81"/>
    <w:rsid w:val="008D5705"/>
    <w:rsid w:val="008D6173"/>
    <w:rsid w:val="008D64BF"/>
    <w:rsid w:val="008D6EB7"/>
    <w:rsid w:val="008D7145"/>
    <w:rsid w:val="008D73D0"/>
    <w:rsid w:val="008E05C4"/>
    <w:rsid w:val="008E06FC"/>
    <w:rsid w:val="008E117B"/>
    <w:rsid w:val="008E1265"/>
    <w:rsid w:val="008E14D5"/>
    <w:rsid w:val="008E173F"/>
    <w:rsid w:val="008E1D7F"/>
    <w:rsid w:val="008E1F3F"/>
    <w:rsid w:val="008E1FB4"/>
    <w:rsid w:val="008E22D3"/>
    <w:rsid w:val="008E252F"/>
    <w:rsid w:val="008E2CB3"/>
    <w:rsid w:val="008E35CE"/>
    <w:rsid w:val="008E3902"/>
    <w:rsid w:val="008E3FCF"/>
    <w:rsid w:val="008E45A0"/>
    <w:rsid w:val="008E4D64"/>
    <w:rsid w:val="008E54C2"/>
    <w:rsid w:val="008E590B"/>
    <w:rsid w:val="008E60D5"/>
    <w:rsid w:val="008E707F"/>
    <w:rsid w:val="008E7BB4"/>
    <w:rsid w:val="008F01FD"/>
    <w:rsid w:val="008F03C3"/>
    <w:rsid w:val="008F1721"/>
    <w:rsid w:val="008F2824"/>
    <w:rsid w:val="008F2A16"/>
    <w:rsid w:val="008F4167"/>
    <w:rsid w:val="008F42EC"/>
    <w:rsid w:val="008F4B6D"/>
    <w:rsid w:val="008F4E38"/>
    <w:rsid w:val="008F4F79"/>
    <w:rsid w:val="008F5469"/>
    <w:rsid w:val="008F56D2"/>
    <w:rsid w:val="008F6701"/>
    <w:rsid w:val="008F6762"/>
    <w:rsid w:val="008F67ED"/>
    <w:rsid w:val="008F7872"/>
    <w:rsid w:val="008F7B1C"/>
    <w:rsid w:val="009005A1"/>
    <w:rsid w:val="009008DB"/>
    <w:rsid w:val="00901176"/>
    <w:rsid w:val="009019FF"/>
    <w:rsid w:val="00901A61"/>
    <w:rsid w:val="00901D76"/>
    <w:rsid w:val="00902065"/>
    <w:rsid w:val="0090246C"/>
    <w:rsid w:val="009030E0"/>
    <w:rsid w:val="00903D20"/>
    <w:rsid w:val="00903F93"/>
    <w:rsid w:val="00904477"/>
    <w:rsid w:val="00905884"/>
    <w:rsid w:val="00905B80"/>
    <w:rsid w:val="00906E3B"/>
    <w:rsid w:val="00906F4A"/>
    <w:rsid w:val="0090723D"/>
    <w:rsid w:val="009078BB"/>
    <w:rsid w:val="00907B28"/>
    <w:rsid w:val="00907CAC"/>
    <w:rsid w:val="0091000A"/>
    <w:rsid w:val="00910A6C"/>
    <w:rsid w:val="009113F6"/>
    <w:rsid w:val="00911605"/>
    <w:rsid w:val="0091166E"/>
    <w:rsid w:val="00911B47"/>
    <w:rsid w:val="009120B9"/>
    <w:rsid w:val="0091251F"/>
    <w:rsid w:val="0091259C"/>
    <w:rsid w:val="009126DE"/>
    <w:rsid w:val="00912B02"/>
    <w:rsid w:val="00912F1E"/>
    <w:rsid w:val="009136EA"/>
    <w:rsid w:val="00913AD1"/>
    <w:rsid w:val="009146C9"/>
    <w:rsid w:val="00914CA4"/>
    <w:rsid w:val="00914E92"/>
    <w:rsid w:val="00915035"/>
    <w:rsid w:val="0091543E"/>
    <w:rsid w:val="00915F66"/>
    <w:rsid w:val="00916D6F"/>
    <w:rsid w:val="00920D02"/>
    <w:rsid w:val="0092178B"/>
    <w:rsid w:val="00921967"/>
    <w:rsid w:val="00921C31"/>
    <w:rsid w:val="009221B2"/>
    <w:rsid w:val="0092240F"/>
    <w:rsid w:val="0092246E"/>
    <w:rsid w:val="00922DFE"/>
    <w:rsid w:val="00923926"/>
    <w:rsid w:val="00923D3A"/>
    <w:rsid w:val="0092437F"/>
    <w:rsid w:val="009243B3"/>
    <w:rsid w:val="00924C81"/>
    <w:rsid w:val="00924FB5"/>
    <w:rsid w:val="0092570C"/>
    <w:rsid w:val="00925EBE"/>
    <w:rsid w:val="00926546"/>
    <w:rsid w:val="00927864"/>
    <w:rsid w:val="00927F38"/>
    <w:rsid w:val="009306A6"/>
    <w:rsid w:val="00930AD1"/>
    <w:rsid w:val="00931528"/>
    <w:rsid w:val="0093199C"/>
    <w:rsid w:val="00932716"/>
    <w:rsid w:val="00932EB0"/>
    <w:rsid w:val="00933965"/>
    <w:rsid w:val="00934298"/>
    <w:rsid w:val="009349DF"/>
    <w:rsid w:val="009350AE"/>
    <w:rsid w:val="00936001"/>
    <w:rsid w:val="00936E54"/>
    <w:rsid w:val="009403D9"/>
    <w:rsid w:val="00940A00"/>
    <w:rsid w:val="00941EE1"/>
    <w:rsid w:val="0094241D"/>
    <w:rsid w:val="00942A68"/>
    <w:rsid w:val="00942E89"/>
    <w:rsid w:val="009432FC"/>
    <w:rsid w:val="00943ADF"/>
    <w:rsid w:val="00943EBC"/>
    <w:rsid w:val="0094414F"/>
    <w:rsid w:val="00944228"/>
    <w:rsid w:val="00944A18"/>
    <w:rsid w:val="00944D15"/>
    <w:rsid w:val="00944E5D"/>
    <w:rsid w:val="009453F7"/>
    <w:rsid w:val="009454DF"/>
    <w:rsid w:val="00945ADA"/>
    <w:rsid w:val="00945B81"/>
    <w:rsid w:val="0094654F"/>
    <w:rsid w:val="0094685B"/>
    <w:rsid w:val="00946AC5"/>
    <w:rsid w:val="00947937"/>
    <w:rsid w:val="00950333"/>
    <w:rsid w:val="0095037B"/>
    <w:rsid w:val="00950E58"/>
    <w:rsid w:val="00950E60"/>
    <w:rsid w:val="00951110"/>
    <w:rsid w:val="009524CC"/>
    <w:rsid w:val="00952C46"/>
    <w:rsid w:val="009532C3"/>
    <w:rsid w:val="00953B04"/>
    <w:rsid w:val="00954531"/>
    <w:rsid w:val="00954D65"/>
    <w:rsid w:val="00954FFE"/>
    <w:rsid w:val="0095530A"/>
    <w:rsid w:val="00955AAF"/>
    <w:rsid w:val="00956628"/>
    <w:rsid w:val="00957B58"/>
    <w:rsid w:val="00957D1A"/>
    <w:rsid w:val="009604F8"/>
    <w:rsid w:val="00962A3D"/>
    <w:rsid w:val="00962F74"/>
    <w:rsid w:val="009631C1"/>
    <w:rsid w:val="00964251"/>
    <w:rsid w:val="009642EC"/>
    <w:rsid w:val="009648A5"/>
    <w:rsid w:val="00964E29"/>
    <w:rsid w:val="00964FE0"/>
    <w:rsid w:val="00965288"/>
    <w:rsid w:val="00965385"/>
    <w:rsid w:val="00965AA8"/>
    <w:rsid w:val="00966A41"/>
    <w:rsid w:val="00966E5D"/>
    <w:rsid w:val="009670A2"/>
    <w:rsid w:val="009678EA"/>
    <w:rsid w:val="00967A10"/>
    <w:rsid w:val="0097126B"/>
    <w:rsid w:val="0097155D"/>
    <w:rsid w:val="00972074"/>
    <w:rsid w:val="00972174"/>
    <w:rsid w:val="009721D0"/>
    <w:rsid w:val="00972D39"/>
    <w:rsid w:val="00972DA5"/>
    <w:rsid w:val="00973570"/>
    <w:rsid w:val="009737E2"/>
    <w:rsid w:val="00973B8A"/>
    <w:rsid w:val="00973BBE"/>
    <w:rsid w:val="00973FB2"/>
    <w:rsid w:val="0097422D"/>
    <w:rsid w:val="009742EE"/>
    <w:rsid w:val="009767EC"/>
    <w:rsid w:val="00976B23"/>
    <w:rsid w:val="009774C7"/>
    <w:rsid w:val="009774E9"/>
    <w:rsid w:val="00977949"/>
    <w:rsid w:val="00980BF4"/>
    <w:rsid w:val="00980CB5"/>
    <w:rsid w:val="00980EE1"/>
    <w:rsid w:val="00981615"/>
    <w:rsid w:val="009819AE"/>
    <w:rsid w:val="00981F41"/>
    <w:rsid w:val="0098203B"/>
    <w:rsid w:val="009821B9"/>
    <w:rsid w:val="00982609"/>
    <w:rsid w:val="00982647"/>
    <w:rsid w:val="00982BBE"/>
    <w:rsid w:val="00982EB5"/>
    <w:rsid w:val="00982F30"/>
    <w:rsid w:val="0098305E"/>
    <w:rsid w:val="009839B7"/>
    <w:rsid w:val="00983E73"/>
    <w:rsid w:val="00985432"/>
    <w:rsid w:val="009854AC"/>
    <w:rsid w:val="00985E87"/>
    <w:rsid w:val="00986A73"/>
    <w:rsid w:val="00986A7F"/>
    <w:rsid w:val="00987ABF"/>
    <w:rsid w:val="00990809"/>
    <w:rsid w:val="00990CB8"/>
    <w:rsid w:val="0099165F"/>
    <w:rsid w:val="00991B2D"/>
    <w:rsid w:val="00991E0E"/>
    <w:rsid w:val="00992745"/>
    <w:rsid w:val="00992B39"/>
    <w:rsid w:val="0099332B"/>
    <w:rsid w:val="00993A72"/>
    <w:rsid w:val="00993DB3"/>
    <w:rsid w:val="0099533A"/>
    <w:rsid w:val="0099580F"/>
    <w:rsid w:val="0099595A"/>
    <w:rsid w:val="00996E3F"/>
    <w:rsid w:val="00996F3C"/>
    <w:rsid w:val="009975B7"/>
    <w:rsid w:val="009A0E89"/>
    <w:rsid w:val="009A1331"/>
    <w:rsid w:val="009A19FA"/>
    <w:rsid w:val="009A2403"/>
    <w:rsid w:val="009A25A4"/>
    <w:rsid w:val="009A3609"/>
    <w:rsid w:val="009A3714"/>
    <w:rsid w:val="009A37E1"/>
    <w:rsid w:val="009A38A5"/>
    <w:rsid w:val="009A3EB2"/>
    <w:rsid w:val="009A3FE6"/>
    <w:rsid w:val="009A48F6"/>
    <w:rsid w:val="009A6018"/>
    <w:rsid w:val="009A62A0"/>
    <w:rsid w:val="009A6424"/>
    <w:rsid w:val="009A6AE6"/>
    <w:rsid w:val="009A7156"/>
    <w:rsid w:val="009A7A75"/>
    <w:rsid w:val="009A7EA5"/>
    <w:rsid w:val="009B0621"/>
    <w:rsid w:val="009B069F"/>
    <w:rsid w:val="009B0850"/>
    <w:rsid w:val="009B0A0C"/>
    <w:rsid w:val="009B120B"/>
    <w:rsid w:val="009B1949"/>
    <w:rsid w:val="009B23C3"/>
    <w:rsid w:val="009B273E"/>
    <w:rsid w:val="009B2D93"/>
    <w:rsid w:val="009B3BC0"/>
    <w:rsid w:val="009B44E8"/>
    <w:rsid w:val="009B4DEF"/>
    <w:rsid w:val="009B4E52"/>
    <w:rsid w:val="009B4EC3"/>
    <w:rsid w:val="009B512C"/>
    <w:rsid w:val="009B5623"/>
    <w:rsid w:val="009B5634"/>
    <w:rsid w:val="009B5CE8"/>
    <w:rsid w:val="009B71CE"/>
    <w:rsid w:val="009B725C"/>
    <w:rsid w:val="009B77C9"/>
    <w:rsid w:val="009B7DC3"/>
    <w:rsid w:val="009C13C8"/>
    <w:rsid w:val="009C17E5"/>
    <w:rsid w:val="009C3973"/>
    <w:rsid w:val="009C3D8C"/>
    <w:rsid w:val="009C3F9B"/>
    <w:rsid w:val="009C5616"/>
    <w:rsid w:val="009C5835"/>
    <w:rsid w:val="009C677B"/>
    <w:rsid w:val="009C70BE"/>
    <w:rsid w:val="009C743B"/>
    <w:rsid w:val="009C74E6"/>
    <w:rsid w:val="009C7B65"/>
    <w:rsid w:val="009D0090"/>
    <w:rsid w:val="009D165E"/>
    <w:rsid w:val="009D1C4A"/>
    <w:rsid w:val="009D1C74"/>
    <w:rsid w:val="009D250E"/>
    <w:rsid w:val="009D3600"/>
    <w:rsid w:val="009D3996"/>
    <w:rsid w:val="009D39A9"/>
    <w:rsid w:val="009D3F1C"/>
    <w:rsid w:val="009D5354"/>
    <w:rsid w:val="009D5850"/>
    <w:rsid w:val="009D6408"/>
    <w:rsid w:val="009D6C61"/>
    <w:rsid w:val="009D6C81"/>
    <w:rsid w:val="009D6D29"/>
    <w:rsid w:val="009E02D0"/>
    <w:rsid w:val="009E068A"/>
    <w:rsid w:val="009E098B"/>
    <w:rsid w:val="009E0B83"/>
    <w:rsid w:val="009E12AB"/>
    <w:rsid w:val="009E197B"/>
    <w:rsid w:val="009E38B3"/>
    <w:rsid w:val="009E3955"/>
    <w:rsid w:val="009E6B30"/>
    <w:rsid w:val="009E79F7"/>
    <w:rsid w:val="009F0658"/>
    <w:rsid w:val="009F0CCB"/>
    <w:rsid w:val="009F1684"/>
    <w:rsid w:val="009F16C6"/>
    <w:rsid w:val="009F18B0"/>
    <w:rsid w:val="009F23A9"/>
    <w:rsid w:val="009F2941"/>
    <w:rsid w:val="009F591E"/>
    <w:rsid w:val="009F5953"/>
    <w:rsid w:val="009F64A1"/>
    <w:rsid w:val="009F66D9"/>
    <w:rsid w:val="009F6D74"/>
    <w:rsid w:val="009F7630"/>
    <w:rsid w:val="009F76A8"/>
    <w:rsid w:val="009F77F0"/>
    <w:rsid w:val="009F78F7"/>
    <w:rsid w:val="00A00C06"/>
    <w:rsid w:val="00A0100D"/>
    <w:rsid w:val="00A01180"/>
    <w:rsid w:val="00A0174B"/>
    <w:rsid w:val="00A02BBF"/>
    <w:rsid w:val="00A02EC7"/>
    <w:rsid w:val="00A04483"/>
    <w:rsid w:val="00A0470A"/>
    <w:rsid w:val="00A04762"/>
    <w:rsid w:val="00A04B14"/>
    <w:rsid w:val="00A0518A"/>
    <w:rsid w:val="00A05D1D"/>
    <w:rsid w:val="00A06239"/>
    <w:rsid w:val="00A06CDE"/>
    <w:rsid w:val="00A072D8"/>
    <w:rsid w:val="00A07D40"/>
    <w:rsid w:val="00A11E64"/>
    <w:rsid w:val="00A1223D"/>
    <w:rsid w:val="00A1347A"/>
    <w:rsid w:val="00A13B2F"/>
    <w:rsid w:val="00A14396"/>
    <w:rsid w:val="00A14B29"/>
    <w:rsid w:val="00A14C98"/>
    <w:rsid w:val="00A15BEC"/>
    <w:rsid w:val="00A165BD"/>
    <w:rsid w:val="00A16B2B"/>
    <w:rsid w:val="00A16D7E"/>
    <w:rsid w:val="00A1716E"/>
    <w:rsid w:val="00A17256"/>
    <w:rsid w:val="00A17914"/>
    <w:rsid w:val="00A17FF5"/>
    <w:rsid w:val="00A20865"/>
    <w:rsid w:val="00A21447"/>
    <w:rsid w:val="00A21697"/>
    <w:rsid w:val="00A217BB"/>
    <w:rsid w:val="00A22188"/>
    <w:rsid w:val="00A22328"/>
    <w:rsid w:val="00A23289"/>
    <w:rsid w:val="00A24D80"/>
    <w:rsid w:val="00A2514F"/>
    <w:rsid w:val="00A25C59"/>
    <w:rsid w:val="00A263A3"/>
    <w:rsid w:val="00A26C87"/>
    <w:rsid w:val="00A276FC"/>
    <w:rsid w:val="00A27887"/>
    <w:rsid w:val="00A309DB"/>
    <w:rsid w:val="00A30A70"/>
    <w:rsid w:val="00A31081"/>
    <w:rsid w:val="00A31258"/>
    <w:rsid w:val="00A3131D"/>
    <w:rsid w:val="00A315EF"/>
    <w:rsid w:val="00A32661"/>
    <w:rsid w:val="00A33404"/>
    <w:rsid w:val="00A3362D"/>
    <w:rsid w:val="00A3379D"/>
    <w:rsid w:val="00A3398F"/>
    <w:rsid w:val="00A33AB4"/>
    <w:rsid w:val="00A340D5"/>
    <w:rsid w:val="00A34443"/>
    <w:rsid w:val="00A34703"/>
    <w:rsid w:val="00A356A4"/>
    <w:rsid w:val="00A35B6D"/>
    <w:rsid w:val="00A3646A"/>
    <w:rsid w:val="00A365B4"/>
    <w:rsid w:val="00A36804"/>
    <w:rsid w:val="00A36BA1"/>
    <w:rsid w:val="00A36BA6"/>
    <w:rsid w:val="00A37979"/>
    <w:rsid w:val="00A37DAF"/>
    <w:rsid w:val="00A4059F"/>
    <w:rsid w:val="00A411F8"/>
    <w:rsid w:val="00A418C7"/>
    <w:rsid w:val="00A41A70"/>
    <w:rsid w:val="00A421DC"/>
    <w:rsid w:val="00A426CA"/>
    <w:rsid w:val="00A430F9"/>
    <w:rsid w:val="00A434C0"/>
    <w:rsid w:val="00A449AD"/>
    <w:rsid w:val="00A4644C"/>
    <w:rsid w:val="00A468DE"/>
    <w:rsid w:val="00A46A94"/>
    <w:rsid w:val="00A477B4"/>
    <w:rsid w:val="00A47958"/>
    <w:rsid w:val="00A47C50"/>
    <w:rsid w:val="00A47E33"/>
    <w:rsid w:val="00A50583"/>
    <w:rsid w:val="00A50913"/>
    <w:rsid w:val="00A50B58"/>
    <w:rsid w:val="00A52E7F"/>
    <w:rsid w:val="00A5314E"/>
    <w:rsid w:val="00A5374A"/>
    <w:rsid w:val="00A544D0"/>
    <w:rsid w:val="00A55243"/>
    <w:rsid w:val="00A5539E"/>
    <w:rsid w:val="00A5552B"/>
    <w:rsid w:val="00A56124"/>
    <w:rsid w:val="00A562DC"/>
    <w:rsid w:val="00A562F2"/>
    <w:rsid w:val="00A56305"/>
    <w:rsid w:val="00A5643D"/>
    <w:rsid w:val="00A56818"/>
    <w:rsid w:val="00A56919"/>
    <w:rsid w:val="00A56D85"/>
    <w:rsid w:val="00A579FE"/>
    <w:rsid w:val="00A57EE9"/>
    <w:rsid w:val="00A60784"/>
    <w:rsid w:val="00A617CC"/>
    <w:rsid w:val="00A63186"/>
    <w:rsid w:val="00A63274"/>
    <w:rsid w:val="00A63322"/>
    <w:rsid w:val="00A63C46"/>
    <w:rsid w:val="00A64826"/>
    <w:rsid w:val="00A64864"/>
    <w:rsid w:val="00A656DE"/>
    <w:rsid w:val="00A657DB"/>
    <w:rsid w:val="00A65D8D"/>
    <w:rsid w:val="00A662DA"/>
    <w:rsid w:val="00A66386"/>
    <w:rsid w:val="00A663FE"/>
    <w:rsid w:val="00A66874"/>
    <w:rsid w:val="00A7028B"/>
    <w:rsid w:val="00A708E9"/>
    <w:rsid w:val="00A717D1"/>
    <w:rsid w:val="00A7187A"/>
    <w:rsid w:val="00A71B09"/>
    <w:rsid w:val="00A730F4"/>
    <w:rsid w:val="00A73449"/>
    <w:rsid w:val="00A74360"/>
    <w:rsid w:val="00A74937"/>
    <w:rsid w:val="00A74D19"/>
    <w:rsid w:val="00A751ED"/>
    <w:rsid w:val="00A75B4F"/>
    <w:rsid w:val="00A76B70"/>
    <w:rsid w:val="00A76D1F"/>
    <w:rsid w:val="00A802B9"/>
    <w:rsid w:val="00A80D7D"/>
    <w:rsid w:val="00A80E9E"/>
    <w:rsid w:val="00A812D0"/>
    <w:rsid w:val="00A81C88"/>
    <w:rsid w:val="00A8213A"/>
    <w:rsid w:val="00A82A41"/>
    <w:rsid w:val="00A82D8E"/>
    <w:rsid w:val="00A83274"/>
    <w:rsid w:val="00A842C3"/>
    <w:rsid w:val="00A85D5F"/>
    <w:rsid w:val="00A85E88"/>
    <w:rsid w:val="00A865D7"/>
    <w:rsid w:val="00A87837"/>
    <w:rsid w:val="00A87A3E"/>
    <w:rsid w:val="00A90D2F"/>
    <w:rsid w:val="00A91186"/>
    <w:rsid w:val="00A9174C"/>
    <w:rsid w:val="00A917B3"/>
    <w:rsid w:val="00A91C6F"/>
    <w:rsid w:val="00A92BA0"/>
    <w:rsid w:val="00A95010"/>
    <w:rsid w:val="00A9575A"/>
    <w:rsid w:val="00A95785"/>
    <w:rsid w:val="00A95988"/>
    <w:rsid w:val="00A966DE"/>
    <w:rsid w:val="00A96C4E"/>
    <w:rsid w:val="00A96C80"/>
    <w:rsid w:val="00A96CAA"/>
    <w:rsid w:val="00A971F3"/>
    <w:rsid w:val="00A97CB1"/>
    <w:rsid w:val="00AA0243"/>
    <w:rsid w:val="00AA092F"/>
    <w:rsid w:val="00AA1EED"/>
    <w:rsid w:val="00AA26A6"/>
    <w:rsid w:val="00AA4265"/>
    <w:rsid w:val="00AA4282"/>
    <w:rsid w:val="00AA4BE8"/>
    <w:rsid w:val="00AA4C87"/>
    <w:rsid w:val="00AA4ED2"/>
    <w:rsid w:val="00AA7FD6"/>
    <w:rsid w:val="00AB062C"/>
    <w:rsid w:val="00AB0703"/>
    <w:rsid w:val="00AB07C3"/>
    <w:rsid w:val="00AB0D4A"/>
    <w:rsid w:val="00AB1FA0"/>
    <w:rsid w:val="00AB27AB"/>
    <w:rsid w:val="00AB2AE9"/>
    <w:rsid w:val="00AB2D7E"/>
    <w:rsid w:val="00AB31CE"/>
    <w:rsid w:val="00AB36DB"/>
    <w:rsid w:val="00AB38E3"/>
    <w:rsid w:val="00AB3B30"/>
    <w:rsid w:val="00AB3EA1"/>
    <w:rsid w:val="00AB449A"/>
    <w:rsid w:val="00AB46C1"/>
    <w:rsid w:val="00AB5081"/>
    <w:rsid w:val="00AB532C"/>
    <w:rsid w:val="00AB532F"/>
    <w:rsid w:val="00AB77A8"/>
    <w:rsid w:val="00AC04E8"/>
    <w:rsid w:val="00AC0A27"/>
    <w:rsid w:val="00AC1112"/>
    <w:rsid w:val="00AC17CA"/>
    <w:rsid w:val="00AC1EE7"/>
    <w:rsid w:val="00AC220D"/>
    <w:rsid w:val="00AC2352"/>
    <w:rsid w:val="00AC2A3C"/>
    <w:rsid w:val="00AC31F8"/>
    <w:rsid w:val="00AC40BC"/>
    <w:rsid w:val="00AC41D3"/>
    <w:rsid w:val="00AC4385"/>
    <w:rsid w:val="00AC5AC1"/>
    <w:rsid w:val="00AC6550"/>
    <w:rsid w:val="00AC6562"/>
    <w:rsid w:val="00AC70CC"/>
    <w:rsid w:val="00AC7E33"/>
    <w:rsid w:val="00AD02FE"/>
    <w:rsid w:val="00AD03A2"/>
    <w:rsid w:val="00AD0501"/>
    <w:rsid w:val="00AD13AA"/>
    <w:rsid w:val="00AD33D0"/>
    <w:rsid w:val="00AD376D"/>
    <w:rsid w:val="00AD383C"/>
    <w:rsid w:val="00AD3C74"/>
    <w:rsid w:val="00AD3C96"/>
    <w:rsid w:val="00AD3D50"/>
    <w:rsid w:val="00AD3E91"/>
    <w:rsid w:val="00AD4B52"/>
    <w:rsid w:val="00AD5611"/>
    <w:rsid w:val="00AD67EF"/>
    <w:rsid w:val="00AD6E29"/>
    <w:rsid w:val="00AD728B"/>
    <w:rsid w:val="00AD7C90"/>
    <w:rsid w:val="00AE0B1B"/>
    <w:rsid w:val="00AE14C4"/>
    <w:rsid w:val="00AE2156"/>
    <w:rsid w:val="00AE2625"/>
    <w:rsid w:val="00AE26A6"/>
    <w:rsid w:val="00AE2734"/>
    <w:rsid w:val="00AE2F6C"/>
    <w:rsid w:val="00AE367B"/>
    <w:rsid w:val="00AE4BCF"/>
    <w:rsid w:val="00AE4EA9"/>
    <w:rsid w:val="00AE4FAC"/>
    <w:rsid w:val="00AE6166"/>
    <w:rsid w:val="00AE677D"/>
    <w:rsid w:val="00AE6E54"/>
    <w:rsid w:val="00AE72EC"/>
    <w:rsid w:val="00AE7B3A"/>
    <w:rsid w:val="00AF0007"/>
    <w:rsid w:val="00AF0847"/>
    <w:rsid w:val="00AF0946"/>
    <w:rsid w:val="00AF18B8"/>
    <w:rsid w:val="00AF1908"/>
    <w:rsid w:val="00AF1C10"/>
    <w:rsid w:val="00AF2C6B"/>
    <w:rsid w:val="00AF2DCD"/>
    <w:rsid w:val="00AF3735"/>
    <w:rsid w:val="00AF4524"/>
    <w:rsid w:val="00AF455F"/>
    <w:rsid w:val="00AF4AE5"/>
    <w:rsid w:val="00AF4F9E"/>
    <w:rsid w:val="00AF513E"/>
    <w:rsid w:val="00AF5867"/>
    <w:rsid w:val="00AF5A89"/>
    <w:rsid w:val="00AF5D6E"/>
    <w:rsid w:val="00AF5F48"/>
    <w:rsid w:val="00AF6113"/>
    <w:rsid w:val="00AF6655"/>
    <w:rsid w:val="00AF79EF"/>
    <w:rsid w:val="00B0063C"/>
    <w:rsid w:val="00B00A7B"/>
    <w:rsid w:val="00B0156B"/>
    <w:rsid w:val="00B02306"/>
    <w:rsid w:val="00B0287C"/>
    <w:rsid w:val="00B032D6"/>
    <w:rsid w:val="00B039FB"/>
    <w:rsid w:val="00B03F6C"/>
    <w:rsid w:val="00B050B3"/>
    <w:rsid w:val="00B05CAC"/>
    <w:rsid w:val="00B06519"/>
    <w:rsid w:val="00B068E0"/>
    <w:rsid w:val="00B07E0E"/>
    <w:rsid w:val="00B1003F"/>
    <w:rsid w:val="00B10A9D"/>
    <w:rsid w:val="00B10B30"/>
    <w:rsid w:val="00B10B92"/>
    <w:rsid w:val="00B11159"/>
    <w:rsid w:val="00B112BA"/>
    <w:rsid w:val="00B112E9"/>
    <w:rsid w:val="00B1146E"/>
    <w:rsid w:val="00B118A9"/>
    <w:rsid w:val="00B11C55"/>
    <w:rsid w:val="00B124FA"/>
    <w:rsid w:val="00B12764"/>
    <w:rsid w:val="00B1306F"/>
    <w:rsid w:val="00B1311D"/>
    <w:rsid w:val="00B13C76"/>
    <w:rsid w:val="00B13FCB"/>
    <w:rsid w:val="00B1478C"/>
    <w:rsid w:val="00B14A02"/>
    <w:rsid w:val="00B15095"/>
    <w:rsid w:val="00B15373"/>
    <w:rsid w:val="00B1697D"/>
    <w:rsid w:val="00B16FA1"/>
    <w:rsid w:val="00B17AC3"/>
    <w:rsid w:val="00B17F10"/>
    <w:rsid w:val="00B20BB9"/>
    <w:rsid w:val="00B21AFA"/>
    <w:rsid w:val="00B2309A"/>
    <w:rsid w:val="00B25A61"/>
    <w:rsid w:val="00B25A72"/>
    <w:rsid w:val="00B26A9C"/>
    <w:rsid w:val="00B26ADF"/>
    <w:rsid w:val="00B26B5F"/>
    <w:rsid w:val="00B27142"/>
    <w:rsid w:val="00B27965"/>
    <w:rsid w:val="00B27DC1"/>
    <w:rsid w:val="00B300C3"/>
    <w:rsid w:val="00B30828"/>
    <w:rsid w:val="00B31514"/>
    <w:rsid w:val="00B31CCC"/>
    <w:rsid w:val="00B32533"/>
    <w:rsid w:val="00B3305D"/>
    <w:rsid w:val="00B33359"/>
    <w:rsid w:val="00B341B0"/>
    <w:rsid w:val="00B34218"/>
    <w:rsid w:val="00B34BD5"/>
    <w:rsid w:val="00B351E7"/>
    <w:rsid w:val="00B3562F"/>
    <w:rsid w:val="00B359B9"/>
    <w:rsid w:val="00B35C3A"/>
    <w:rsid w:val="00B3616C"/>
    <w:rsid w:val="00B37136"/>
    <w:rsid w:val="00B37B5E"/>
    <w:rsid w:val="00B400E8"/>
    <w:rsid w:val="00B40850"/>
    <w:rsid w:val="00B40F25"/>
    <w:rsid w:val="00B418C8"/>
    <w:rsid w:val="00B42151"/>
    <w:rsid w:val="00B42760"/>
    <w:rsid w:val="00B42971"/>
    <w:rsid w:val="00B42B04"/>
    <w:rsid w:val="00B42B95"/>
    <w:rsid w:val="00B42D62"/>
    <w:rsid w:val="00B434AF"/>
    <w:rsid w:val="00B44829"/>
    <w:rsid w:val="00B44EE4"/>
    <w:rsid w:val="00B459CD"/>
    <w:rsid w:val="00B460B5"/>
    <w:rsid w:val="00B469C5"/>
    <w:rsid w:val="00B46D25"/>
    <w:rsid w:val="00B46E6C"/>
    <w:rsid w:val="00B47332"/>
    <w:rsid w:val="00B473D8"/>
    <w:rsid w:val="00B47436"/>
    <w:rsid w:val="00B47E2A"/>
    <w:rsid w:val="00B47E78"/>
    <w:rsid w:val="00B47F9F"/>
    <w:rsid w:val="00B50264"/>
    <w:rsid w:val="00B502C4"/>
    <w:rsid w:val="00B508F1"/>
    <w:rsid w:val="00B525FA"/>
    <w:rsid w:val="00B52982"/>
    <w:rsid w:val="00B52C42"/>
    <w:rsid w:val="00B5389D"/>
    <w:rsid w:val="00B54916"/>
    <w:rsid w:val="00B54D5B"/>
    <w:rsid w:val="00B55BEF"/>
    <w:rsid w:val="00B55CCE"/>
    <w:rsid w:val="00B5636C"/>
    <w:rsid w:val="00B5663D"/>
    <w:rsid w:val="00B568A9"/>
    <w:rsid w:val="00B57C89"/>
    <w:rsid w:val="00B6085C"/>
    <w:rsid w:val="00B60F03"/>
    <w:rsid w:val="00B6298F"/>
    <w:rsid w:val="00B62C45"/>
    <w:rsid w:val="00B633A3"/>
    <w:rsid w:val="00B635B5"/>
    <w:rsid w:val="00B63E02"/>
    <w:rsid w:val="00B63E56"/>
    <w:rsid w:val="00B64523"/>
    <w:rsid w:val="00B65125"/>
    <w:rsid w:val="00B653E3"/>
    <w:rsid w:val="00B6557E"/>
    <w:rsid w:val="00B65A04"/>
    <w:rsid w:val="00B65DC1"/>
    <w:rsid w:val="00B66C3F"/>
    <w:rsid w:val="00B66C5D"/>
    <w:rsid w:val="00B672C9"/>
    <w:rsid w:val="00B673F2"/>
    <w:rsid w:val="00B67997"/>
    <w:rsid w:val="00B7117A"/>
    <w:rsid w:val="00B71E22"/>
    <w:rsid w:val="00B72531"/>
    <w:rsid w:val="00B72BC9"/>
    <w:rsid w:val="00B73494"/>
    <w:rsid w:val="00B758F6"/>
    <w:rsid w:val="00B7595E"/>
    <w:rsid w:val="00B75D41"/>
    <w:rsid w:val="00B77069"/>
    <w:rsid w:val="00B77117"/>
    <w:rsid w:val="00B77D4F"/>
    <w:rsid w:val="00B80581"/>
    <w:rsid w:val="00B80787"/>
    <w:rsid w:val="00B81D94"/>
    <w:rsid w:val="00B821B4"/>
    <w:rsid w:val="00B82732"/>
    <w:rsid w:val="00B82DA1"/>
    <w:rsid w:val="00B82E58"/>
    <w:rsid w:val="00B830C2"/>
    <w:rsid w:val="00B83C97"/>
    <w:rsid w:val="00B83E6D"/>
    <w:rsid w:val="00B84292"/>
    <w:rsid w:val="00B845CD"/>
    <w:rsid w:val="00B84764"/>
    <w:rsid w:val="00B84820"/>
    <w:rsid w:val="00B84842"/>
    <w:rsid w:val="00B8488B"/>
    <w:rsid w:val="00B848C8"/>
    <w:rsid w:val="00B86768"/>
    <w:rsid w:val="00B8684B"/>
    <w:rsid w:val="00B86F50"/>
    <w:rsid w:val="00B87A08"/>
    <w:rsid w:val="00B92245"/>
    <w:rsid w:val="00B93292"/>
    <w:rsid w:val="00B93856"/>
    <w:rsid w:val="00B93905"/>
    <w:rsid w:val="00B93E70"/>
    <w:rsid w:val="00B9418B"/>
    <w:rsid w:val="00B94391"/>
    <w:rsid w:val="00B94859"/>
    <w:rsid w:val="00B9528A"/>
    <w:rsid w:val="00B95736"/>
    <w:rsid w:val="00B969D6"/>
    <w:rsid w:val="00B96C08"/>
    <w:rsid w:val="00B96C2B"/>
    <w:rsid w:val="00B974DA"/>
    <w:rsid w:val="00BA028C"/>
    <w:rsid w:val="00BA203B"/>
    <w:rsid w:val="00BA204F"/>
    <w:rsid w:val="00BA20C8"/>
    <w:rsid w:val="00BA23C0"/>
    <w:rsid w:val="00BA3161"/>
    <w:rsid w:val="00BA604F"/>
    <w:rsid w:val="00BA621F"/>
    <w:rsid w:val="00BA6261"/>
    <w:rsid w:val="00BA62DB"/>
    <w:rsid w:val="00BA6AEC"/>
    <w:rsid w:val="00BA710A"/>
    <w:rsid w:val="00BA7259"/>
    <w:rsid w:val="00BB01E8"/>
    <w:rsid w:val="00BB06C8"/>
    <w:rsid w:val="00BB1518"/>
    <w:rsid w:val="00BB1A33"/>
    <w:rsid w:val="00BB26CE"/>
    <w:rsid w:val="00BB28C3"/>
    <w:rsid w:val="00BB2DF8"/>
    <w:rsid w:val="00BB41AC"/>
    <w:rsid w:val="00BB479A"/>
    <w:rsid w:val="00BB4FD3"/>
    <w:rsid w:val="00BB5120"/>
    <w:rsid w:val="00BB57B1"/>
    <w:rsid w:val="00BB5D1A"/>
    <w:rsid w:val="00BB63DA"/>
    <w:rsid w:val="00BB680A"/>
    <w:rsid w:val="00BB6AD3"/>
    <w:rsid w:val="00BB6B7A"/>
    <w:rsid w:val="00BB780A"/>
    <w:rsid w:val="00BC1B9A"/>
    <w:rsid w:val="00BC23A3"/>
    <w:rsid w:val="00BC24FB"/>
    <w:rsid w:val="00BC313F"/>
    <w:rsid w:val="00BC3ABA"/>
    <w:rsid w:val="00BC4A0A"/>
    <w:rsid w:val="00BC4CEE"/>
    <w:rsid w:val="00BC4D17"/>
    <w:rsid w:val="00BC51ED"/>
    <w:rsid w:val="00BC575E"/>
    <w:rsid w:val="00BC5AF4"/>
    <w:rsid w:val="00BC636D"/>
    <w:rsid w:val="00BC653A"/>
    <w:rsid w:val="00BC6948"/>
    <w:rsid w:val="00BD1611"/>
    <w:rsid w:val="00BD2172"/>
    <w:rsid w:val="00BD39BD"/>
    <w:rsid w:val="00BD4005"/>
    <w:rsid w:val="00BD50C4"/>
    <w:rsid w:val="00BD524B"/>
    <w:rsid w:val="00BD53AF"/>
    <w:rsid w:val="00BE14C0"/>
    <w:rsid w:val="00BE14F6"/>
    <w:rsid w:val="00BE1AD6"/>
    <w:rsid w:val="00BE20FA"/>
    <w:rsid w:val="00BE2307"/>
    <w:rsid w:val="00BE3025"/>
    <w:rsid w:val="00BE3174"/>
    <w:rsid w:val="00BE34A3"/>
    <w:rsid w:val="00BE4658"/>
    <w:rsid w:val="00BE4756"/>
    <w:rsid w:val="00BE5476"/>
    <w:rsid w:val="00BE5F86"/>
    <w:rsid w:val="00BE6083"/>
    <w:rsid w:val="00BE6662"/>
    <w:rsid w:val="00BE7638"/>
    <w:rsid w:val="00BF089E"/>
    <w:rsid w:val="00BF0DDA"/>
    <w:rsid w:val="00BF1535"/>
    <w:rsid w:val="00BF159D"/>
    <w:rsid w:val="00BF16CF"/>
    <w:rsid w:val="00BF23CB"/>
    <w:rsid w:val="00BF23EB"/>
    <w:rsid w:val="00BF255A"/>
    <w:rsid w:val="00BF2C57"/>
    <w:rsid w:val="00BF2EC1"/>
    <w:rsid w:val="00BF3A03"/>
    <w:rsid w:val="00BF3A3A"/>
    <w:rsid w:val="00BF3A8B"/>
    <w:rsid w:val="00BF3EFE"/>
    <w:rsid w:val="00BF4325"/>
    <w:rsid w:val="00BF4BF6"/>
    <w:rsid w:val="00BF4D1D"/>
    <w:rsid w:val="00BF5311"/>
    <w:rsid w:val="00BF55DA"/>
    <w:rsid w:val="00BF5C32"/>
    <w:rsid w:val="00BF67E0"/>
    <w:rsid w:val="00BF681A"/>
    <w:rsid w:val="00BF696A"/>
    <w:rsid w:val="00BF69D2"/>
    <w:rsid w:val="00BF71A3"/>
    <w:rsid w:val="00BF7D42"/>
    <w:rsid w:val="00C00483"/>
    <w:rsid w:val="00C01102"/>
    <w:rsid w:val="00C015A0"/>
    <w:rsid w:val="00C0264F"/>
    <w:rsid w:val="00C02853"/>
    <w:rsid w:val="00C02B44"/>
    <w:rsid w:val="00C03545"/>
    <w:rsid w:val="00C037EA"/>
    <w:rsid w:val="00C039AF"/>
    <w:rsid w:val="00C039DD"/>
    <w:rsid w:val="00C03A1B"/>
    <w:rsid w:val="00C043DE"/>
    <w:rsid w:val="00C0442D"/>
    <w:rsid w:val="00C04F5B"/>
    <w:rsid w:val="00C050C2"/>
    <w:rsid w:val="00C054D7"/>
    <w:rsid w:val="00C05FFE"/>
    <w:rsid w:val="00C0686C"/>
    <w:rsid w:val="00C069FF"/>
    <w:rsid w:val="00C0793B"/>
    <w:rsid w:val="00C07D9C"/>
    <w:rsid w:val="00C10020"/>
    <w:rsid w:val="00C10554"/>
    <w:rsid w:val="00C10862"/>
    <w:rsid w:val="00C10B38"/>
    <w:rsid w:val="00C11560"/>
    <w:rsid w:val="00C11B7C"/>
    <w:rsid w:val="00C11DE0"/>
    <w:rsid w:val="00C12350"/>
    <w:rsid w:val="00C12627"/>
    <w:rsid w:val="00C1292C"/>
    <w:rsid w:val="00C12C3F"/>
    <w:rsid w:val="00C13150"/>
    <w:rsid w:val="00C13795"/>
    <w:rsid w:val="00C13A65"/>
    <w:rsid w:val="00C14219"/>
    <w:rsid w:val="00C152F3"/>
    <w:rsid w:val="00C172E8"/>
    <w:rsid w:val="00C20582"/>
    <w:rsid w:val="00C20A87"/>
    <w:rsid w:val="00C20AC1"/>
    <w:rsid w:val="00C21CFA"/>
    <w:rsid w:val="00C22937"/>
    <w:rsid w:val="00C22B12"/>
    <w:rsid w:val="00C22DBB"/>
    <w:rsid w:val="00C22E1C"/>
    <w:rsid w:val="00C2497C"/>
    <w:rsid w:val="00C24C3D"/>
    <w:rsid w:val="00C25532"/>
    <w:rsid w:val="00C26605"/>
    <w:rsid w:val="00C2708F"/>
    <w:rsid w:val="00C273EA"/>
    <w:rsid w:val="00C2745B"/>
    <w:rsid w:val="00C275A3"/>
    <w:rsid w:val="00C276D1"/>
    <w:rsid w:val="00C2797E"/>
    <w:rsid w:val="00C27C54"/>
    <w:rsid w:val="00C31755"/>
    <w:rsid w:val="00C329F4"/>
    <w:rsid w:val="00C335AD"/>
    <w:rsid w:val="00C35547"/>
    <w:rsid w:val="00C35CD3"/>
    <w:rsid w:val="00C36153"/>
    <w:rsid w:val="00C3657F"/>
    <w:rsid w:val="00C37C4F"/>
    <w:rsid w:val="00C401C9"/>
    <w:rsid w:val="00C40723"/>
    <w:rsid w:val="00C4088B"/>
    <w:rsid w:val="00C41882"/>
    <w:rsid w:val="00C41D62"/>
    <w:rsid w:val="00C41F2A"/>
    <w:rsid w:val="00C41F53"/>
    <w:rsid w:val="00C427B4"/>
    <w:rsid w:val="00C428A9"/>
    <w:rsid w:val="00C43055"/>
    <w:rsid w:val="00C43162"/>
    <w:rsid w:val="00C431F2"/>
    <w:rsid w:val="00C431F6"/>
    <w:rsid w:val="00C43B67"/>
    <w:rsid w:val="00C43CF5"/>
    <w:rsid w:val="00C44401"/>
    <w:rsid w:val="00C44796"/>
    <w:rsid w:val="00C44C22"/>
    <w:rsid w:val="00C45AAE"/>
    <w:rsid w:val="00C469B5"/>
    <w:rsid w:val="00C46CD4"/>
    <w:rsid w:val="00C471EE"/>
    <w:rsid w:val="00C47818"/>
    <w:rsid w:val="00C47FF3"/>
    <w:rsid w:val="00C504D4"/>
    <w:rsid w:val="00C50699"/>
    <w:rsid w:val="00C50894"/>
    <w:rsid w:val="00C50F9F"/>
    <w:rsid w:val="00C52202"/>
    <w:rsid w:val="00C52443"/>
    <w:rsid w:val="00C5261B"/>
    <w:rsid w:val="00C5414F"/>
    <w:rsid w:val="00C54704"/>
    <w:rsid w:val="00C54874"/>
    <w:rsid w:val="00C5487F"/>
    <w:rsid w:val="00C55C4A"/>
    <w:rsid w:val="00C561B4"/>
    <w:rsid w:val="00C57287"/>
    <w:rsid w:val="00C5740D"/>
    <w:rsid w:val="00C5774A"/>
    <w:rsid w:val="00C57AA1"/>
    <w:rsid w:val="00C57CDC"/>
    <w:rsid w:val="00C57FCA"/>
    <w:rsid w:val="00C6009B"/>
    <w:rsid w:val="00C603DC"/>
    <w:rsid w:val="00C6048C"/>
    <w:rsid w:val="00C60897"/>
    <w:rsid w:val="00C61282"/>
    <w:rsid w:val="00C61E9C"/>
    <w:rsid w:val="00C62268"/>
    <w:rsid w:val="00C626BE"/>
    <w:rsid w:val="00C628C4"/>
    <w:rsid w:val="00C62A96"/>
    <w:rsid w:val="00C6370B"/>
    <w:rsid w:val="00C63D0B"/>
    <w:rsid w:val="00C64165"/>
    <w:rsid w:val="00C645D8"/>
    <w:rsid w:val="00C64B5A"/>
    <w:rsid w:val="00C65C4D"/>
    <w:rsid w:val="00C66A48"/>
    <w:rsid w:val="00C66BAA"/>
    <w:rsid w:val="00C670E7"/>
    <w:rsid w:val="00C671BF"/>
    <w:rsid w:val="00C6774C"/>
    <w:rsid w:val="00C67CE7"/>
    <w:rsid w:val="00C70CAC"/>
    <w:rsid w:val="00C71146"/>
    <w:rsid w:val="00C71548"/>
    <w:rsid w:val="00C7212F"/>
    <w:rsid w:val="00C72597"/>
    <w:rsid w:val="00C731EB"/>
    <w:rsid w:val="00C73A99"/>
    <w:rsid w:val="00C73F25"/>
    <w:rsid w:val="00C7409F"/>
    <w:rsid w:val="00C74772"/>
    <w:rsid w:val="00C7499E"/>
    <w:rsid w:val="00C74B23"/>
    <w:rsid w:val="00C74E4B"/>
    <w:rsid w:val="00C750FE"/>
    <w:rsid w:val="00C76304"/>
    <w:rsid w:val="00C7674C"/>
    <w:rsid w:val="00C76CFF"/>
    <w:rsid w:val="00C771D4"/>
    <w:rsid w:val="00C7774F"/>
    <w:rsid w:val="00C80084"/>
    <w:rsid w:val="00C80146"/>
    <w:rsid w:val="00C81032"/>
    <w:rsid w:val="00C810C9"/>
    <w:rsid w:val="00C81621"/>
    <w:rsid w:val="00C81A2A"/>
    <w:rsid w:val="00C81E60"/>
    <w:rsid w:val="00C81FB1"/>
    <w:rsid w:val="00C832BE"/>
    <w:rsid w:val="00C83952"/>
    <w:rsid w:val="00C84749"/>
    <w:rsid w:val="00C8474E"/>
    <w:rsid w:val="00C84FB8"/>
    <w:rsid w:val="00C85783"/>
    <w:rsid w:val="00C85892"/>
    <w:rsid w:val="00C85E5C"/>
    <w:rsid w:val="00C85EE6"/>
    <w:rsid w:val="00C863AE"/>
    <w:rsid w:val="00C8669B"/>
    <w:rsid w:val="00C86B58"/>
    <w:rsid w:val="00C86CFE"/>
    <w:rsid w:val="00C8794E"/>
    <w:rsid w:val="00C87C93"/>
    <w:rsid w:val="00C903C2"/>
    <w:rsid w:val="00C90674"/>
    <w:rsid w:val="00C906EB"/>
    <w:rsid w:val="00C90853"/>
    <w:rsid w:val="00C92514"/>
    <w:rsid w:val="00C92C20"/>
    <w:rsid w:val="00C92E02"/>
    <w:rsid w:val="00C92E21"/>
    <w:rsid w:val="00C9310D"/>
    <w:rsid w:val="00C93395"/>
    <w:rsid w:val="00C93BF1"/>
    <w:rsid w:val="00C93CE2"/>
    <w:rsid w:val="00C93E7B"/>
    <w:rsid w:val="00C944D8"/>
    <w:rsid w:val="00C94B86"/>
    <w:rsid w:val="00C956CE"/>
    <w:rsid w:val="00C95763"/>
    <w:rsid w:val="00C9580C"/>
    <w:rsid w:val="00C95FA3"/>
    <w:rsid w:val="00C95FFA"/>
    <w:rsid w:val="00CA01EA"/>
    <w:rsid w:val="00CA1C5F"/>
    <w:rsid w:val="00CA1FDE"/>
    <w:rsid w:val="00CA271D"/>
    <w:rsid w:val="00CA359B"/>
    <w:rsid w:val="00CA3784"/>
    <w:rsid w:val="00CA48A9"/>
    <w:rsid w:val="00CA5440"/>
    <w:rsid w:val="00CA5511"/>
    <w:rsid w:val="00CA6700"/>
    <w:rsid w:val="00CA6B71"/>
    <w:rsid w:val="00CA6C1A"/>
    <w:rsid w:val="00CB08BF"/>
    <w:rsid w:val="00CB0B64"/>
    <w:rsid w:val="00CB0FCB"/>
    <w:rsid w:val="00CB1886"/>
    <w:rsid w:val="00CB2784"/>
    <w:rsid w:val="00CB3157"/>
    <w:rsid w:val="00CB3A73"/>
    <w:rsid w:val="00CB3A8B"/>
    <w:rsid w:val="00CB3B5E"/>
    <w:rsid w:val="00CB3DC9"/>
    <w:rsid w:val="00CB4357"/>
    <w:rsid w:val="00CB52BA"/>
    <w:rsid w:val="00CB60AE"/>
    <w:rsid w:val="00CB6301"/>
    <w:rsid w:val="00CB6594"/>
    <w:rsid w:val="00CB65D2"/>
    <w:rsid w:val="00CB6802"/>
    <w:rsid w:val="00CB6F11"/>
    <w:rsid w:val="00CB6FD1"/>
    <w:rsid w:val="00CB72AC"/>
    <w:rsid w:val="00CB76FF"/>
    <w:rsid w:val="00CB7D1D"/>
    <w:rsid w:val="00CC05E0"/>
    <w:rsid w:val="00CC0E4B"/>
    <w:rsid w:val="00CC0FF4"/>
    <w:rsid w:val="00CC23C2"/>
    <w:rsid w:val="00CC2C4D"/>
    <w:rsid w:val="00CC34E1"/>
    <w:rsid w:val="00CC353B"/>
    <w:rsid w:val="00CC6970"/>
    <w:rsid w:val="00CC6E18"/>
    <w:rsid w:val="00CC6FAE"/>
    <w:rsid w:val="00CC709B"/>
    <w:rsid w:val="00CC7226"/>
    <w:rsid w:val="00CC7358"/>
    <w:rsid w:val="00CC749C"/>
    <w:rsid w:val="00CC79E9"/>
    <w:rsid w:val="00CD0516"/>
    <w:rsid w:val="00CD0894"/>
    <w:rsid w:val="00CD0B8A"/>
    <w:rsid w:val="00CD169A"/>
    <w:rsid w:val="00CD1869"/>
    <w:rsid w:val="00CD1CBA"/>
    <w:rsid w:val="00CD1E23"/>
    <w:rsid w:val="00CD2003"/>
    <w:rsid w:val="00CD2A98"/>
    <w:rsid w:val="00CD309C"/>
    <w:rsid w:val="00CD4A63"/>
    <w:rsid w:val="00CD5216"/>
    <w:rsid w:val="00CD5AB9"/>
    <w:rsid w:val="00CD6D41"/>
    <w:rsid w:val="00CD7142"/>
    <w:rsid w:val="00CE01FA"/>
    <w:rsid w:val="00CE0E4E"/>
    <w:rsid w:val="00CE1019"/>
    <w:rsid w:val="00CE17C2"/>
    <w:rsid w:val="00CE298F"/>
    <w:rsid w:val="00CE2E1D"/>
    <w:rsid w:val="00CE32D4"/>
    <w:rsid w:val="00CE36AF"/>
    <w:rsid w:val="00CE38FD"/>
    <w:rsid w:val="00CE4261"/>
    <w:rsid w:val="00CE4D07"/>
    <w:rsid w:val="00CE4E0E"/>
    <w:rsid w:val="00CE4F6A"/>
    <w:rsid w:val="00CE52DB"/>
    <w:rsid w:val="00CE5584"/>
    <w:rsid w:val="00CE6997"/>
    <w:rsid w:val="00CE6FC3"/>
    <w:rsid w:val="00CE7989"/>
    <w:rsid w:val="00CE7B8B"/>
    <w:rsid w:val="00CE7CCB"/>
    <w:rsid w:val="00CE7E64"/>
    <w:rsid w:val="00CF05FB"/>
    <w:rsid w:val="00CF1BB7"/>
    <w:rsid w:val="00CF2FD4"/>
    <w:rsid w:val="00CF3203"/>
    <w:rsid w:val="00CF3212"/>
    <w:rsid w:val="00CF37B0"/>
    <w:rsid w:val="00CF47DB"/>
    <w:rsid w:val="00CF50F6"/>
    <w:rsid w:val="00CF5B1A"/>
    <w:rsid w:val="00CF6235"/>
    <w:rsid w:val="00CF6451"/>
    <w:rsid w:val="00CF68D5"/>
    <w:rsid w:val="00CF6B6A"/>
    <w:rsid w:val="00CF7A7A"/>
    <w:rsid w:val="00CF7D2C"/>
    <w:rsid w:val="00D00465"/>
    <w:rsid w:val="00D00E74"/>
    <w:rsid w:val="00D01C41"/>
    <w:rsid w:val="00D027DE"/>
    <w:rsid w:val="00D02C22"/>
    <w:rsid w:val="00D03721"/>
    <w:rsid w:val="00D037B8"/>
    <w:rsid w:val="00D03B45"/>
    <w:rsid w:val="00D04298"/>
    <w:rsid w:val="00D0438E"/>
    <w:rsid w:val="00D04A18"/>
    <w:rsid w:val="00D04FE4"/>
    <w:rsid w:val="00D05C61"/>
    <w:rsid w:val="00D06413"/>
    <w:rsid w:val="00D0682A"/>
    <w:rsid w:val="00D06DA1"/>
    <w:rsid w:val="00D07072"/>
    <w:rsid w:val="00D07978"/>
    <w:rsid w:val="00D07BDC"/>
    <w:rsid w:val="00D10EC5"/>
    <w:rsid w:val="00D11105"/>
    <w:rsid w:val="00D1139B"/>
    <w:rsid w:val="00D1178B"/>
    <w:rsid w:val="00D119C7"/>
    <w:rsid w:val="00D11C3F"/>
    <w:rsid w:val="00D11D89"/>
    <w:rsid w:val="00D12044"/>
    <w:rsid w:val="00D12ECF"/>
    <w:rsid w:val="00D14D2F"/>
    <w:rsid w:val="00D151B2"/>
    <w:rsid w:val="00D161DE"/>
    <w:rsid w:val="00D162C7"/>
    <w:rsid w:val="00D171F8"/>
    <w:rsid w:val="00D17B25"/>
    <w:rsid w:val="00D20C74"/>
    <w:rsid w:val="00D219C3"/>
    <w:rsid w:val="00D21A1C"/>
    <w:rsid w:val="00D21FF7"/>
    <w:rsid w:val="00D23483"/>
    <w:rsid w:val="00D23913"/>
    <w:rsid w:val="00D23B70"/>
    <w:rsid w:val="00D23F98"/>
    <w:rsid w:val="00D243EE"/>
    <w:rsid w:val="00D24B52"/>
    <w:rsid w:val="00D24F2C"/>
    <w:rsid w:val="00D2573E"/>
    <w:rsid w:val="00D2589A"/>
    <w:rsid w:val="00D25A16"/>
    <w:rsid w:val="00D25A85"/>
    <w:rsid w:val="00D25E0E"/>
    <w:rsid w:val="00D26EAF"/>
    <w:rsid w:val="00D2711B"/>
    <w:rsid w:val="00D27715"/>
    <w:rsid w:val="00D3003C"/>
    <w:rsid w:val="00D3075A"/>
    <w:rsid w:val="00D31435"/>
    <w:rsid w:val="00D31A9F"/>
    <w:rsid w:val="00D31EF7"/>
    <w:rsid w:val="00D33174"/>
    <w:rsid w:val="00D33AB5"/>
    <w:rsid w:val="00D34343"/>
    <w:rsid w:val="00D34602"/>
    <w:rsid w:val="00D354B8"/>
    <w:rsid w:val="00D35631"/>
    <w:rsid w:val="00D3576A"/>
    <w:rsid w:val="00D35A44"/>
    <w:rsid w:val="00D35BFE"/>
    <w:rsid w:val="00D36316"/>
    <w:rsid w:val="00D36C2A"/>
    <w:rsid w:val="00D36E74"/>
    <w:rsid w:val="00D3725E"/>
    <w:rsid w:val="00D37AE3"/>
    <w:rsid w:val="00D40371"/>
    <w:rsid w:val="00D407DE"/>
    <w:rsid w:val="00D41332"/>
    <w:rsid w:val="00D41596"/>
    <w:rsid w:val="00D423A1"/>
    <w:rsid w:val="00D425FB"/>
    <w:rsid w:val="00D43300"/>
    <w:rsid w:val="00D43B35"/>
    <w:rsid w:val="00D447AA"/>
    <w:rsid w:val="00D45332"/>
    <w:rsid w:val="00D455EC"/>
    <w:rsid w:val="00D45AE4"/>
    <w:rsid w:val="00D45F4D"/>
    <w:rsid w:val="00D470F1"/>
    <w:rsid w:val="00D479E5"/>
    <w:rsid w:val="00D47D61"/>
    <w:rsid w:val="00D47E4A"/>
    <w:rsid w:val="00D50037"/>
    <w:rsid w:val="00D50191"/>
    <w:rsid w:val="00D51408"/>
    <w:rsid w:val="00D51922"/>
    <w:rsid w:val="00D51CB6"/>
    <w:rsid w:val="00D51FF7"/>
    <w:rsid w:val="00D53030"/>
    <w:rsid w:val="00D53096"/>
    <w:rsid w:val="00D53B49"/>
    <w:rsid w:val="00D53D8D"/>
    <w:rsid w:val="00D54B79"/>
    <w:rsid w:val="00D54C4C"/>
    <w:rsid w:val="00D5662C"/>
    <w:rsid w:val="00D56C5B"/>
    <w:rsid w:val="00D56EBC"/>
    <w:rsid w:val="00D6025C"/>
    <w:rsid w:val="00D6097D"/>
    <w:rsid w:val="00D60BFB"/>
    <w:rsid w:val="00D61914"/>
    <w:rsid w:val="00D6203A"/>
    <w:rsid w:val="00D62BE1"/>
    <w:rsid w:val="00D62DE5"/>
    <w:rsid w:val="00D632D5"/>
    <w:rsid w:val="00D63493"/>
    <w:rsid w:val="00D640BB"/>
    <w:rsid w:val="00D64508"/>
    <w:rsid w:val="00D654F9"/>
    <w:rsid w:val="00D656ED"/>
    <w:rsid w:val="00D65C70"/>
    <w:rsid w:val="00D670DD"/>
    <w:rsid w:val="00D675C5"/>
    <w:rsid w:val="00D67684"/>
    <w:rsid w:val="00D67951"/>
    <w:rsid w:val="00D70D0D"/>
    <w:rsid w:val="00D7127C"/>
    <w:rsid w:val="00D7347E"/>
    <w:rsid w:val="00D740E4"/>
    <w:rsid w:val="00D74CB2"/>
    <w:rsid w:val="00D758FC"/>
    <w:rsid w:val="00D7598F"/>
    <w:rsid w:val="00D75A0B"/>
    <w:rsid w:val="00D76085"/>
    <w:rsid w:val="00D7619A"/>
    <w:rsid w:val="00D7779E"/>
    <w:rsid w:val="00D77C62"/>
    <w:rsid w:val="00D809D0"/>
    <w:rsid w:val="00D809DD"/>
    <w:rsid w:val="00D812C9"/>
    <w:rsid w:val="00D8134C"/>
    <w:rsid w:val="00D81465"/>
    <w:rsid w:val="00D81CC7"/>
    <w:rsid w:val="00D827F6"/>
    <w:rsid w:val="00D82E6C"/>
    <w:rsid w:val="00D832A1"/>
    <w:rsid w:val="00D834E0"/>
    <w:rsid w:val="00D8410C"/>
    <w:rsid w:val="00D847B4"/>
    <w:rsid w:val="00D847EF"/>
    <w:rsid w:val="00D84A7E"/>
    <w:rsid w:val="00D850D8"/>
    <w:rsid w:val="00D8682A"/>
    <w:rsid w:val="00D9015C"/>
    <w:rsid w:val="00D9058F"/>
    <w:rsid w:val="00D90DAE"/>
    <w:rsid w:val="00D930AB"/>
    <w:rsid w:val="00D93241"/>
    <w:rsid w:val="00D94874"/>
    <w:rsid w:val="00D94BD6"/>
    <w:rsid w:val="00D957DB"/>
    <w:rsid w:val="00D95A25"/>
    <w:rsid w:val="00D96F00"/>
    <w:rsid w:val="00D977A6"/>
    <w:rsid w:val="00D9795B"/>
    <w:rsid w:val="00D97C1D"/>
    <w:rsid w:val="00DA005C"/>
    <w:rsid w:val="00DA144A"/>
    <w:rsid w:val="00DA1A9F"/>
    <w:rsid w:val="00DA1F65"/>
    <w:rsid w:val="00DA27F6"/>
    <w:rsid w:val="00DA2F00"/>
    <w:rsid w:val="00DA321A"/>
    <w:rsid w:val="00DA455C"/>
    <w:rsid w:val="00DA47D5"/>
    <w:rsid w:val="00DA4DBA"/>
    <w:rsid w:val="00DA5BCF"/>
    <w:rsid w:val="00DA62C7"/>
    <w:rsid w:val="00DB0DB8"/>
    <w:rsid w:val="00DB1BA6"/>
    <w:rsid w:val="00DB3903"/>
    <w:rsid w:val="00DB3B02"/>
    <w:rsid w:val="00DB3D27"/>
    <w:rsid w:val="00DB428D"/>
    <w:rsid w:val="00DB4862"/>
    <w:rsid w:val="00DB524D"/>
    <w:rsid w:val="00DB625A"/>
    <w:rsid w:val="00DB6675"/>
    <w:rsid w:val="00DB67CF"/>
    <w:rsid w:val="00DB6DCE"/>
    <w:rsid w:val="00DB7A79"/>
    <w:rsid w:val="00DB7B26"/>
    <w:rsid w:val="00DB7C2F"/>
    <w:rsid w:val="00DC03B9"/>
    <w:rsid w:val="00DC0461"/>
    <w:rsid w:val="00DC1317"/>
    <w:rsid w:val="00DC1623"/>
    <w:rsid w:val="00DC209B"/>
    <w:rsid w:val="00DC4CF5"/>
    <w:rsid w:val="00DC51D3"/>
    <w:rsid w:val="00DC62E1"/>
    <w:rsid w:val="00DC7785"/>
    <w:rsid w:val="00DC7FFD"/>
    <w:rsid w:val="00DD03DB"/>
    <w:rsid w:val="00DD14B2"/>
    <w:rsid w:val="00DD25F4"/>
    <w:rsid w:val="00DD381D"/>
    <w:rsid w:val="00DD3AA7"/>
    <w:rsid w:val="00DD4434"/>
    <w:rsid w:val="00DD4932"/>
    <w:rsid w:val="00DD4B20"/>
    <w:rsid w:val="00DD60BC"/>
    <w:rsid w:val="00DD625F"/>
    <w:rsid w:val="00DD63C8"/>
    <w:rsid w:val="00DD6E7D"/>
    <w:rsid w:val="00DD728C"/>
    <w:rsid w:val="00DD7880"/>
    <w:rsid w:val="00DE0025"/>
    <w:rsid w:val="00DE05F0"/>
    <w:rsid w:val="00DE092F"/>
    <w:rsid w:val="00DE2900"/>
    <w:rsid w:val="00DE3D34"/>
    <w:rsid w:val="00DE4608"/>
    <w:rsid w:val="00DE47C2"/>
    <w:rsid w:val="00DE4B81"/>
    <w:rsid w:val="00DE60BD"/>
    <w:rsid w:val="00DE6941"/>
    <w:rsid w:val="00DF0B63"/>
    <w:rsid w:val="00DF0D33"/>
    <w:rsid w:val="00DF1D34"/>
    <w:rsid w:val="00DF250A"/>
    <w:rsid w:val="00DF2741"/>
    <w:rsid w:val="00DF2A26"/>
    <w:rsid w:val="00DF2E76"/>
    <w:rsid w:val="00DF49F7"/>
    <w:rsid w:val="00DF5A58"/>
    <w:rsid w:val="00DF5EC3"/>
    <w:rsid w:val="00DF7FF7"/>
    <w:rsid w:val="00E01085"/>
    <w:rsid w:val="00E01C17"/>
    <w:rsid w:val="00E02031"/>
    <w:rsid w:val="00E034FD"/>
    <w:rsid w:val="00E03E91"/>
    <w:rsid w:val="00E04FC0"/>
    <w:rsid w:val="00E05B3F"/>
    <w:rsid w:val="00E068A0"/>
    <w:rsid w:val="00E06DC6"/>
    <w:rsid w:val="00E07C34"/>
    <w:rsid w:val="00E07E42"/>
    <w:rsid w:val="00E10D0A"/>
    <w:rsid w:val="00E10E83"/>
    <w:rsid w:val="00E11330"/>
    <w:rsid w:val="00E124CD"/>
    <w:rsid w:val="00E13763"/>
    <w:rsid w:val="00E14BC1"/>
    <w:rsid w:val="00E151ED"/>
    <w:rsid w:val="00E155C7"/>
    <w:rsid w:val="00E15DAE"/>
    <w:rsid w:val="00E16374"/>
    <w:rsid w:val="00E16739"/>
    <w:rsid w:val="00E16D2C"/>
    <w:rsid w:val="00E1732A"/>
    <w:rsid w:val="00E20946"/>
    <w:rsid w:val="00E20C7F"/>
    <w:rsid w:val="00E20D80"/>
    <w:rsid w:val="00E2229B"/>
    <w:rsid w:val="00E2240B"/>
    <w:rsid w:val="00E22EAD"/>
    <w:rsid w:val="00E234FF"/>
    <w:rsid w:val="00E2354F"/>
    <w:rsid w:val="00E235D2"/>
    <w:rsid w:val="00E23E0B"/>
    <w:rsid w:val="00E2404C"/>
    <w:rsid w:val="00E241B6"/>
    <w:rsid w:val="00E2439C"/>
    <w:rsid w:val="00E24B51"/>
    <w:rsid w:val="00E25760"/>
    <w:rsid w:val="00E26EB7"/>
    <w:rsid w:val="00E27190"/>
    <w:rsid w:val="00E2735B"/>
    <w:rsid w:val="00E306A4"/>
    <w:rsid w:val="00E30840"/>
    <w:rsid w:val="00E30A06"/>
    <w:rsid w:val="00E30C0C"/>
    <w:rsid w:val="00E3158E"/>
    <w:rsid w:val="00E318D2"/>
    <w:rsid w:val="00E31985"/>
    <w:rsid w:val="00E33026"/>
    <w:rsid w:val="00E34B6A"/>
    <w:rsid w:val="00E36033"/>
    <w:rsid w:val="00E40888"/>
    <w:rsid w:val="00E40B2C"/>
    <w:rsid w:val="00E41370"/>
    <w:rsid w:val="00E41759"/>
    <w:rsid w:val="00E420DA"/>
    <w:rsid w:val="00E43480"/>
    <w:rsid w:val="00E44788"/>
    <w:rsid w:val="00E447AD"/>
    <w:rsid w:val="00E4485F"/>
    <w:rsid w:val="00E44B7A"/>
    <w:rsid w:val="00E44FEE"/>
    <w:rsid w:val="00E456E4"/>
    <w:rsid w:val="00E4590D"/>
    <w:rsid w:val="00E45A5A"/>
    <w:rsid w:val="00E46F18"/>
    <w:rsid w:val="00E46FF8"/>
    <w:rsid w:val="00E470DA"/>
    <w:rsid w:val="00E4729C"/>
    <w:rsid w:val="00E472E4"/>
    <w:rsid w:val="00E47A29"/>
    <w:rsid w:val="00E47C9E"/>
    <w:rsid w:val="00E47CF1"/>
    <w:rsid w:val="00E50794"/>
    <w:rsid w:val="00E50B3A"/>
    <w:rsid w:val="00E50B76"/>
    <w:rsid w:val="00E50D4A"/>
    <w:rsid w:val="00E51199"/>
    <w:rsid w:val="00E51815"/>
    <w:rsid w:val="00E5197F"/>
    <w:rsid w:val="00E519E3"/>
    <w:rsid w:val="00E51BEA"/>
    <w:rsid w:val="00E5235B"/>
    <w:rsid w:val="00E5266C"/>
    <w:rsid w:val="00E52DB7"/>
    <w:rsid w:val="00E53610"/>
    <w:rsid w:val="00E54DD6"/>
    <w:rsid w:val="00E5558B"/>
    <w:rsid w:val="00E5560B"/>
    <w:rsid w:val="00E5729B"/>
    <w:rsid w:val="00E5735B"/>
    <w:rsid w:val="00E57805"/>
    <w:rsid w:val="00E60677"/>
    <w:rsid w:val="00E617EE"/>
    <w:rsid w:val="00E6197B"/>
    <w:rsid w:val="00E61E20"/>
    <w:rsid w:val="00E64A43"/>
    <w:rsid w:val="00E64BEF"/>
    <w:rsid w:val="00E6550A"/>
    <w:rsid w:val="00E65DE6"/>
    <w:rsid w:val="00E66AEB"/>
    <w:rsid w:val="00E670B0"/>
    <w:rsid w:val="00E678EF"/>
    <w:rsid w:val="00E71615"/>
    <w:rsid w:val="00E71629"/>
    <w:rsid w:val="00E722CC"/>
    <w:rsid w:val="00E723DB"/>
    <w:rsid w:val="00E72470"/>
    <w:rsid w:val="00E7360E"/>
    <w:rsid w:val="00E737CB"/>
    <w:rsid w:val="00E73D43"/>
    <w:rsid w:val="00E73ED1"/>
    <w:rsid w:val="00E7432D"/>
    <w:rsid w:val="00E74A15"/>
    <w:rsid w:val="00E74BC1"/>
    <w:rsid w:val="00E74FAF"/>
    <w:rsid w:val="00E7576E"/>
    <w:rsid w:val="00E75883"/>
    <w:rsid w:val="00E760A1"/>
    <w:rsid w:val="00E773D8"/>
    <w:rsid w:val="00E7796D"/>
    <w:rsid w:val="00E779DA"/>
    <w:rsid w:val="00E77CA5"/>
    <w:rsid w:val="00E803E1"/>
    <w:rsid w:val="00E80673"/>
    <w:rsid w:val="00E81411"/>
    <w:rsid w:val="00E822FE"/>
    <w:rsid w:val="00E8285F"/>
    <w:rsid w:val="00E831FC"/>
    <w:rsid w:val="00E83F46"/>
    <w:rsid w:val="00E840B7"/>
    <w:rsid w:val="00E849A3"/>
    <w:rsid w:val="00E85433"/>
    <w:rsid w:val="00E86190"/>
    <w:rsid w:val="00E86BD9"/>
    <w:rsid w:val="00E872E9"/>
    <w:rsid w:val="00E8753A"/>
    <w:rsid w:val="00E87B58"/>
    <w:rsid w:val="00E9088E"/>
    <w:rsid w:val="00E91624"/>
    <w:rsid w:val="00E917CC"/>
    <w:rsid w:val="00E91E38"/>
    <w:rsid w:val="00E9299F"/>
    <w:rsid w:val="00E929E9"/>
    <w:rsid w:val="00E92E02"/>
    <w:rsid w:val="00E94F06"/>
    <w:rsid w:val="00E958FE"/>
    <w:rsid w:val="00E96A2A"/>
    <w:rsid w:val="00EA06FF"/>
    <w:rsid w:val="00EA1278"/>
    <w:rsid w:val="00EA183A"/>
    <w:rsid w:val="00EA26E6"/>
    <w:rsid w:val="00EA2829"/>
    <w:rsid w:val="00EA33E6"/>
    <w:rsid w:val="00EA3BC4"/>
    <w:rsid w:val="00EA3CF9"/>
    <w:rsid w:val="00EA3D5B"/>
    <w:rsid w:val="00EA4107"/>
    <w:rsid w:val="00EA419A"/>
    <w:rsid w:val="00EA49CA"/>
    <w:rsid w:val="00EA5941"/>
    <w:rsid w:val="00EA6B2B"/>
    <w:rsid w:val="00EA6C12"/>
    <w:rsid w:val="00EB0EDF"/>
    <w:rsid w:val="00EB1E34"/>
    <w:rsid w:val="00EB31FD"/>
    <w:rsid w:val="00EB3728"/>
    <w:rsid w:val="00EB3F32"/>
    <w:rsid w:val="00EB4346"/>
    <w:rsid w:val="00EB4728"/>
    <w:rsid w:val="00EB4BA1"/>
    <w:rsid w:val="00EB52A3"/>
    <w:rsid w:val="00EB558D"/>
    <w:rsid w:val="00EB57D6"/>
    <w:rsid w:val="00EB5AA0"/>
    <w:rsid w:val="00EB5CDF"/>
    <w:rsid w:val="00EB611B"/>
    <w:rsid w:val="00EB6A59"/>
    <w:rsid w:val="00EB78EB"/>
    <w:rsid w:val="00EB7FF5"/>
    <w:rsid w:val="00EC0742"/>
    <w:rsid w:val="00EC0B9B"/>
    <w:rsid w:val="00EC10D7"/>
    <w:rsid w:val="00EC1324"/>
    <w:rsid w:val="00EC24A2"/>
    <w:rsid w:val="00EC34E2"/>
    <w:rsid w:val="00EC3610"/>
    <w:rsid w:val="00EC39B1"/>
    <w:rsid w:val="00EC3D33"/>
    <w:rsid w:val="00EC3F69"/>
    <w:rsid w:val="00EC4572"/>
    <w:rsid w:val="00EC4904"/>
    <w:rsid w:val="00EC4F17"/>
    <w:rsid w:val="00EC5024"/>
    <w:rsid w:val="00EC6456"/>
    <w:rsid w:val="00EC6D18"/>
    <w:rsid w:val="00EC6DCA"/>
    <w:rsid w:val="00EC7968"/>
    <w:rsid w:val="00EC7EE4"/>
    <w:rsid w:val="00ED150D"/>
    <w:rsid w:val="00ED1E10"/>
    <w:rsid w:val="00ED24CE"/>
    <w:rsid w:val="00ED27DB"/>
    <w:rsid w:val="00ED280E"/>
    <w:rsid w:val="00ED2A37"/>
    <w:rsid w:val="00ED2C72"/>
    <w:rsid w:val="00ED3374"/>
    <w:rsid w:val="00ED370C"/>
    <w:rsid w:val="00ED439F"/>
    <w:rsid w:val="00ED52B5"/>
    <w:rsid w:val="00ED55B5"/>
    <w:rsid w:val="00ED55CE"/>
    <w:rsid w:val="00ED5AAA"/>
    <w:rsid w:val="00ED5D7B"/>
    <w:rsid w:val="00ED5F63"/>
    <w:rsid w:val="00ED5F96"/>
    <w:rsid w:val="00ED6232"/>
    <w:rsid w:val="00ED6530"/>
    <w:rsid w:val="00ED6716"/>
    <w:rsid w:val="00ED69A9"/>
    <w:rsid w:val="00ED71C4"/>
    <w:rsid w:val="00ED7B30"/>
    <w:rsid w:val="00ED7EF4"/>
    <w:rsid w:val="00ED7F4D"/>
    <w:rsid w:val="00EE0837"/>
    <w:rsid w:val="00EE0ED7"/>
    <w:rsid w:val="00EE11C5"/>
    <w:rsid w:val="00EE23E4"/>
    <w:rsid w:val="00EE2AB1"/>
    <w:rsid w:val="00EE49F9"/>
    <w:rsid w:val="00EE5556"/>
    <w:rsid w:val="00EE598F"/>
    <w:rsid w:val="00EE5BAF"/>
    <w:rsid w:val="00EE5FA8"/>
    <w:rsid w:val="00EE76DE"/>
    <w:rsid w:val="00EE7732"/>
    <w:rsid w:val="00EE78E4"/>
    <w:rsid w:val="00EE7B45"/>
    <w:rsid w:val="00EF0000"/>
    <w:rsid w:val="00EF15CB"/>
    <w:rsid w:val="00EF406C"/>
    <w:rsid w:val="00EF4D97"/>
    <w:rsid w:val="00EF6345"/>
    <w:rsid w:val="00EF71DB"/>
    <w:rsid w:val="00EF7CB9"/>
    <w:rsid w:val="00F012E1"/>
    <w:rsid w:val="00F01675"/>
    <w:rsid w:val="00F01B42"/>
    <w:rsid w:val="00F02505"/>
    <w:rsid w:val="00F02EB0"/>
    <w:rsid w:val="00F03252"/>
    <w:rsid w:val="00F032BC"/>
    <w:rsid w:val="00F03685"/>
    <w:rsid w:val="00F0375B"/>
    <w:rsid w:val="00F03B53"/>
    <w:rsid w:val="00F03F21"/>
    <w:rsid w:val="00F03F45"/>
    <w:rsid w:val="00F040BD"/>
    <w:rsid w:val="00F047D6"/>
    <w:rsid w:val="00F05D17"/>
    <w:rsid w:val="00F05E5F"/>
    <w:rsid w:val="00F05FC7"/>
    <w:rsid w:val="00F062F4"/>
    <w:rsid w:val="00F100D5"/>
    <w:rsid w:val="00F10255"/>
    <w:rsid w:val="00F10461"/>
    <w:rsid w:val="00F1051F"/>
    <w:rsid w:val="00F10DF5"/>
    <w:rsid w:val="00F10F81"/>
    <w:rsid w:val="00F11496"/>
    <w:rsid w:val="00F11D8B"/>
    <w:rsid w:val="00F1303E"/>
    <w:rsid w:val="00F13676"/>
    <w:rsid w:val="00F141E2"/>
    <w:rsid w:val="00F14753"/>
    <w:rsid w:val="00F147B4"/>
    <w:rsid w:val="00F14863"/>
    <w:rsid w:val="00F14B62"/>
    <w:rsid w:val="00F14C3B"/>
    <w:rsid w:val="00F15E55"/>
    <w:rsid w:val="00F16177"/>
    <w:rsid w:val="00F219E8"/>
    <w:rsid w:val="00F221BC"/>
    <w:rsid w:val="00F22828"/>
    <w:rsid w:val="00F22A83"/>
    <w:rsid w:val="00F231FC"/>
    <w:rsid w:val="00F239AC"/>
    <w:rsid w:val="00F23B11"/>
    <w:rsid w:val="00F24D33"/>
    <w:rsid w:val="00F25D57"/>
    <w:rsid w:val="00F26D0A"/>
    <w:rsid w:val="00F27685"/>
    <w:rsid w:val="00F27A8E"/>
    <w:rsid w:val="00F27C6E"/>
    <w:rsid w:val="00F30383"/>
    <w:rsid w:val="00F303E7"/>
    <w:rsid w:val="00F3088B"/>
    <w:rsid w:val="00F30CD5"/>
    <w:rsid w:val="00F31393"/>
    <w:rsid w:val="00F31ACD"/>
    <w:rsid w:val="00F31ED2"/>
    <w:rsid w:val="00F31F93"/>
    <w:rsid w:val="00F3417D"/>
    <w:rsid w:val="00F34F1C"/>
    <w:rsid w:val="00F34F6D"/>
    <w:rsid w:val="00F35DF3"/>
    <w:rsid w:val="00F36035"/>
    <w:rsid w:val="00F363DA"/>
    <w:rsid w:val="00F36A42"/>
    <w:rsid w:val="00F37536"/>
    <w:rsid w:val="00F37F49"/>
    <w:rsid w:val="00F408BF"/>
    <w:rsid w:val="00F42EC0"/>
    <w:rsid w:val="00F4402B"/>
    <w:rsid w:val="00F442D1"/>
    <w:rsid w:val="00F4504E"/>
    <w:rsid w:val="00F45854"/>
    <w:rsid w:val="00F45E21"/>
    <w:rsid w:val="00F46178"/>
    <w:rsid w:val="00F46840"/>
    <w:rsid w:val="00F47E0B"/>
    <w:rsid w:val="00F50500"/>
    <w:rsid w:val="00F5059B"/>
    <w:rsid w:val="00F50B7F"/>
    <w:rsid w:val="00F51602"/>
    <w:rsid w:val="00F51929"/>
    <w:rsid w:val="00F51FA5"/>
    <w:rsid w:val="00F52180"/>
    <w:rsid w:val="00F53406"/>
    <w:rsid w:val="00F53C8F"/>
    <w:rsid w:val="00F549C7"/>
    <w:rsid w:val="00F54F6E"/>
    <w:rsid w:val="00F553EE"/>
    <w:rsid w:val="00F560B1"/>
    <w:rsid w:val="00F56295"/>
    <w:rsid w:val="00F56618"/>
    <w:rsid w:val="00F5763C"/>
    <w:rsid w:val="00F576C5"/>
    <w:rsid w:val="00F57B20"/>
    <w:rsid w:val="00F6034E"/>
    <w:rsid w:val="00F608D9"/>
    <w:rsid w:val="00F60987"/>
    <w:rsid w:val="00F60DFA"/>
    <w:rsid w:val="00F614B0"/>
    <w:rsid w:val="00F61F84"/>
    <w:rsid w:val="00F620FC"/>
    <w:rsid w:val="00F62802"/>
    <w:rsid w:val="00F62842"/>
    <w:rsid w:val="00F63595"/>
    <w:rsid w:val="00F63728"/>
    <w:rsid w:val="00F642E0"/>
    <w:rsid w:val="00F6587E"/>
    <w:rsid w:val="00F6612B"/>
    <w:rsid w:val="00F675E1"/>
    <w:rsid w:val="00F67DEE"/>
    <w:rsid w:val="00F70238"/>
    <w:rsid w:val="00F707D9"/>
    <w:rsid w:val="00F709AA"/>
    <w:rsid w:val="00F71550"/>
    <w:rsid w:val="00F7178A"/>
    <w:rsid w:val="00F71833"/>
    <w:rsid w:val="00F72B1F"/>
    <w:rsid w:val="00F73321"/>
    <w:rsid w:val="00F74ACE"/>
    <w:rsid w:val="00F7590F"/>
    <w:rsid w:val="00F76254"/>
    <w:rsid w:val="00F76883"/>
    <w:rsid w:val="00F76E9E"/>
    <w:rsid w:val="00F80347"/>
    <w:rsid w:val="00F81A5C"/>
    <w:rsid w:val="00F828B1"/>
    <w:rsid w:val="00F840A7"/>
    <w:rsid w:val="00F840C2"/>
    <w:rsid w:val="00F8446C"/>
    <w:rsid w:val="00F84B45"/>
    <w:rsid w:val="00F8502F"/>
    <w:rsid w:val="00F857AE"/>
    <w:rsid w:val="00F863B0"/>
    <w:rsid w:val="00F87661"/>
    <w:rsid w:val="00F90564"/>
    <w:rsid w:val="00F905BD"/>
    <w:rsid w:val="00F91130"/>
    <w:rsid w:val="00F91598"/>
    <w:rsid w:val="00F91A0D"/>
    <w:rsid w:val="00F91BD8"/>
    <w:rsid w:val="00F91E15"/>
    <w:rsid w:val="00F92004"/>
    <w:rsid w:val="00F93025"/>
    <w:rsid w:val="00F9446C"/>
    <w:rsid w:val="00F94A05"/>
    <w:rsid w:val="00F95271"/>
    <w:rsid w:val="00F95BCC"/>
    <w:rsid w:val="00F96B1B"/>
    <w:rsid w:val="00F97004"/>
    <w:rsid w:val="00F97498"/>
    <w:rsid w:val="00F97955"/>
    <w:rsid w:val="00F97B80"/>
    <w:rsid w:val="00FA03CB"/>
    <w:rsid w:val="00FA10B4"/>
    <w:rsid w:val="00FA1A5E"/>
    <w:rsid w:val="00FA2430"/>
    <w:rsid w:val="00FA2728"/>
    <w:rsid w:val="00FA2D9D"/>
    <w:rsid w:val="00FA2E33"/>
    <w:rsid w:val="00FA2F10"/>
    <w:rsid w:val="00FA301B"/>
    <w:rsid w:val="00FA344F"/>
    <w:rsid w:val="00FA4162"/>
    <w:rsid w:val="00FA4E58"/>
    <w:rsid w:val="00FA4FA3"/>
    <w:rsid w:val="00FA53E5"/>
    <w:rsid w:val="00FA61B2"/>
    <w:rsid w:val="00FA63A3"/>
    <w:rsid w:val="00FA6A90"/>
    <w:rsid w:val="00FA6F0D"/>
    <w:rsid w:val="00FA70AE"/>
    <w:rsid w:val="00FA7228"/>
    <w:rsid w:val="00FA74D4"/>
    <w:rsid w:val="00FA7E31"/>
    <w:rsid w:val="00FB0229"/>
    <w:rsid w:val="00FB1190"/>
    <w:rsid w:val="00FB125C"/>
    <w:rsid w:val="00FB1464"/>
    <w:rsid w:val="00FB15C3"/>
    <w:rsid w:val="00FB17C2"/>
    <w:rsid w:val="00FB18DE"/>
    <w:rsid w:val="00FB23A5"/>
    <w:rsid w:val="00FB362F"/>
    <w:rsid w:val="00FB4019"/>
    <w:rsid w:val="00FB4043"/>
    <w:rsid w:val="00FB44E2"/>
    <w:rsid w:val="00FB4599"/>
    <w:rsid w:val="00FB45FC"/>
    <w:rsid w:val="00FB4814"/>
    <w:rsid w:val="00FB4A35"/>
    <w:rsid w:val="00FB533B"/>
    <w:rsid w:val="00FB5BDF"/>
    <w:rsid w:val="00FB608C"/>
    <w:rsid w:val="00FB6982"/>
    <w:rsid w:val="00FB6F0E"/>
    <w:rsid w:val="00FB7CD5"/>
    <w:rsid w:val="00FC0FEB"/>
    <w:rsid w:val="00FC12C9"/>
    <w:rsid w:val="00FC13D9"/>
    <w:rsid w:val="00FC1754"/>
    <w:rsid w:val="00FC17E5"/>
    <w:rsid w:val="00FC1F0C"/>
    <w:rsid w:val="00FC4EAA"/>
    <w:rsid w:val="00FC50DD"/>
    <w:rsid w:val="00FC535B"/>
    <w:rsid w:val="00FC58CE"/>
    <w:rsid w:val="00FC5DEC"/>
    <w:rsid w:val="00FC6400"/>
    <w:rsid w:val="00FC6791"/>
    <w:rsid w:val="00FC6DB3"/>
    <w:rsid w:val="00FC79D6"/>
    <w:rsid w:val="00FC7F0F"/>
    <w:rsid w:val="00FD127A"/>
    <w:rsid w:val="00FD1467"/>
    <w:rsid w:val="00FD1D3D"/>
    <w:rsid w:val="00FD27FD"/>
    <w:rsid w:val="00FD2AB5"/>
    <w:rsid w:val="00FD2C1B"/>
    <w:rsid w:val="00FD2F62"/>
    <w:rsid w:val="00FD37D8"/>
    <w:rsid w:val="00FD40A3"/>
    <w:rsid w:val="00FD59DE"/>
    <w:rsid w:val="00FD66FD"/>
    <w:rsid w:val="00FD69BE"/>
    <w:rsid w:val="00FD6D92"/>
    <w:rsid w:val="00FD7414"/>
    <w:rsid w:val="00FD7C13"/>
    <w:rsid w:val="00FD7D9A"/>
    <w:rsid w:val="00FD7E49"/>
    <w:rsid w:val="00FE0808"/>
    <w:rsid w:val="00FE15C5"/>
    <w:rsid w:val="00FE15F1"/>
    <w:rsid w:val="00FE163D"/>
    <w:rsid w:val="00FE1A8C"/>
    <w:rsid w:val="00FE2C82"/>
    <w:rsid w:val="00FE2E47"/>
    <w:rsid w:val="00FE4D86"/>
    <w:rsid w:val="00FE611F"/>
    <w:rsid w:val="00FE6192"/>
    <w:rsid w:val="00FE6669"/>
    <w:rsid w:val="00FE6E2A"/>
    <w:rsid w:val="00FE71BF"/>
    <w:rsid w:val="00FE79DF"/>
    <w:rsid w:val="00FE7B2D"/>
    <w:rsid w:val="00FF0112"/>
    <w:rsid w:val="00FF05B4"/>
    <w:rsid w:val="00FF05F6"/>
    <w:rsid w:val="00FF0A6D"/>
    <w:rsid w:val="00FF21E4"/>
    <w:rsid w:val="00FF2689"/>
    <w:rsid w:val="00FF3ADE"/>
    <w:rsid w:val="00FF4F7E"/>
    <w:rsid w:val="00FF6450"/>
    <w:rsid w:val="00FF7C44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FBB3"/>
  <w15:docId w15:val="{EE3D7186-89B9-4B14-9CD5-BD952E15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7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Заголовок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295F3-3B7A-4C7D-B0A0-8C74C2F5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8</Pages>
  <Words>3238</Words>
  <Characters>18459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21654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mailto:family@tgl.ru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Уткина Наталья Юрьевна</cp:lastModifiedBy>
  <cp:revision>70</cp:revision>
  <cp:lastPrinted>2025-01-20T04:34:00Z</cp:lastPrinted>
  <dcterms:created xsi:type="dcterms:W3CDTF">2024-11-06T10:51:00Z</dcterms:created>
  <dcterms:modified xsi:type="dcterms:W3CDTF">2025-01-20T04:34:00Z</dcterms:modified>
</cp:coreProperties>
</file>