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7C336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EB6DB7" w:rsidRDefault="00EB6DB7" w:rsidP="007C3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B6DB7">
        <w:rPr>
          <w:rFonts w:ascii="Times New Roman" w:hAnsi="Times New Roman"/>
          <w:sz w:val="28"/>
          <w:szCs w:val="28"/>
        </w:rPr>
        <w:t xml:space="preserve"> признании утратившим сил</w:t>
      </w:r>
      <w:r w:rsidR="007C336E">
        <w:rPr>
          <w:rFonts w:ascii="Times New Roman" w:hAnsi="Times New Roman"/>
          <w:sz w:val="28"/>
          <w:szCs w:val="28"/>
        </w:rPr>
        <w:t>у</w:t>
      </w:r>
      <w:r w:rsidRPr="00EB6DB7">
        <w:rPr>
          <w:rFonts w:ascii="Times New Roman" w:hAnsi="Times New Roman"/>
          <w:sz w:val="28"/>
          <w:szCs w:val="28"/>
        </w:rPr>
        <w:t xml:space="preserve"> </w:t>
      </w:r>
      <w:r w:rsidR="00474B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C336E">
        <w:rPr>
          <w:rFonts w:ascii="Times New Roman" w:hAnsi="Times New Roman" w:cs="Times New Roman"/>
          <w:sz w:val="28"/>
          <w:szCs w:val="28"/>
        </w:rPr>
        <w:t>п</w:t>
      </w:r>
      <w:r w:rsidR="007C336E" w:rsidRPr="007C336E">
        <w:rPr>
          <w:rFonts w:ascii="Times New Roman" w:hAnsi="Times New Roman" w:cs="Times New Roman"/>
          <w:sz w:val="28"/>
          <w:szCs w:val="28"/>
        </w:rPr>
        <w:t>остановлени</w:t>
      </w:r>
      <w:r w:rsidR="007C336E">
        <w:rPr>
          <w:rFonts w:ascii="Times New Roman" w:hAnsi="Times New Roman" w:cs="Times New Roman"/>
          <w:sz w:val="28"/>
          <w:szCs w:val="28"/>
        </w:rPr>
        <w:t>я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</w:t>
      </w:r>
      <w:r w:rsidR="007C336E">
        <w:rPr>
          <w:rFonts w:ascii="Times New Roman" w:hAnsi="Times New Roman" w:cs="Times New Roman"/>
          <w:sz w:val="28"/>
          <w:szCs w:val="28"/>
        </w:rPr>
        <w:t>м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 от 24.02.2010 </w:t>
      </w:r>
      <w:r w:rsidR="007C336E">
        <w:rPr>
          <w:rFonts w:ascii="Times New Roman" w:hAnsi="Times New Roman" w:cs="Times New Roman"/>
          <w:sz w:val="28"/>
          <w:szCs w:val="28"/>
        </w:rPr>
        <w:t>№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427-п/1 </w:t>
      </w:r>
      <w:r w:rsidR="007C336E">
        <w:rPr>
          <w:rFonts w:ascii="Times New Roman" w:hAnsi="Times New Roman" w:cs="Times New Roman"/>
          <w:sz w:val="28"/>
          <w:szCs w:val="28"/>
        </w:rPr>
        <w:t>«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336E">
        <w:rPr>
          <w:rFonts w:ascii="Times New Roman" w:hAnsi="Times New Roman" w:cs="Times New Roman"/>
          <w:sz w:val="28"/>
          <w:szCs w:val="28"/>
        </w:rPr>
        <w:t>п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остановление мэра городского округа Тольятти от 20.11.2008 </w:t>
      </w:r>
      <w:r w:rsidR="007C336E">
        <w:rPr>
          <w:rFonts w:ascii="Times New Roman" w:hAnsi="Times New Roman" w:cs="Times New Roman"/>
          <w:sz w:val="28"/>
          <w:szCs w:val="28"/>
        </w:rPr>
        <w:t>№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2869-п/1 "О Временном порядке предоставления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</w:t>
      </w:r>
      <w:r w:rsidR="007C336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2BE6" w:rsidRDefault="00A12BE6" w:rsidP="007C3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BE6" w:rsidRPr="00EB6DB7" w:rsidRDefault="00A12BE6" w:rsidP="007C3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DB7" w:rsidRPr="00EB6DB7" w:rsidRDefault="00EB6DB7" w:rsidP="007C3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336E">
        <w:rPr>
          <w:rFonts w:ascii="Times New Roman" w:hAnsi="Times New Roman" w:cs="Times New Roman"/>
          <w:sz w:val="28"/>
          <w:szCs w:val="28"/>
        </w:rPr>
        <w:t>совершенствования муниц</w:t>
      </w:r>
      <w:r w:rsidRPr="00EB6DB7">
        <w:rPr>
          <w:rFonts w:ascii="Times New Roman" w:hAnsi="Times New Roman" w:cs="Times New Roman"/>
          <w:sz w:val="28"/>
          <w:szCs w:val="28"/>
        </w:rPr>
        <w:t xml:space="preserve">ипальных правовых актов </w:t>
      </w:r>
      <w:r w:rsidR="007C336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EB6DB7">
        <w:rPr>
          <w:rFonts w:ascii="Times New Roman" w:hAnsi="Times New Roman" w:cs="Times New Roman"/>
          <w:sz w:val="28"/>
          <w:szCs w:val="28"/>
        </w:rPr>
        <w:t xml:space="preserve">, в связи с </w:t>
      </w:r>
      <w:proofErr w:type="gramStart"/>
      <w:r w:rsidR="007C336E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7C336E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</w:t>
      </w:r>
      <w:r w:rsidR="007C336E">
        <w:rPr>
          <w:rFonts w:ascii="Times New Roman" w:hAnsi="Times New Roman" w:cs="Times New Roman"/>
          <w:sz w:val="28"/>
          <w:szCs w:val="28"/>
        </w:rPr>
        <w:t>п</w:t>
      </w:r>
      <w:r w:rsidR="007C336E" w:rsidRPr="007C336E">
        <w:rPr>
          <w:rFonts w:ascii="Times New Roman" w:hAnsi="Times New Roman" w:cs="Times New Roman"/>
          <w:sz w:val="28"/>
          <w:szCs w:val="28"/>
        </w:rPr>
        <w:t>остановлени</w:t>
      </w:r>
      <w:r w:rsidR="007C336E">
        <w:rPr>
          <w:rFonts w:ascii="Times New Roman" w:hAnsi="Times New Roman" w:cs="Times New Roman"/>
          <w:sz w:val="28"/>
          <w:szCs w:val="28"/>
        </w:rPr>
        <w:t>я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мэра городского округа Тольятти от 20.11.2008 </w:t>
      </w:r>
      <w:r w:rsidR="007C336E">
        <w:rPr>
          <w:rFonts w:ascii="Times New Roman" w:hAnsi="Times New Roman" w:cs="Times New Roman"/>
          <w:sz w:val="28"/>
          <w:szCs w:val="28"/>
        </w:rPr>
        <w:t>№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2869-п/1 "О Временном порядке предоставления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</w:t>
      </w:r>
      <w:r w:rsidR="007C33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DB7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</w:t>
      </w:r>
      <w:r w:rsidR="007C336E">
        <w:rPr>
          <w:rFonts w:ascii="Times New Roman" w:hAnsi="Times New Roman" w:cs="Times New Roman"/>
          <w:sz w:val="28"/>
          <w:szCs w:val="28"/>
        </w:rPr>
        <w:t>администрация</w:t>
      </w:r>
      <w:r w:rsidRPr="00EB6DB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550DE7" w:rsidRDefault="00EB6DB7" w:rsidP="007C3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2B6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</w:t>
      </w:r>
      <w:r w:rsidR="007C336E">
        <w:rPr>
          <w:rFonts w:ascii="Times New Roman" w:hAnsi="Times New Roman" w:cs="Times New Roman"/>
          <w:sz w:val="28"/>
          <w:szCs w:val="28"/>
        </w:rPr>
        <w:t>м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 от 24.02.2010 </w:t>
      </w:r>
      <w:r w:rsidR="007C336E">
        <w:rPr>
          <w:rFonts w:ascii="Times New Roman" w:hAnsi="Times New Roman" w:cs="Times New Roman"/>
          <w:sz w:val="28"/>
          <w:szCs w:val="28"/>
        </w:rPr>
        <w:t>№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427-п/1 </w:t>
      </w:r>
      <w:r w:rsidR="007C336E">
        <w:rPr>
          <w:rFonts w:ascii="Times New Roman" w:hAnsi="Times New Roman" w:cs="Times New Roman"/>
          <w:sz w:val="28"/>
          <w:szCs w:val="28"/>
        </w:rPr>
        <w:t>«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336E">
        <w:rPr>
          <w:rFonts w:ascii="Times New Roman" w:hAnsi="Times New Roman" w:cs="Times New Roman"/>
          <w:sz w:val="28"/>
          <w:szCs w:val="28"/>
        </w:rPr>
        <w:t>п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остановление мэра городского округа Тольятти от 20.11.2008 </w:t>
      </w:r>
      <w:r w:rsidR="007C336E">
        <w:rPr>
          <w:rFonts w:ascii="Times New Roman" w:hAnsi="Times New Roman" w:cs="Times New Roman"/>
          <w:sz w:val="28"/>
          <w:szCs w:val="28"/>
        </w:rPr>
        <w:t>№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2869-п/1 "О Временном порядке предоставления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</w:t>
      </w:r>
      <w:r w:rsidR="007C336E">
        <w:rPr>
          <w:rFonts w:ascii="Times New Roman" w:hAnsi="Times New Roman" w:cs="Times New Roman"/>
          <w:sz w:val="28"/>
          <w:szCs w:val="28"/>
        </w:rPr>
        <w:t xml:space="preserve">» </w:t>
      </w:r>
      <w:r w:rsidR="00616358">
        <w:rPr>
          <w:rFonts w:ascii="Times New Roman" w:hAnsi="Times New Roman" w:cs="Times New Roman"/>
          <w:sz w:val="28"/>
          <w:szCs w:val="28"/>
        </w:rPr>
        <w:t>(</w:t>
      </w:r>
      <w:r w:rsidR="00550DE7">
        <w:rPr>
          <w:rFonts w:ascii="Times New Roman" w:hAnsi="Times New Roman" w:cs="Times New Roman"/>
          <w:sz w:val="28"/>
          <w:szCs w:val="28"/>
        </w:rPr>
        <w:t>газета</w:t>
      </w:r>
      <w:r w:rsidR="00616358">
        <w:rPr>
          <w:rFonts w:ascii="Times New Roman" w:hAnsi="Times New Roman" w:cs="Times New Roman"/>
          <w:sz w:val="28"/>
          <w:szCs w:val="28"/>
        </w:rPr>
        <w:t xml:space="preserve"> «</w:t>
      </w:r>
      <w:r w:rsidR="00550DE7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616358">
        <w:rPr>
          <w:rFonts w:ascii="Times New Roman" w:hAnsi="Times New Roman" w:cs="Times New Roman"/>
          <w:sz w:val="28"/>
          <w:szCs w:val="28"/>
        </w:rPr>
        <w:t>»</w:t>
      </w:r>
      <w:r w:rsidR="000F53EC">
        <w:rPr>
          <w:rFonts w:ascii="Times New Roman" w:hAnsi="Times New Roman" w:cs="Times New Roman"/>
          <w:sz w:val="28"/>
          <w:szCs w:val="28"/>
        </w:rPr>
        <w:t>,</w:t>
      </w:r>
      <w:r w:rsidR="00B41A7C">
        <w:rPr>
          <w:rFonts w:ascii="Times New Roman" w:hAnsi="Times New Roman" w:cs="Times New Roman"/>
          <w:sz w:val="28"/>
          <w:szCs w:val="28"/>
        </w:rPr>
        <w:t xml:space="preserve"> </w:t>
      </w:r>
      <w:r w:rsidR="007C336E">
        <w:rPr>
          <w:rFonts w:ascii="Times New Roman" w:hAnsi="Times New Roman" w:cs="Times New Roman"/>
          <w:sz w:val="28"/>
          <w:szCs w:val="28"/>
        </w:rPr>
        <w:t>2010, 8 апреля</w:t>
      </w:r>
      <w:r w:rsidR="007C336E" w:rsidRPr="007C336E">
        <w:rPr>
          <w:rFonts w:ascii="Times New Roman" w:hAnsi="Times New Roman" w:cs="Times New Roman"/>
          <w:sz w:val="28"/>
          <w:szCs w:val="28"/>
        </w:rPr>
        <w:t xml:space="preserve"> </w:t>
      </w:r>
      <w:r w:rsidR="007C336E">
        <w:rPr>
          <w:rFonts w:ascii="Times New Roman" w:hAnsi="Times New Roman" w:cs="Times New Roman"/>
          <w:sz w:val="28"/>
          <w:szCs w:val="28"/>
        </w:rPr>
        <w:t>№ 38</w:t>
      </w:r>
      <w:r w:rsidR="00550DE7">
        <w:rPr>
          <w:rFonts w:ascii="Times New Roman" w:hAnsi="Times New Roman" w:cs="Times New Roman"/>
          <w:sz w:val="28"/>
          <w:szCs w:val="28"/>
        </w:rPr>
        <w:t>)</w:t>
      </w:r>
      <w:r w:rsidR="000F5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36E" w:rsidRDefault="00B41A7C" w:rsidP="00B41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36E">
        <w:rPr>
          <w:rFonts w:ascii="Times New Roman" w:hAnsi="Times New Roman"/>
          <w:sz w:val="28"/>
          <w:szCs w:val="28"/>
        </w:rPr>
        <w:t xml:space="preserve">. </w:t>
      </w:r>
      <w:r w:rsidR="007C336E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7C336E" w:rsidRPr="0024186C" w:rsidRDefault="00B41A7C" w:rsidP="00B41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36E" w:rsidRPr="002418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C336E">
        <w:rPr>
          <w:rFonts w:ascii="Times New Roman" w:hAnsi="Times New Roman" w:cs="Times New Roman"/>
          <w:sz w:val="28"/>
          <w:szCs w:val="28"/>
        </w:rPr>
        <w:t xml:space="preserve">после дня его </w:t>
      </w:r>
      <w:r w:rsidR="007C336E" w:rsidRPr="0024186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C336E" w:rsidRPr="0024186C" w:rsidRDefault="007C336E" w:rsidP="007C336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36E" w:rsidRDefault="007C336E" w:rsidP="007C336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36E" w:rsidRDefault="007C336E" w:rsidP="007C336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36E" w:rsidRDefault="007C336E" w:rsidP="007C33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</w:t>
      </w:r>
      <w:r w:rsidR="00B41A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E0E62" w:rsidRDefault="005E0E62"/>
    <w:sectPr w:rsidR="005E0E62" w:rsidSect="009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9"/>
    <w:rsid w:val="00022B66"/>
    <w:rsid w:val="000564C9"/>
    <w:rsid w:val="00072B2E"/>
    <w:rsid w:val="000A7A73"/>
    <w:rsid w:val="000E67BB"/>
    <w:rsid w:val="000F53EC"/>
    <w:rsid w:val="00115A7D"/>
    <w:rsid w:val="001279A5"/>
    <w:rsid w:val="001B2B7A"/>
    <w:rsid w:val="001C0EDD"/>
    <w:rsid w:val="001D44A9"/>
    <w:rsid w:val="001E2913"/>
    <w:rsid w:val="0024186C"/>
    <w:rsid w:val="00282644"/>
    <w:rsid w:val="002B34CC"/>
    <w:rsid w:val="002B4089"/>
    <w:rsid w:val="002D65AC"/>
    <w:rsid w:val="00300619"/>
    <w:rsid w:val="0032054A"/>
    <w:rsid w:val="00321E22"/>
    <w:rsid w:val="00324DBA"/>
    <w:rsid w:val="00327BB9"/>
    <w:rsid w:val="003D7F7C"/>
    <w:rsid w:val="003E0A9B"/>
    <w:rsid w:val="003F51FD"/>
    <w:rsid w:val="00452963"/>
    <w:rsid w:val="00474BD6"/>
    <w:rsid w:val="004B214A"/>
    <w:rsid w:val="004D6F51"/>
    <w:rsid w:val="004D72BE"/>
    <w:rsid w:val="005214FE"/>
    <w:rsid w:val="00523EBD"/>
    <w:rsid w:val="00550DE7"/>
    <w:rsid w:val="005E0E62"/>
    <w:rsid w:val="005E7445"/>
    <w:rsid w:val="00616358"/>
    <w:rsid w:val="00651FF2"/>
    <w:rsid w:val="0069432C"/>
    <w:rsid w:val="006A73C2"/>
    <w:rsid w:val="00701C0D"/>
    <w:rsid w:val="0073398F"/>
    <w:rsid w:val="00760ADB"/>
    <w:rsid w:val="007C336E"/>
    <w:rsid w:val="007E4535"/>
    <w:rsid w:val="007F5AE3"/>
    <w:rsid w:val="008B64BB"/>
    <w:rsid w:val="008E5907"/>
    <w:rsid w:val="0091161B"/>
    <w:rsid w:val="0091199D"/>
    <w:rsid w:val="00912409"/>
    <w:rsid w:val="00992D2C"/>
    <w:rsid w:val="009D5DA1"/>
    <w:rsid w:val="00A12BE6"/>
    <w:rsid w:val="00A241B3"/>
    <w:rsid w:val="00A40987"/>
    <w:rsid w:val="00A41ED5"/>
    <w:rsid w:val="00AC5330"/>
    <w:rsid w:val="00AF6448"/>
    <w:rsid w:val="00B41A7C"/>
    <w:rsid w:val="00B66402"/>
    <w:rsid w:val="00B90669"/>
    <w:rsid w:val="00C233B2"/>
    <w:rsid w:val="00C40F79"/>
    <w:rsid w:val="00C455A9"/>
    <w:rsid w:val="00C619BB"/>
    <w:rsid w:val="00C731A5"/>
    <w:rsid w:val="00C95FE2"/>
    <w:rsid w:val="00CA6FDA"/>
    <w:rsid w:val="00D23D24"/>
    <w:rsid w:val="00D24C41"/>
    <w:rsid w:val="00D9445A"/>
    <w:rsid w:val="00D96BA2"/>
    <w:rsid w:val="00DB32A8"/>
    <w:rsid w:val="00DD134D"/>
    <w:rsid w:val="00DD2DA3"/>
    <w:rsid w:val="00E2666A"/>
    <w:rsid w:val="00E41840"/>
    <w:rsid w:val="00E625C7"/>
    <w:rsid w:val="00E868B4"/>
    <w:rsid w:val="00EB6DB7"/>
    <w:rsid w:val="00EC4492"/>
    <w:rsid w:val="00EF70C9"/>
    <w:rsid w:val="00F130F8"/>
    <w:rsid w:val="00F14050"/>
    <w:rsid w:val="00F42626"/>
    <w:rsid w:val="00F9213B"/>
    <w:rsid w:val="00FA31A3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2014-01-10T07:27:00Z</dcterms:created>
  <dcterms:modified xsi:type="dcterms:W3CDTF">2022-01-22T10:26:00Z</dcterms:modified>
</cp:coreProperties>
</file>