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E7" w:rsidRDefault="000F26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26E7" w:rsidRDefault="000F26E7">
      <w:pPr>
        <w:pStyle w:val="ConsPlusNormal"/>
        <w:jc w:val="both"/>
        <w:outlineLvl w:val="0"/>
      </w:pPr>
    </w:p>
    <w:p w:rsidR="000F26E7" w:rsidRDefault="000F26E7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0F26E7" w:rsidRDefault="000F26E7">
      <w:pPr>
        <w:pStyle w:val="ConsPlusTitle"/>
        <w:jc w:val="center"/>
      </w:pPr>
      <w:r>
        <w:t>САМАРСКОЙ ОБЛАСТИ</w:t>
      </w:r>
    </w:p>
    <w:p w:rsidR="000F26E7" w:rsidRDefault="000F26E7">
      <w:pPr>
        <w:pStyle w:val="ConsPlusTitle"/>
        <w:jc w:val="center"/>
      </w:pPr>
    </w:p>
    <w:p w:rsidR="000F26E7" w:rsidRDefault="000F26E7">
      <w:pPr>
        <w:pStyle w:val="ConsPlusTitle"/>
        <w:jc w:val="center"/>
      </w:pPr>
      <w:r>
        <w:t>ПОСТАНОВЛЕНИЕ</w:t>
      </w:r>
    </w:p>
    <w:p w:rsidR="000F26E7" w:rsidRDefault="000F26E7">
      <w:pPr>
        <w:pStyle w:val="ConsPlusTitle"/>
        <w:jc w:val="center"/>
      </w:pPr>
      <w:r>
        <w:t>от 22 января 2018 г. N 140-п/1</w:t>
      </w:r>
    </w:p>
    <w:p w:rsidR="000F26E7" w:rsidRDefault="000F26E7">
      <w:pPr>
        <w:pStyle w:val="ConsPlusTitle"/>
        <w:jc w:val="center"/>
      </w:pPr>
    </w:p>
    <w:p w:rsidR="000F26E7" w:rsidRDefault="000F26E7">
      <w:pPr>
        <w:pStyle w:val="ConsPlusTitle"/>
        <w:jc w:val="center"/>
      </w:pPr>
      <w:r>
        <w:t>ОБ УТВЕРЖДЕНИИ ПОЛОЖЕНИЯ О РАБОТЕ С АРХИВНЫМИ ДОКУМЕНТАМИ</w:t>
      </w:r>
    </w:p>
    <w:p w:rsidR="000F26E7" w:rsidRDefault="000F26E7">
      <w:pPr>
        <w:pStyle w:val="ConsPlusTitle"/>
        <w:jc w:val="center"/>
      </w:pPr>
      <w:r>
        <w:t>ДЛЯ МУНИЦИПАЛЬНЫХ УЧРЕЖДЕНИЙ И ПРЕДПРИЯТИЙ</w:t>
      </w:r>
    </w:p>
    <w:p w:rsidR="000F26E7" w:rsidRDefault="000F26E7">
      <w:pPr>
        <w:pStyle w:val="ConsPlusTitle"/>
        <w:jc w:val="center"/>
      </w:pPr>
      <w:r>
        <w:t>ГОРОДСКОГО 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 xml:space="preserve">В целях приведения правовых актов в соответствие с требованиями действующего законодательства,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работе с архивными документами для муниципальных учреждений и предприятий городского округа Тольятти.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2. Руководителю управления по делам архивов администрации городского округа Тольятти </w:t>
      </w:r>
      <w:proofErr w:type="spellStart"/>
      <w:r>
        <w:t>Налетовой</w:t>
      </w:r>
      <w:proofErr w:type="spellEnd"/>
      <w:r>
        <w:t xml:space="preserve"> Е.Л. довести настоящее Постановление до руководителей муниципальных учреждений и предприятий городского округа Тольятти.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3.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городского округа - руководителя аппарата администрации </w:t>
      </w:r>
      <w:proofErr w:type="spellStart"/>
      <w:r>
        <w:t>Блинову</w:t>
      </w:r>
      <w:proofErr w:type="spellEnd"/>
      <w:r>
        <w:t xml:space="preserve"> Т.В.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</w:pPr>
      <w:r>
        <w:t>Глава</w:t>
      </w:r>
    </w:p>
    <w:p w:rsidR="000F26E7" w:rsidRDefault="000F26E7">
      <w:pPr>
        <w:pStyle w:val="ConsPlusNormal"/>
        <w:jc w:val="right"/>
      </w:pPr>
      <w:r>
        <w:t>городского округа</w:t>
      </w:r>
    </w:p>
    <w:p w:rsidR="000F26E7" w:rsidRDefault="000F26E7">
      <w:pPr>
        <w:pStyle w:val="ConsPlusNormal"/>
        <w:jc w:val="right"/>
      </w:pPr>
      <w:r>
        <w:t>С.А.АНТАШЕВ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0"/>
      </w:pPr>
      <w:r>
        <w:t>Утверждено</w:t>
      </w:r>
    </w:p>
    <w:p w:rsidR="000F26E7" w:rsidRDefault="000F26E7">
      <w:pPr>
        <w:pStyle w:val="ConsPlusNormal"/>
        <w:jc w:val="right"/>
      </w:pPr>
      <w:r>
        <w:t>Постановлением</w:t>
      </w:r>
    </w:p>
    <w:p w:rsidR="000F26E7" w:rsidRDefault="000F26E7">
      <w:pPr>
        <w:pStyle w:val="ConsPlusNormal"/>
        <w:jc w:val="right"/>
      </w:pPr>
      <w:r>
        <w:t>администрации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right"/>
      </w:pPr>
      <w:r>
        <w:t>от 22 января 2018 г. N 140-п/1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Title"/>
        <w:jc w:val="center"/>
      </w:pPr>
      <w:bookmarkStart w:id="1" w:name="P32"/>
      <w:bookmarkEnd w:id="1"/>
      <w:r>
        <w:t>ПОЛОЖЕНИЕ</w:t>
      </w:r>
    </w:p>
    <w:p w:rsidR="000F26E7" w:rsidRDefault="000F26E7">
      <w:pPr>
        <w:pStyle w:val="ConsPlusTitle"/>
        <w:jc w:val="center"/>
      </w:pPr>
      <w:r>
        <w:t>О РАБОТЕ С АРХИВНЫМИ ДОКУМЕНТАМИ ДЛЯ МУНИЦИПАЛЬНЫХ</w:t>
      </w:r>
    </w:p>
    <w:p w:rsidR="000F26E7" w:rsidRDefault="000F26E7">
      <w:pPr>
        <w:pStyle w:val="ConsPlusTitle"/>
        <w:jc w:val="center"/>
      </w:pPr>
      <w:r>
        <w:t>УЧРЕЖДЕНИЙ И ПРЕДПРИЯТИЙ ГОРОДСКОГО 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center"/>
        <w:outlineLvl w:val="1"/>
      </w:pPr>
      <w:r>
        <w:t>I. ОБЩИЕ ПОЛОЖЕНИЯ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 xml:space="preserve">1.1. Настоящее Положение о работе с архивными документами для муниципальных </w:t>
      </w:r>
      <w:r>
        <w:lastRenderedPageBreak/>
        <w:t>учреждений и предприятий городского округа Тольятти (далее - Положение) разработано в целях обеспечения сохранности, учета и использования архивных документов, относящихся к муниципальной собственности городского округа Тольятти и образующихся в деятельности муниципальных учреждений и организаций городского округа Тольятти (далее - организации).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Федерации", нормативно-правовыми актами Российской Федерации, в том числе "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муниципального самоуправления и организациях", утвержденными Приказом Министерства культуры РФ от 31.03.2015 N 526, нормативно-правовыми актами </w:t>
      </w:r>
      <w:proofErr w:type="spellStart"/>
      <w:r>
        <w:t>Росархива</w:t>
      </w:r>
      <w:proofErr w:type="spellEnd"/>
      <w:r>
        <w:t xml:space="preserve">, </w:t>
      </w:r>
      <w:hyperlink r:id="rId11" w:history="1">
        <w:r>
          <w:rPr>
            <w:color w:val="0000FF"/>
          </w:rPr>
          <w:t>ГОСТ Р 6.30-2003</w:t>
        </w:r>
      </w:hyperlink>
      <w:r>
        <w:t xml:space="preserve"> "Унифицированная система организационно-распорядительной документации. Требования к оформлению документов", </w:t>
      </w:r>
      <w:hyperlink r:id="rId12" w:history="1">
        <w:r>
          <w:rPr>
            <w:color w:val="0000FF"/>
          </w:rPr>
          <w:t>ГОСТ Р 7.0.8-2013</w:t>
        </w:r>
      </w:hyperlink>
      <w:r>
        <w:t xml:space="preserve"> "Система стандартов по информации, библиотечному и издательскому делу. Делопроизводство и архивное дело. Термины и определения", а также муниципальными правовыми актами городского округа Тольятти.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1.3. Положение определяет порядок работы с архивными документами, в том числе порядок осуществления контроля соблюдения сроков хранения, проведения учета и организации хранения документов, обеспечения сохранности документов по личному составу.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1.4. Ответственность за организацию и состояние делопроизводства и документооборота, за соблюдение установленного настоящим Положением порядка работы с документами в муниципальных предприятиях и учреждениях городского округа Тольятти возлагается на руководителей муниципальных предприятий и учреждений городского округа Тольятти.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1.5. В настоящем Положении применяются следующие основные понятия: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документы по личному составу - архивные документы, отражающие трудовые отношения работника с работодателем;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временное хранение архивных документов - хранение архивных документов до их уничтожения в течение сроков, установленных нормативными правовыми актами;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единица хранения - дело, электронное дело;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номенклатура дел - систематизированный перечень заголовков дел, заводимых в делопроизводстве организации, с указанием сроков их хранения, оформленный в установленном порядке;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формирование дел - группировка исполненных документов в дела в соответствии с номенклатурой дел;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экспертиза ценности документов - изучение документов на основании критериев их ценности в целях определения сроков хранения документов;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опись дел -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1.6. Документы, образующиеся в деятельности организации, составляют документальный фонд.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lastRenderedPageBreak/>
        <w:t xml:space="preserve">1.7. 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утверждаемых в соответствии с </w:t>
      </w:r>
      <w:hyperlink r:id="rId13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от 22.10.2004 N 125-ФЗ "Об архивном деле в Российской Федерации", и перечней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1.8.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1.9.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center"/>
        <w:outlineLvl w:val="1"/>
      </w:pPr>
      <w:r>
        <w:t>II. НОМЕНКЛАТУРА ДЕЛ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>2.1. Номенклатура дел составляется для обеспечения порядка формирования и учета дел в делопроизводстве организации. Она намечает группировку исполненных документов в дела, систематизацию дел, индексацию и сроки хранения дел, является основой для составления описей дел временного (свыше 10 лет) хранения (по личному составу) и акта о выделении к уничтожению документов, не подлежащих хранению.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2.2. Ответственность за составление номенклатур дел возлагается на службу делопроизводства организации.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2.3. </w:t>
      </w:r>
      <w:hyperlink w:anchor="P176" w:history="1">
        <w:r>
          <w:rPr>
            <w:color w:val="0000FF"/>
          </w:rPr>
          <w:t>Номенклатура</w:t>
        </w:r>
      </w:hyperlink>
      <w:r>
        <w:t xml:space="preserve"> дел организации (сводная) составляется по установленной форме (Приложение 1) на основании </w:t>
      </w:r>
      <w:hyperlink w:anchor="P257" w:history="1">
        <w:r>
          <w:rPr>
            <w:color w:val="0000FF"/>
          </w:rPr>
          <w:t>номенклатур</w:t>
        </w:r>
      </w:hyperlink>
      <w:r>
        <w:t xml:space="preserve"> дел структурных подразделений, разработанных по аналогичной форме (Приложение 2), согласованных ими с архивом организации и подписанных руководителями этих подразделений.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Номенклатура дел организации оформляется на общем бланке организации.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2.4. Особенности работы с номенклатурой дел: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составляется на основе изучения состава и содержания документов, образующихся в деятельности организации;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основой для определения структуры номенклатуры дел является структура (штатное расписание) организации;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должны быть предусмотрены заголовки дел для группировки документов, отражающих все документируемые участки и вопросы деятельности организации;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в течение года пополняется новыми делами. Для вновь заводимых дел оставляются резервные номера;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документы на электронных носителях вносятся в номенклатуру дел наравне с документами на бумажных носителях, при этом в графе "Примечание" ставится отметка "в электронном виде";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вводится в действие с 1 января календарного года.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lastRenderedPageBreak/>
        <w:t>2.5. Поэтапная процедура согласования: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разработанный проект номенклатуры рассматривается и согласовывается на заседании экспертной комиссии (далее - ЭК) организации;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согласованный ЭК организации проект номенклатуры предоставляется на рассмотрение экспертно-проверочной комиссии (далее - ЭПК) Управления по делам архивов администрации городского округа Тольятти (не реже 1 раза в 5 лет или в случае изменения структуры).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2.6. Согласованная ЭПК Управления по делам архивов администрации городского округа Тольятти сводная номенклатура дел организации утверждается руководителем организации и заверяется печатью.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center"/>
        <w:outlineLvl w:val="1"/>
      </w:pPr>
      <w:r>
        <w:t>III. ФОРМИРОВАНИЕ И ОФОРМЛЕНИЕ ДЕЛ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>3.1. Общие правила формирования дел: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в дела помещаются только исполненные документы, в соответствии с заголовками дел по номенклатуре;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документы с разными сроками группируются в отдельные дела;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в дело включаются по одному экземпляру каждого документа;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в дела группируются документы одного календарного года;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дело должно содержать не более 250 листов, при толщине не более 4 см;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при наличии нескольких томов (частей) индекс и заголовок дела проставляется на каждом томе с добавлением "том 1", "том 2" и т.д.;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документы внутри дела располагаются в хронологической, вопросно-логической последовательности или их сочетании.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3.2. В зависимости от сроков хранения проводится полное или частичное оформление дел.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Полное оформление дел (дела временного (свыше 10 лет) хранения и по личному составу) предусматривает: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- оформление реквизитов обложки дела по установленной </w:t>
      </w:r>
      <w:hyperlink w:anchor="P298" w:history="1">
        <w:r>
          <w:rPr>
            <w:color w:val="0000FF"/>
          </w:rPr>
          <w:t>форме</w:t>
        </w:r>
      </w:hyperlink>
      <w:r>
        <w:t xml:space="preserve"> (Приложение 3);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подшивку или переплет дела;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нумерацию листов дела (арабскими цифрами в правом верхнем углу листа);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- составление </w:t>
      </w:r>
      <w:hyperlink w:anchor="P324" w:history="1">
        <w:r>
          <w:rPr>
            <w:color w:val="0000FF"/>
          </w:rPr>
          <w:t>листа-заверителя</w:t>
        </w:r>
      </w:hyperlink>
      <w:r>
        <w:t xml:space="preserve"> по установленной форме (Приложение 4);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- составление внутренней </w:t>
      </w:r>
      <w:hyperlink w:anchor="P354" w:history="1">
        <w:r>
          <w:rPr>
            <w:color w:val="0000FF"/>
          </w:rPr>
          <w:t>описи</w:t>
        </w:r>
      </w:hyperlink>
      <w:r>
        <w:t xml:space="preserve"> документов (в необходимых случаях) по установленной форме (Приложение 5).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3.3. Дела временного (до 10 лет включительно) хранения подлежат частичному оформлению: допускается не проводить систематизацию документов в деле, листы дела не нумеровать, </w:t>
      </w:r>
      <w:proofErr w:type="spellStart"/>
      <w:r>
        <w:t>заверительные</w:t>
      </w:r>
      <w:proofErr w:type="spellEnd"/>
      <w:r>
        <w:t xml:space="preserve"> надписи не составлять.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center"/>
        <w:outlineLvl w:val="1"/>
      </w:pPr>
      <w:r>
        <w:t>IV. ОРГАНИЗАЦИЯ ОПЕРАТИВНОГО ХРАНЕНИЯ ДОКУМЕНТОВ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 xml:space="preserve">4.1. Для хранения документов временного хранения (свыше 10 лет) и документов по личному </w:t>
      </w:r>
      <w:r>
        <w:lastRenderedPageBreak/>
        <w:t>составу в организации создаются архивы.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4.2. Документы временного срока хранения (до 10 лет) с момента заведения дел и до истечения срока хранения хранятся по месту их формирования.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4.3. Дела располагаются в соответствии с номенклатурой дел. На корешках обложек дел указывают индексы по номенклатуре,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4.4. Завершенные дела с указанными сроками хранения хранятся по месту формирования в течение двух лет, а затем передаются в архив организации.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4.5. Сотрудники, отвечающие за делопроизводство, обязаны обеспечивать сохранность документов и дел.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center"/>
        <w:outlineLvl w:val="1"/>
      </w:pPr>
      <w:r>
        <w:t>V. ЭКСПЕРТИЗА ЦЕННОСТИ ДОКУМЕНТОВ И ОФОРМЛЕНИЕ ЕЕ</w:t>
      </w:r>
    </w:p>
    <w:p w:rsidR="000F26E7" w:rsidRDefault="000F26E7">
      <w:pPr>
        <w:pStyle w:val="ConsPlusNormal"/>
        <w:jc w:val="center"/>
      </w:pPr>
      <w:r>
        <w:t>РЕЗУЛЬТАТОВ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>5.1. Экспертиза ценности.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5.1.1. Экспертиза ценности документов в организациях на стадии делопроизводства производится: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при составлении номенклатуры дел,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при подготовке дел к передаче в архив.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5.1.3. Для организации и проведения работы по экспертизе ценности документов создается экспертная комиссия организации (далее - ЭК).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5.1.4. Функции и права ЭК, а также организация ее работы определяются Положением об этой комиссии.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Проект Положения об ЭК организации направляется на согласование с ЭПК Управления по делам архивов администрации городского округа Тольятти. После чего утверждается руководителем организации.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5.1.5. Экспертиза ценности документов осуществляется ежегодно лицами, ответственными за делопроизводство, совместно с ЭК организации под непосредственным методическим руководством работников, ответственных за архив, и контролем со стороны Управления по делам архивов администрации городского округа Тольятти.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5.1.6. При проведении экспертизы ценности документов осуществляется: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отбор документов временного (свыше 10 лет) хранения и по личному составу для передачи в архив,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выделение к уничтожению дел за предыдущие годы, срок хранения которых истек.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5.2. Оформление результатов экспертизы ценности.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5.2.1. По результатам экспертизы ценности документов составляются описи дел временного (свыше 10 лет) хранения и по личному составу, а также акты о выделении дел к уничтожению.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5.2.2. Отдельная опись представляет собой перечень дел с самостоятельной валовой (порядковой) законченной нумерацией.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5.2.3. Описи составляются ежегодно под методическим руководством сотрудника, </w:t>
      </w:r>
      <w:r>
        <w:lastRenderedPageBreak/>
        <w:t>ответственного за архив, отдельно: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- на дела временного (свыше 10 лет) хранения </w:t>
      </w:r>
      <w:hyperlink w:anchor="P399" w:history="1">
        <w:r>
          <w:rPr>
            <w:color w:val="0000FF"/>
          </w:rPr>
          <w:t>(Приложение 6)</w:t>
        </w:r>
      </w:hyperlink>
      <w:r>
        <w:t>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- дела по личному составу </w:t>
      </w:r>
      <w:hyperlink w:anchor="P458" w:history="1">
        <w:r>
          <w:rPr>
            <w:color w:val="0000FF"/>
          </w:rPr>
          <w:t>(Приложение 7)</w:t>
        </w:r>
      </w:hyperlink>
      <w:r>
        <w:t>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- электронные дела, документов временных (свыше 10 лет) сроков хранения </w:t>
      </w:r>
      <w:hyperlink w:anchor="P516" w:history="1">
        <w:r>
          <w:rPr>
            <w:color w:val="0000FF"/>
          </w:rPr>
          <w:t>(Приложение 8)</w:t>
        </w:r>
      </w:hyperlink>
      <w:r>
        <w:t>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На дела временного (до 10 лет) хранения описи не составляются.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5.2.4. </w:t>
      </w:r>
      <w:hyperlink w:anchor="P458" w:history="1">
        <w:r>
          <w:rPr>
            <w:color w:val="0000FF"/>
          </w:rPr>
          <w:t>Описи</w:t>
        </w:r>
      </w:hyperlink>
      <w:r>
        <w:t xml:space="preserve"> дел составляются по установленной форме (Приложение 7) и предоставляются на согласование в Управление по делам архивов администрации городского округа Тольятти через три года после завершения дел в делопроизводстве.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5.2.5. При составлении описи дел соблюдаются следующие требования: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заголовки дел вносятся в опись в соответствии с принятой схемой систематизации на основе номенклатуры дел;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графы описи заполняются в точном соответствии с теми сведениями, которые вынесены на обложку дела;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- графа описи "Примечания" используется для отметок о приеме дел, особенностях их физического состояния, о передаче дел другим структурным подразделениям со ссылкой на необходимый акт, о наличии копий и т.п.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5.2.6. 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5.2.7. Опись дел организации подписывается составителем с указанием его должности, согласовывается ЭК организации, после согласования ЭПК Управления по делам архивов администрации городского округа Тольятти утверждается руководителем. На согласование ЭПК Управления описи предоставляются в трех экземплярах.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5.2.8. После согласования описей документов за соответствующий период производится отбор документов к уничтожению и составление </w:t>
      </w:r>
      <w:hyperlink w:anchor="P599" w:history="1">
        <w:r>
          <w:rPr>
            <w:color w:val="0000FF"/>
          </w:rPr>
          <w:t>актов</w:t>
        </w:r>
      </w:hyperlink>
      <w:r>
        <w:t xml:space="preserve"> о выделении их к уничтожению (Приложение 9). Акты о выделении к уничтожению составляются в двух экземплярах, согласуются с ЭК организации, ЭПК Управления. После согласования акта о выделении к уничтожению документов, не подлежащих хранению, организация имеет право уничтожить документы, включенные в акт в соответствии с установленным порядком.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center"/>
        <w:outlineLvl w:val="1"/>
      </w:pPr>
      <w:r>
        <w:t>VI. ПЕРЕДАЧА В АРХИВ ОРГАНИЗАЦИИ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>6.1. В архив организации передаются дела с исполненными документами временного (свыше 10 лет) хранения и по личному составу. Их передача производится только по описям дел.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6.2. Документы передаются в архив организации не ранее чем через 1 год и не позднее чем через три года после их завершения в делопроизводстве.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6.3. Дела временных (до 10 лет включительно) сроков хранения передаче в архив не </w:t>
      </w:r>
      <w:r>
        <w:lastRenderedPageBreak/>
        <w:t>подлежат.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6.4. Передача дел в архив организации осуществляется по графику, составленному архивом,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6.5. В период подготовки дел структурным подразделением к передаче в архив организации сотрудником архива предварительно проверяется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6.6. Прием каждого дела производится лицом, ответственным за архив, в присутствии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ответственного за архив и лица, передавшего дела.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6.7.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формирование описи электронных дел, документов структурного подразделения;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проверка архивом организации электронных документов на наличие вредоносных компьютерных программ;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проверка </w:t>
      </w:r>
      <w:proofErr w:type="spellStart"/>
      <w:r>
        <w:t>воспроизводимости</w:t>
      </w:r>
      <w:proofErr w:type="spellEnd"/>
      <w:r>
        <w:t xml:space="preserve"> электронных документов;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проверка подлинности электронной подписи, которой подписан электронный документ.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 xml:space="preserve">Прием электронных документов в архив организации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 или уполномоченного им </w:t>
      </w:r>
      <w:r>
        <w:lastRenderedPageBreak/>
        <w:t>должностного лица.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6.8. Задачи и функции архива, а также организация его работы определяются Положением об архиве, которое утверждается руководителем организации. Положение об архиве организации до его утверждения подлежит согласованию с ЭПК Управления по делам архивов администрации городского округа Тольятти.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center"/>
        <w:outlineLvl w:val="1"/>
      </w:pPr>
      <w:r>
        <w:t>VII. УЧЕТ АРХИВНЫХ ДОКУМЕНТОВ В АРХИВЕ ОРГАНИЗАЦИИ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>7.1. Все документы, поступающие в архив организации, подлежат учету.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7.2. Сведения о составе единиц хранения и их количестве фиксируются в учетных документах архива организации.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7.3.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"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муниципального самоуправления и организациях", утвержденными Приказом Министерства культуры РФ от 31.03.2015 N 526. Состав и формы вспомогательных учетных документов определяются архивом организации самостоятельно.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center"/>
        <w:outlineLvl w:val="1"/>
      </w:pPr>
      <w:r>
        <w:t>VIII. ЗАКЛЮЧИТЕЛЬНЫЕ ПОЛОЖЕНИЯ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ind w:firstLine="540"/>
        <w:jc w:val="both"/>
      </w:pPr>
      <w:r>
        <w:t>8.1.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0F26E7" w:rsidRDefault="000F26E7">
      <w:pPr>
        <w:pStyle w:val="ConsPlusNormal"/>
        <w:spacing w:before="220"/>
        <w:ind w:firstLine="540"/>
        <w:jc w:val="both"/>
      </w:pPr>
      <w:r>
        <w:t>8.2. При ликвидации организаций архивные документы в упорядоченном состоянии передаются в муниципальный архив.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1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t>для 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организации                      УТВЕРЖДАЮ</w:t>
      </w:r>
    </w:p>
    <w:p w:rsidR="000F26E7" w:rsidRDefault="000F26E7">
      <w:pPr>
        <w:pStyle w:val="ConsPlusNonformat"/>
        <w:jc w:val="both"/>
      </w:pPr>
      <w:bookmarkStart w:id="2" w:name="P176"/>
      <w:bookmarkEnd w:id="2"/>
      <w:r>
        <w:t>НОМЕНКЛАТУРА ДЕЛ                              Руководитель организации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 Подпись   Расшифровка подписи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 Дата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 _______ год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347"/>
        <w:gridCol w:w="1531"/>
        <w:gridCol w:w="2665"/>
        <w:gridCol w:w="1531"/>
      </w:tblGrid>
      <w:tr w:rsidR="000F26E7">
        <w:tc>
          <w:tcPr>
            <w:tcW w:w="960" w:type="dxa"/>
          </w:tcPr>
          <w:p w:rsidR="000F26E7" w:rsidRDefault="000F26E7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347" w:type="dxa"/>
          </w:tcPr>
          <w:p w:rsidR="000F26E7" w:rsidRDefault="000F26E7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2665" w:type="dxa"/>
          </w:tcPr>
          <w:p w:rsidR="000F26E7" w:rsidRDefault="000F26E7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26E7">
        <w:tc>
          <w:tcPr>
            <w:tcW w:w="960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7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5</w:t>
            </w:r>
          </w:p>
        </w:tc>
      </w:tr>
      <w:tr w:rsidR="000F26E7">
        <w:tc>
          <w:tcPr>
            <w:tcW w:w="9034" w:type="dxa"/>
            <w:gridSpan w:val="5"/>
          </w:tcPr>
          <w:p w:rsidR="000F26E7" w:rsidRDefault="000F26E7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0F26E7">
        <w:tc>
          <w:tcPr>
            <w:tcW w:w="9034" w:type="dxa"/>
            <w:gridSpan w:val="5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 руководителя</w:t>
      </w:r>
    </w:p>
    <w:p w:rsidR="000F26E7" w:rsidRDefault="000F26E7">
      <w:pPr>
        <w:pStyle w:val="ConsPlusNonformat"/>
        <w:jc w:val="both"/>
      </w:pPr>
      <w:r>
        <w:t>службы ДОУ организации                        Подпись   Расшифровка подписи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Виза руководителя архива</w:t>
      </w:r>
    </w:p>
    <w:p w:rsidR="000F26E7" w:rsidRDefault="000F26E7">
      <w:pPr>
        <w:pStyle w:val="ConsPlusNonformat"/>
        <w:jc w:val="both"/>
      </w:pPr>
      <w:r>
        <w:t>(лица, ответственного за архив)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 xml:space="preserve">СОГЛАСОВАНО                               </w:t>
      </w:r>
      <w:proofErr w:type="spellStart"/>
      <w:r>
        <w:t>СОГЛАСОВАНО</w:t>
      </w:r>
      <w:proofErr w:type="spellEnd"/>
    </w:p>
    <w:p w:rsidR="000F26E7" w:rsidRDefault="000F26E7">
      <w:pPr>
        <w:pStyle w:val="ConsPlusNonformat"/>
        <w:jc w:val="both"/>
      </w:pPr>
      <w:r>
        <w:t>Протокол ЦЭК (ЭК) организации             Протокол ЭПК архивного учреждения</w:t>
      </w:r>
    </w:p>
    <w:p w:rsidR="000F26E7" w:rsidRDefault="000F26E7">
      <w:pPr>
        <w:pStyle w:val="ConsPlusNonformat"/>
        <w:jc w:val="both"/>
      </w:pPr>
      <w:r>
        <w:t>от _______ N _________                    от _______ N _________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 xml:space="preserve">              Итоговая запись о категориях и количестве дел,</w:t>
      </w:r>
    </w:p>
    <w:p w:rsidR="000F26E7" w:rsidRDefault="000F26E7">
      <w:pPr>
        <w:pStyle w:val="ConsPlusNonformat"/>
        <w:jc w:val="both"/>
      </w:pPr>
      <w:r>
        <w:t xml:space="preserve">                 заведенных в _________ году в организации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04"/>
        <w:gridCol w:w="1973"/>
        <w:gridCol w:w="2154"/>
      </w:tblGrid>
      <w:tr w:rsidR="000F26E7">
        <w:tc>
          <w:tcPr>
            <w:tcW w:w="3628" w:type="dxa"/>
            <w:vMerge w:val="restart"/>
          </w:tcPr>
          <w:p w:rsidR="000F26E7" w:rsidRDefault="000F26E7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304" w:type="dxa"/>
            <w:vMerge w:val="restart"/>
          </w:tcPr>
          <w:p w:rsidR="000F26E7" w:rsidRDefault="000F26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27" w:type="dxa"/>
            <w:gridSpan w:val="2"/>
          </w:tcPr>
          <w:p w:rsidR="000F26E7" w:rsidRDefault="000F26E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F26E7">
        <w:tc>
          <w:tcPr>
            <w:tcW w:w="3628" w:type="dxa"/>
            <w:vMerge/>
          </w:tcPr>
          <w:p w:rsidR="000F26E7" w:rsidRDefault="000F26E7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0F26E7" w:rsidRDefault="000F26E7">
            <w:pPr>
              <w:spacing w:after="1" w:line="0" w:lineRule="atLeast"/>
            </w:pPr>
          </w:p>
        </w:tc>
        <w:tc>
          <w:tcPr>
            <w:tcW w:w="1973" w:type="dxa"/>
          </w:tcPr>
          <w:p w:rsidR="000F26E7" w:rsidRDefault="000F26E7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2154" w:type="dxa"/>
          </w:tcPr>
          <w:p w:rsidR="000F26E7" w:rsidRDefault="000F26E7">
            <w:pPr>
              <w:pStyle w:val="ConsPlusNormal"/>
              <w:jc w:val="center"/>
            </w:pPr>
            <w:r>
              <w:t>с отметкой "ЭПК"</w:t>
            </w:r>
          </w:p>
        </w:tc>
      </w:tr>
      <w:tr w:rsidR="000F26E7">
        <w:tc>
          <w:tcPr>
            <w:tcW w:w="3628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</w:tr>
      <w:tr w:rsidR="000F26E7">
        <w:tc>
          <w:tcPr>
            <w:tcW w:w="3628" w:type="dxa"/>
          </w:tcPr>
          <w:p w:rsidR="000F26E7" w:rsidRDefault="000F26E7">
            <w:pPr>
              <w:pStyle w:val="ConsPlusNormal"/>
            </w:pPr>
            <w:r>
              <w:t>Постоянного</w:t>
            </w:r>
          </w:p>
        </w:tc>
        <w:tc>
          <w:tcPr>
            <w:tcW w:w="130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973" w:type="dxa"/>
          </w:tcPr>
          <w:p w:rsidR="000F26E7" w:rsidRDefault="000F26E7">
            <w:pPr>
              <w:pStyle w:val="ConsPlusNormal"/>
            </w:pPr>
          </w:p>
        </w:tc>
        <w:tc>
          <w:tcPr>
            <w:tcW w:w="2154" w:type="dxa"/>
          </w:tcPr>
          <w:p w:rsidR="000F26E7" w:rsidRDefault="000F26E7">
            <w:pPr>
              <w:pStyle w:val="ConsPlusNormal"/>
            </w:pPr>
          </w:p>
        </w:tc>
      </w:tr>
      <w:tr w:rsidR="000F26E7">
        <w:tc>
          <w:tcPr>
            <w:tcW w:w="3628" w:type="dxa"/>
          </w:tcPr>
          <w:p w:rsidR="000F26E7" w:rsidRDefault="000F26E7">
            <w:pPr>
              <w:pStyle w:val="ConsPlusNormal"/>
            </w:pPr>
            <w:r>
              <w:t>Временного (свыше 10 лет)</w:t>
            </w:r>
          </w:p>
        </w:tc>
        <w:tc>
          <w:tcPr>
            <w:tcW w:w="130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973" w:type="dxa"/>
          </w:tcPr>
          <w:p w:rsidR="000F26E7" w:rsidRDefault="000F26E7">
            <w:pPr>
              <w:pStyle w:val="ConsPlusNormal"/>
            </w:pPr>
          </w:p>
        </w:tc>
        <w:tc>
          <w:tcPr>
            <w:tcW w:w="2154" w:type="dxa"/>
          </w:tcPr>
          <w:p w:rsidR="000F26E7" w:rsidRDefault="000F26E7">
            <w:pPr>
              <w:pStyle w:val="ConsPlusNormal"/>
            </w:pPr>
          </w:p>
        </w:tc>
      </w:tr>
      <w:tr w:rsidR="000F26E7">
        <w:tc>
          <w:tcPr>
            <w:tcW w:w="3628" w:type="dxa"/>
          </w:tcPr>
          <w:p w:rsidR="000F26E7" w:rsidRDefault="000F26E7">
            <w:pPr>
              <w:pStyle w:val="ConsPlusNormal"/>
            </w:pPr>
            <w:r>
              <w:t>Временного (до 10 лет включительно)</w:t>
            </w:r>
          </w:p>
        </w:tc>
        <w:tc>
          <w:tcPr>
            <w:tcW w:w="130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973" w:type="dxa"/>
          </w:tcPr>
          <w:p w:rsidR="000F26E7" w:rsidRDefault="000F26E7">
            <w:pPr>
              <w:pStyle w:val="ConsPlusNormal"/>
            </w:pPr>
          </w:p>
        </w:tc>
        <w:tc>
          <w:tcPr>
            <w:tcW w:w="2154" w:type="dxa"/>
          </w:tcPr>
          <w:p w:rsidR="000F26E7" w:rsidRDefault="000F26E7">
            <w:pPr>
              <w:pStyle w:val="ConsPlusNormal"/>
            </w:pPr>
          </w:p>
        </w:tc>
      </w:tr>
      <w:tr w:rsidR="000F26E7">
        <w:tc>
          <w:tcPr>
            <w:tcW w:w="3628" w:type="dxa"/>
          </w:tcPr>
          <w:p w:rsidR="000F26E7" w:rsidRDefault="000F26E7">
            <w:pPr>
              <w:pStyle w:val="ConsPlusNormal"/>
            </w:pPr>
            <w:r>
              <w:t>ИТОГО:</w:t>
            </w:r>
          </w:p>
        </w:tc>
        <w:tc>
          <w:tcPr>
            <w:tcW w:w="130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973" w:type="dxa"/>
          </w:tcPr>
          <w:p w:rsidR="000F26E7" w:rsidRDefault="000F26E7">
            <w:pPr>
              <w:pStyle w:val="ConsPlusNormal"/>
            </w:pPr>
          </w:p>
        </w:tc>
        <w:tc>
          <w:tcPr>
            <w:tcW w:w="2154" w:type="dxa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 руководителя</w:t>
      </w:r>
    </w:p>
    <w:p w:rsidR="000F26E7" w:rsidRDefault="000F26E7">
      <w:pPr>
        <w:pStyle w:val="ConsPlusNonformat"/>
        <w:jc w:val="both"/>
      </w:pPr>
      <w:r>
        <w:t>службы ДОУ                         Подпись              Расшифровка подписи</w:t>
      </w:r>
    </w:p>
    <w:p w:rsidR="000F26E7" w:rsidRDefault="000F26E7">
      <w:pPr>
        <w:pStyle w:val="ConsPlusNonformat"/>
        <w:jc w:val="both"/>
      </w:pPr>
      <w:r>
        <w:t>Дата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Итоговые сведения переданы в архив.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 лица,</w:t>
      </w:r>
    </w:p>
    <w:p w:rsidR="000F26E7" w:rsidRDefault="000F26E7">
      <w:pPr>
        <w:pStyle w:val="ConsPlusNonformat"/>
        <w:jc w:val="both"/>
      </w:pPr>
      <w:r>
        <w:t>передавшего сведения              Подпись               Расшифровка подписи</w:t>
      </w:r>
    </w:p>
    <w:p w:rsidR="000F26E7" w:rsidRDefault="000F26E7">
      <w:pPr>
        <w:pStyle w:val="ConsPlusNonformat"/>
        <w:jc w:val="both"/>
      </w:pPr>
      <w:r>
        <w:t>Дата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2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t>для 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организации</w:t>
      </w:r>
    </w:p>
    <w:p w:rsidR="000F26E7" w:rsidRDefault="000F26E7">
      <w:pPr>
        <w:pStyle w:val="ConsPlusNonformat"/>
        <w:jc w:val="both"/>
      </w:pPr>
      <w:r>
        <w:t>Наименование структурного подразделения</w:t>
      </w:r>
    </w:p>
    <w:p w:rsidR="000F26E7" w:rsidRDefault="000F26E7">
      <w:pPr>
        <w:pStyle w:val="ConsPlusNonformat"/>
        <w:jc w:val="both"/>
      </w:pPr>
      <w:bookmarkStart w:id="3" w:name="P257"/>
      <w:bookmarkEnd w:id="3"/>
      <w:r>
        <w:t>НОМЕНКЛАТУРА ДЕЛ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 _____________ год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347"/>
        <w:gridCol w:w="1531"/>
        <w:gridCol w:w="2665"/>
        <w:gridCol w:w="1531"/>
      </w:tblGrid>
      <w:tr w:rsidR="000F26E7">
        <w:tc>
          <w:tcPr>
            <w:tcW w:w="960" w:type="dxa"/>
          </w:tcPr>
          <w:p w:rsidR="000F26E7" w:rsidRDefault="000F26E7">
            <w:pPr>
              <w:pStyle w:val="ConsPlusNormal"/>
              <w:jc w:val="center"/>
            </w:pPr>
            <w:r>
              <w:lastRenderedPageBreak/>
              <w:t>Индекс дела</w:t>
            </w:r>
          </w:p>
        </w:tc>
        <w:tc>
          <w:tcPr>
            <w:tcW w:w="2347" w:type="dxa"/>
          </w:tcPr>
          <w:p w:rsidR="000F26E7" w:rsidRDefault="000F26E7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Количество томов (частей)</w:t>
            </w:r>
          </w:p>
        </w:tc>
        <w:tc>
          <w:tcPr>
            <w:tcW w:w="2665" w:type="dxa"/>
          </w:tcPr>
          <w:p w:rsidR="000F26E7" w:rsidRDefault="000F26E7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26E7">
        <w:tc>
          <w:tcPr>
            <w:tcW w:w="960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7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5</w:t>
            </w:r>
          </w:p>
        </w:tc>
      </w:tr>
      <w:tr w:rsidR="000F26E7">
        <w:tc>
          <w:tcPr>
            <w:tcW w:w="9034" w:type="dxa"/>
            <w:gridSpan w:val="5"/>
          </w:tcPr>
          <w:p w:rsidR="000F26E7" w:rsidRDefault="000F26E7">
            <w:pPr>
              <w:pStyle w:val="ConsPlusNormal"/>
              <w:jc w:val="both"/>
            </w:pPr>
            <w:r>
              <w:t>Название раздела</w:t>
            </w:r>
          </w:p>
        </w:tc>
      </w:tr>
      <w:tr w:rsidR="000F26E7">
        <w:tc>
          <w:tcPr>
            <w:tcW w:w="9034" w:type="dxa"/>
            <w:gridSpan w:val="5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 руководителя</w:t>
      </w:r>
    </w:p>
    <w:p w:rsidR="000F26E7" w:rsidRDefault="000F26E7">
      <w:pPr>
        <w:pStyle w:val="ConsPlusNonformat"/>
        <w:jc w:val="both"/>
      </w:pPr>
      <w:r>
        <w:t>структурного подразделения            Подпись           Расшифровка подписи</w:t>
      </w:r>
    </w:p>
    <w:p w:rsidR="000F26E7" w:rsidRDefault="000F26E7">
      <w:pPr>
        <w:pStyle w:val="ConsPlusNonformat"/>
        <w:jc w:val="both"/>
      </w:pPr>
      <w:r>
        <w:t>Дата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3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t>для 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 xml:space="preserve">          (наименование государственного (муниципального) архива)</w:t>
      </w: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 xml:space="preserve">                         наименование организации)</w:t>
      </w: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bookmarkStart w:id="4" w:name="P298"/>
      <w:bookmarkEnd w:id="4"/>
      <w:r>
        <w:t xml:space="preserve">                    ДЕЛО N __________ ТОМ N ___________</w:t>
      </w: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 xml:space="preserve">                             (заголовок дела)</w:t>
      </w: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 xml:space="preserve">                              (крайние даты)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 ________________ листах</w:t>
      </w:r>
    </w:p>
    <w:p w:rsidR="000F26E7" w:rsidRDefault="000F26E7">
      <w:pPr>
        <w:pStyle w:val="ConsPlusNonformat"/>
        <w:jc w:val="both"/>
      </w:pPr>
      <w:r>
        <w:t>Хранить __________________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</w:tblGrid>
      <w:tr w:rsidR="000F26E7"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0F26E7" w:rsidRDefault="000F26E7">
            <w:pPr>
              <w:pStyle w:val="ConsPlusNormal"/>
            </w:pPr>
            <w:r>
              <w:t>Ф. N _____________________</w:t>
            </w:r>
          </w:p>
        </w:tc>
      </w:tr>
      <w:tr w:rsidR="000F26E7"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0F26E7" w:rsidRDefault="000F26E7">
            <w:pPr>
              <w:pStyle w:val="ConsPlusNormal"/>
            </w:pPr>
            <w:r>
              <w:t>Оп. N ____________________</w:t>
            </w:r>
          </w:p>
        </w:tc>
      </w:tr>
      <w:tr w:rsidR="000F26E7"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0F26E7" w:rsidRDefault="000F26E7">
            <w:pPr>
              <w:pStyle w:val="ConsPlusNormal"/>
            </w:pPr>
            <w:r>
              <w:t>Д. N _____________________</w:t>
            </w: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4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lastRenderedPageBreak/>
        <w:t>для</w:t>
      </w:r>
    </w:p>
    <w:p w:rsidR="000F26E7" w:rsidRDefault="000F26E7">
      <w:pPr>
        <w:pStyle w:val="ConsPlusNormal"/>
        <w:jc w:val="right"/>
      </w:pPr>
      <w:r>
        <w:t>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bookmarkStart w:id="5" w:name="P324"/>
      <w:bookmarkEnd w:id="5"/>
      <w:r>
        <w:t xml:space="preserve">                    ЛИСТ-ЗАВЕРИТЕЛЬ ДЕЛА N ___________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В деле подшито и пронумеровано ____________________________ листов</w:t>
      </w:r>
    </w:p>
    <w:p w:rsidR="000F26E7" w:rsidRDefault="000F26E7">
      <w:pPr>
        <w:pStyle w:val="ConsPlusNonformat"/>
        <w:jc w:val="both"/>
      </w:pPr>
      <w:r>
        <w:t xml:space="preserve">                                   (цифрами и прописью)</w:t>
      </w:r>
    </w:p>
    <w:p w:rsidR="000F26E7" w:rsidRDefault="000F26E7">
      <w:pPr>
        <w:pStyle w:val="ConsPlusNonformat"/>
        <w:jc w:val="both"/>
      </w:pPr>
      <w:r>
        <w:t>с N ___________ по N ____________________, в том числе:</w:t>
      </w:r>
    </w:p>
    <w:p w:rsidR="000F26E7" w:rsidRDefault="000F26E7">
      <w:pPr>
        <w:pStyle w:val="ConsPlusNonformat"/>
        <w:jc w:val="both"/>
      </w:pPr>
      <w:r>
        <w:t>литерные номера листов ________________________________</w:t>
      </w:r>
    </w:p>
    <w:p w:rsidR="000F26E7" w:rsidRDefault="000F26E7">
      <w:pPr>
        <w:pStyle w:val="ConsPlusNonformat"/>
        <w:jc w:val="both"/>
      </w:pPr>
      <w:r>
        <w:t>пропущенные номера листов _____________________________</w:t>
      </w:r>
    </w:p>
    <w:p w:rsidR="000F26E7" w:rsidRDefault="000F26E7">
      <w:pPr>
        <w:pStyle w:val="ConsPlusNonformat"/>
        <w:jc w:val="both"/>
      </w:pPr>
      <w:r>
        <w:t>+ листов внутренней описи _____________________________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2784"/>
      </w:tblGrid>
      <w:tr w:rsidR="000F26E7">
        <w:tc>
          <w:tcPr>
            <w:tcW w:w="4469" w:type="dxa"/>
          </w:tcPr>
          <w:p w:rsidR="000F26E7" w:rsidRDefault="000F26E7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784" w:type="dxa"/>
          </w:tcPr>
          <w:p w:rsidR="000F26E7" w:rsidRDefault="000F26E7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0F26E7">
        <w:tc>
          <w:tcPr>
            <w:tcW w:w="4469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</w:tr>
      <w:tr w:rsidR="000F26E7">
        <w:tc>
          <w:tcPr>
            <w:tcW w:w="4469" w:type="dxa"/>
          </w:tcPr>
          <w:p w:rsidR="000F26E7" w:rsidRDefault="000F26E7">
            <w:pPr>
              <w:pStyle w:val="ConsPlusNormal"/>
            </w:pPr>
          </w:p>
        </w:tc>
        <w:tc>
          <w:tcPr>
            <w:tcW w:w="2784" w:type="dxa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 работника     Подпись            Расшифровка подписи</w:t>
      </w:r>
    </w:p>
    <w:p w:rsidR="000F26E7" w:rsidRDefault="000F26E7">
      <w:pPr>
        <w:pStyle w:val="ConsPlusNonformat"/>
        <w:jc w:val="both"/>
      </w:pPr>
      <w:r>
        <w:t>Дата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5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t>для 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bookmarkStart w:id="6" w:name="P354"/>
      <w:bookmarkEnd w:id="6"/>
      <w:r>
        <w:t xml:space="preserve">                             ВНУТРЕННЯЯ ОПИСЬ</w:t>
      </w:r>
    </w:p>
    <w:p w:rsidR="000F26E7" w:rsidRDefault="000F26E7">
      <w:pPr>
        <w:pStyle w:val="ConsPlusNonformat"/>
        <w:jc w:val="both"/>
      </w:pPr>
      <w:r>
        <w:t xml:space="preserve">                      документов дела N _____________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268"/>
        <w:gridCol w:w="1361"/>
        <w:gridCol w:w="1644"/>
        <w:gridCol w:w="1474"/>
        <w:gridCol w:w="1587"/>
      </w:tblGrid>
      <w:tr w:rsidR="000F26E7">
        <w:tc>
          <w:tcPr>
            <w:tcW w:w="725" w:type="dxa"/>
          </w:tcPr>
          <w:p w:rsidR="000F26E7" w:rsidRDefault="000F26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0F26E7" w:rsidRDefault="000F26E7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361" w:type="dxa"/>
          </w:tcPr>
          <w:p w:rsidR="000F26E7" w:rsidRDefault="000F26E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644" w:type="dxa"/>
          </w:tcPr>
          <w:p w:rsidR="000F26E7" w:rsidRDefault="000F26E7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1587" w:type="dxa"/>
          </w:tcPr>
          <w:p w:rsidR="000F26E7" w:rsidRDefault="000F26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26E7">
        <w:tc>
          <w:tcPr>
            <w:tcW w:w="725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F26E7" w:rsidRDefault="000F26E7">
            <w:pPr>
              <w:pStyle w:val="ConsPlusNormal"/>
              <w:jc w:val="center"/>
            </w:pPr>
            <w:r>
              <w:t>6</w:t>
            </w:r>
          </w:p>
        </w:tc>
      </w:tr>
      <w:tr w:rsidR="000F26E7">
        <w:tc>
          <w:tcPr>
            <w:tcW w:w="725" w:type="dxa"/>
          </w:tcPr>
          <w:p w:rsidR="000F26E7" w:rsidRDefault="000F26E7">
            <w:pPr>
              <w:pStyle w:val="ConsPlusNormal"/>
            </w:pPr>
          </w:p>
        </w:tc>
        <w:tc>
          <w:tcPr>
            <w:tcW w:w="2268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361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64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47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587" w:type="dxa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Итого _________________________________________________________ документов.</w:t>
      </w:r>
    </w:p>
    <w:p w:rsidR="000F26E7" w:rsidRDefault="000F26E7">
      <w:pPr>
        <w:pStyle w:val="ConsPlusNonformat"/>
        <w:jc w:val="both"/>
      </w:pPr>
      <w:r>
        <w:t xml:space="preserve">                         (цифрами и прописью)</w:t>
      </w:r>
    </w:p>
    <w:p w:rsidR="000F26E7" w:rsidRDefault="000F26E7">
      <w:pPr>
        <w:pStyle w:val="ConsPlusNonformat"/>
        <w:jc w:val="both"/>
      </w:pPr>
      <w:r>
        <w:t>Количество листов внутренней описи ______________________________</w:t>
      </w:r>
    </w:p>
    <w:p w:rsidR="000F26E7" w:rsidRDefault="000F26E7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0F26E7" w:rsidRDefault="000F26E7">
      <w:pPr>
        <w:pStyle w:val="ConsPlusNonformat"/>
        <w:jc w:val="both"/>
      </w:pPr>
      <w:r>
        <w:t>Наименование должности лица, составившего</w:t>
      </w:r>
    </w:p>
    <w:p w:rsidR="000F26E7" w:rsidRDefault="000F26E7">
      <w:pPr>
        <w:pStyle w:val="ConsPlusNonformat"/>
        <w:jc w:val="both"/>
      </w:pPr>
      <w:r>
        <w:t>внутреннюю опись документов дела         Подпись        Расшифровка подписи</w:t>
      </w:r>
    </w:p>
    <w:p w:rsidR="000F26E7" w:rsidRDefault="000F26E7">
      <w:pPr>
        <w:pStyle w:val="ConsPlusNonformat"/>
        <w:jc w:val="both"/>
      </w:pPr>
      <w:r>
        <w:t>Дата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6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t>для 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организации                     УТВЕРЖДАЮ</w:t>
      </w:r>
    </w:p>
    <w:p w:rsidR="000F26E7" w:rsidRDefault="000F26E7">
      <w:pPr>
        <w:pStyle w:val="ConsPlusNonformat"/>
        <w:jc w:val="both"/>
      </w:pPr>
      <w:r>
        <w:t>Руководитель организации                     Подпись    Расшифровка подписи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Дата</w:t>
      </w:r>
    </w:p>
    <w:p w:rsidR="000F26E7" w:rsidRDefault="000F26E7">
      <w:pPr>
        <w:pStyle w:val="ConsPlusNonformat"/>
        <w:jc w:val="both"/>
      </w:pPr>
      <w:r>
        <w:t>Фонд N ________________</w:t>
      </w:r>
    </w:p>
    <w:p w:rsidR="000F26E7" w:rsidRDefault="000F26E7">
      <w:pPr>
        <w:pStyle w:val="ConsPlusNonformat"/>
        <w:jc w:val="both"/>
      </w:pPr>
      <w:bookmarkStart w:id="7" w:name="P399"/>
      <w:bookmarkEnd w:id="7"/>
      <w:r>
        <w:t>ОПИСЬ N _______________</w:t>
      </w:r>
    </w:p>
    <w:p w:rsidR="000F26E7" w:rsidRDefault="000F26E7">
      <w:pPr>
        <w:pStyle w:val="ConsPlusNonformat"/>
        <w:jc w:val="both"/>
      </w:pPr>
      <w:r>
        <w:t>дел временных (свыше 10 лет)</w:t>
      </w:r>
    </w:p>
    <w:p w:rsidR="000F26E7" w:rsidRDefault="000F26E7">
      <w:pPr>
        <w:pStyle w:val="ConsPlusNonformat"/>
        <w:jc w:val="both"/>
      </w:pPr>
      <w:r>
        <w:t>сроков хранения</w:t>
      </w:r>
    </w:p>
    <w:p w:rsidR="000F26E7" w:rsidRDefault="000F26E7">
      <w:pPr>
        <w:pStyle w:val="ConsPlusNonformat"/>
        <w:jc w:val="both"/>
      </w:pPr>
      <w:r>
        <w:t>за ____________ год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1361"/>
        <w:gridCol w:w="1474"/>
        <w:gridCol w:w="998"/>
        <w:gridCol w:w="1247"/>
        <w:gridCol w:w="1531"/>
        <w:gridCol w:w="1644"/>
      </w:tblGrid>
      <w:tr w:rsidR="000F26E7">
        <w:tc>
          <w:tcPr>
            <w:tcW w:w="778" w:type="dxa"/>
          </w:tcPr>
          <w:p w:rsidR="000F26E7" w:rsidRDefault="000F26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0F26E7" w:rsidRDefault="000F26E7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98" w:type="dxa"/>
          </w:tcPr>
          <w:p w:rsidR="000F26E7" w:rsidRDefault="000F26E7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47" w:type="dxa"/>
          </w:tcPr>
          <w:p w:rsidR="000F26E7" w:rsidRDefault="000F26E7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644" w:type="dxa"/>
          </w:tcPr>
          <w:p w:rsidR="000F26E7" w:rsidRDefault="000F26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26E7">
        <w:tc>
          <w:tcPr>
            <w:tcW w:w="778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F26E7" w:rsidRDefault="000F26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F26E7" w:rsidRDefault="000F26E7">
            <w:pPr>
              <w:pStyle w:val="ConsPlusNormal"/>
              <w:jc w:val="center"/>
            </w:pPr>
            <w:r>
              <w:t>7</w:t>
            </w:r>
          </w:p>
        </w:tc>
      </w:tr>
      <w:tr w:rsidR="000F26E7">
        <w:tc>
          <w:tcPr>
            <w:tcW w:w="778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361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47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998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247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531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644" w:type="dxa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В данный раздел описи внесено ________________________________ дел,</w:t>
      </w:r>
    </w:p>
    <w:p w:rsidR="000F26E7" w:rsidRDefault="000F26E7">
      <w:pPr>
        <w:pStyle w:val="ConsPlusNonformat"/>
        <w:jc w:val="both"/>
      </w:pPr>
      <w:r>
        <w:t xml:space="preserve">                                      (цифрами и прописью)</w:t>
      </w:r>
    </w:p>
    <w:p w:rsidR="000F26E7" w:rsidRDefault="000F26E7">
      <w:pPr>
        <w:pStyle w:val="ConsPlusNonformat"/>
        <w:jc w:val="both"/>
      </w:pPr>
      <w:r>
        <w:t>с N ______________ по N _____________, в том числе:</w:t>
      </w:r>
    </w:p>
    <w:p w:rsidR="000F26E7" w:rsidRDefault="000F26E7">
      <w:pPr>
        <w:pStyle w:val="ConsPlusNonformat"/>
        <w:jc w:val="both"/>
      </w:pPr>
      <w:r>
        <w:t>литерные номера: __________________________________</w:t>
      </w:r>
    </w:p>
    <w:p w:rsidR="000F26E7" w:rsidRDefault="000F26E7">
      <w:pPr>
        <w:pStyle w:val="ConsPlusNonformat"/>
        <w:jc w:val="both"/>
      </w:pPr>
      <w:r>
        <w:t>пропущенные номера: _______________________________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</w:t>
      </w:r>
    </w:p>
    <w:p w:rsidR="000F26E7" w:rsidRDefault="000F26E7">
      <w:pPr>
        <w:pStyle w:val="ConsPlusNonformat"/>
        <w:jc w:val="both"/>
      </w:pPr>
      <w:r>
        <w:t>составителя описи              Подпись                  Расшифровка подписи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</w:t>
      </w:r>
    </w:p>
    <w:p w:rsidR="000F26E7" w:rsidRDefault="000F26E7">
      <w:pPr>
        <w:pStyle w:val="ConsPlusNonformat"/>
        <w:jc w:val="both"/>
      </w:pPr>
      <w:r>
        <w:t>руководителя архива</w:t>
      </w:r>
    </w:p>
    <w:p w:rsidR="000F26E7" w:rsidRDefault="000F26E7">
      <w:pPr>
        <w:pStyle w:val="ConsPlusNonformat"/>
        <w:jc w:val="both"/>
      </w:pPr>
      <w:r>
        <w:t xml:space="preserve">(лица, ответственного за </w:t>
      </w:r>
      <w:proofErr w:type="gramStart"/>
      <w:r>
        <w:t xml:space="preserve">архив)   </w:t>
      </w:r>
      <w:proofErr w:type="gramEnd"/>
      <w:r>
        <w:t xml:space="preserve"> Подпись              Расшифровка подписи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СОГЛАСОВАНО</w:t>
      </w:r>
    </w:p>
    <w:p w:rsidR="000F26E7" w:rsidRDefault="000F26E7">
      <w:pPr>
        <w:pStyle w:val="ConsPlusNonformat"/>
        <w:jc w:val="both"/>
      </w:pPr>
      <w:r>
        <w:t>Протокол ЦЭК (ЭК) организации</w:t>
      </w:r>
    </w:p>
    <w:p w:rsidR="000F26E7" w:rsidRDefault="000F26E7">
      <w:pPr>
        <w:pStyle w:val="ConsPlusNonformat"/>
        <w:jc w:val="both"/>
      </w:pPr>
      <w:r>
        <w:t>от _______________ N ________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7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t>для 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организации                      УТВЕРЖДАЮ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 Руководитель организации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 Подпись   Расшифровка подписи</w:t>
      </w:r>
    </w:p>
    <w:p w:rsidR="000F26E7" w:rsidRDefault="000F26E7">
      <w:pPr>
        <w:pStyle w:val="ConsPlusNonformat"/>
        <w:jc w:val="both"/>
      </w:pPr>
      <w:r>
        <w:t>Фонд N _____________                          Дата</w:t>
      </w:r>
    </w:p>
    <w:p w:rsidR="000F26E7" w:rsidRDefault="000F26E7">
      <w:pPr>
        <w:pStyle w:val="ConsPlusNonformat"/>
        <w:jc w:val="both"/>
      </w:pPr>
      <w:bookmarkStart w:id="8" w:name="P458"/>
      <w:bookmarkEnd w:id="8"/>
      <w:r>
        <w:t>ОПИСЬ N ____________</w:t>
      </w:r>
    </w:p>
    <w:p w:rsidR="000F26E7" w:rsidRDefault="000F26E7">
      <w:pPr>
        <w:pStyle w:val="ConsPlusNonformat"/>
        <w:jc w:val="both"/>
      </w:pPr>
      <w:r>
        <w:t>дел по личному составу</w:t>
      </w:r>
    </w:p>
    <w:p w:rsidR="000F26E7" w:rsidRDefault="000F26E7">
      <w:pPr>
        <w:pStyle w:val="ConsPlusNonformat"/>
        <w:jc w:val="both"/>
      </w:pPr>
      <w:r>
        <w:lastRenderedPageBreak/>
        <w:t>за _______________ год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1361"/>
        <w:gridCol w:w="1474"/>
        <w:gridCol w:w="998"/>
        <w:gridCol w:w="1247"/>
        <w:gridCol w:w="1531"/>
        <w:gridCol w:w="1644"/>
      </w:tblGrid>
      <w:tr w:rsidR="000F26E7">
        <w:tc>
          <w:tcPr>
            <w:tcW w:w="778" w:type="dxa"/>
          </w:tcPr>
          <w:p w:rsidR="000F26E7" w:rsidRDefault="000F26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0F26E7" w:rsidRDefault="000F26E7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98" w:type="dxa"/>
          </w:tcPr>
          <w:p w:rsidR="000F26E7" w:rsidRDefault="000F26E7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47" w:type="dxa"/>
          </w:tcPr>
          <w:p w:rsidR="000F26E7" w:rsidRDefault="000F26E7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644" w:type="dxa"/>
          </w:tcPr>
          <w:p w:rsidR="000F26E7" w:rsidRDefault="000F26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26E7">
        <w:tc>
          <w:tcPr>
            <w:tcW w:w="778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F26E7" w:rsidRDefault="000F26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F26E7" w:rsidRDefault="000F26E7">
            <w:pPr>
              <w:pStyle w:val="ConsPlusNormal"/>
              <w:jc w:val="center"/>
            </w:pPr>
            <w:r>
              <w:t>7</w:t>
            </w:r>
          </w:p>
        </w:tc>
      </w:tr>
      <w:tr w:rsidR="000F26E7">
        <w:tc>
          <w:tcPr>
            <w:tcW w:w="778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361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47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998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247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531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644" w:type="dxa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В данный раздел описи внесено ________________________________ дел</w:t>
      </w:r>
    </w:p>
    <w:p w:rsidR="000F26E7" w:rsidRDefault="000F26E7">
      <w:pPr>
        <w:pStyle w:val="ConsPlusNonformat"/>
        <w:jc w:val="both"/>
      </w:pPr>
      <w:r>
        <w:t xml:space="preserve">                                      (цифрами и прописью)</w:t>
      </w:r>
    </w:p>
    <w:p w:rsidR="000F26E7" w:rsidRDefault="000F26E7">
      <w:pPr>
        <w:pStyle w:val="ConsPlusNonformat"/>
        <w:jc w:val="both"/>
      </w:pPr>
      <w:r>
        <w:t>с N ______________ по N _____________, в том числе:</w:t>
      </w:r>
    </w:p>
    <w:p w:rsidR="000F26E7" w:rsidRDefault="000F26E7">
      <w:pPr>
        <w:pStyle w:val="ConsPlusNonformat"/>
        <w:jc w:val="both"/>
      </w:pPr>
      <w:r>
        <w:t>литерные номера: __________________________________</w:t>
      </w:r>
    </w:p>
    <w:p w:rsidR="000F26E7" w:rsidRDefault="000F26E7">
      <w:pPr>
        <w:pStyle w:val="ConsPlusNonformat"/>
        <w:jc w:val="both"/>
      </w:pPr>
      <w:r>
        <w:t>пропущенные номера: _______________________________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</w:t>
      </w:r>
    </w:p>
    <w:p w:rsidR="000F26E7" w:rsidRDefault="000F26E7">
      <w:pPr>
        <w:pStyle w:val="ConsPlusNonformat"/>
        <w:jc w:val="both"/>
      </w:pPr>
      <w:r>
        <w:t>составителя описи              Подпись                  Расшифровка подписи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</w:t>
      </w:r>
    </w:p>
    <w:p w:rsidR="000F26E7" w:rsidRDefault="000F26E7">
      <w:pPr>
        <w:pStyle w:val="ConsPlusNonformat"/>
        <w:jc w:val="both"/>
      </w:pPr>
      <w:r>
        <w:t>руководителя архива</w:t>
      </w:r>
    </w:p>
    <w:p w:rsidR="000F26E7" w:rsidRDefault="000F26E7">
      <w:pPr>
        <w:pStyle w:val="ConsPlusNonformat"/>
        <w:jc w:val="both"/>
      </w:pPr>
      <w:r>
        <w:t xml:space="preserve">(лица, ответственного за </w:t>
      </w:r>
      <w:proofErr w:type="gramStart"/>
      <w:r>
        <w:t xml:space="preserve">архив)   </w:t>
      </w:r>
      <w:proofErr w:type="gramEnd"/>
      <w:r>
        <w:t xml:space="preserve"> Подпись              Расшифровка подписи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 xml:space="preserve">СОГЛАСОВАНО                               </w:t>
      </w:r>
      <w:proofErr w:type="spellStart"/>
      <w:r>
        <w:t>СОГЛАСОВАНО</w:t>
      </w:r>
      <w:proofErr w:type="spellEnd"/>
    </w:p>
    <w:p w:rsidR="000F26E7" w:rsidRDefault="000F26E7">
      <w:pPr>
        <w:pStyle w:val="ConsPlusNonformat"/>
        <w:jc w:val="both"/>
      </w:pPr>
      <w:r>
        <w:t>Протокол ЦЭК (ЭК) организации             Протокол ЭПК архивного учреждения</w:t>
      </w:r>
    </w:p>
    <w:p w:rsidR="000F26E7" w:rsidRDefault="000F26E7">
      <w:pPr>
        <w:pStyle w:val="ConsPlusNonformat"/>
        <w:jc w:val="both"/>
      </w:pPr>
      <w:r>
        <w:t>от __________ N _____________             от ______________ N _____________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8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t>для 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организации                     УТВЕРЖДАЮ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Руководитель организации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Подпись    Расшифровка подписи</w:t>
      </w:r>
    </w:p>
    <w:p w:rsidR="000F26E7" w:rsidRDefault="000F26E7">
      <w:pPr>
        <w:pStyle w:val="ConsPlusNonformat"/>
        <w:jc w:val="both"/>
      </w:pPr>
      <w:r>
        <w:t>Фонд N _____________                         Дата</w:t>
      </w:r>
    </w:p>
    <w:p w:rsidR="000F26E7" w:rsidRDefault="000F26E7">
      <w:pPr>
        <w:pStyle w:val="ConsPlusNonformat"/>
        <w:jc w:val="both"/>
      </w:pPr>
      <w:bookmarkStart w:id="9" w:name="P516"/>
      <w:bookmarkEnd w:id="9"/>
      <w:r>
        <w:t>ОПИСЬ N ____________</w:t>
      </w:r>
    </w:p>
    <w:p w:rsidR="000F26E7" w:rsidRDefault="000F26E7">
      <w:pPr>
        <w:pStyle w:val="ConsPlusNonformat"/>
        <w:jc w:val="both"/>
      </w:pPr>
      <w:r>
        <w:t>электронных дел, документов</w:t>
      </w:r>
    </w:p>
    <w:p w:rsidR="000F26E7" w:rsidRDefault="000F26E7">
      <w:pPr>
        <w:pStyle w:val="ConsPlusNonformat"/>
        <w:jc w:val="both"/>
      </w:pPr>
      <w:r>
        <w:t>временных (свыше 10 лет)</w:t>
      </w:r>
    </w:p>
    <w:p w:rsidR="000F26E7" w:rsidRDefault="000F26E7">
      <w:pPr>
        <w:pStyle w:val="ConsPlusNonformat"/>
        <w:jc w:val="both"/>
      </w:pPr>
      <w:r>
        <w:t>сроков хранения</w:t>
      </w:r>
    </w:p>
    <w:p w:rsidR="000F26E7" w:rsidRDefault="000F26E7">
      <w:pPr>
        <w:pStyle w:val="ConsPlusNonformat"/>
        <w:jc w:val="both"/>
      </w:pPr>
      <w:r>
        <w:t>за ____________ год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1361"/>
        <w:gridCol w:w="1474"/>
        <w:gridCol w:w="998"/>
        <w:gridCol w:w="1247"/>
        <w:gridCol w:w="1531"/>
        <w:gridCol w:w="1644"/>
      </w:tblGrid>
      <w:tr w:rsidR="000F26E7">
        <w:tc>
          <w:tcPr>
            <w:tcW w:w="778" w:type="dxa"/>
          </w:tcPr>
          <w:p w:rsidR="000F26E7" w:rsidRDefault="000F26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0F26E7" w:rsidRDefault="000F26E7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98" w:type="dxa"/>
          </w:tcPr>
          <w:p w:rsidR="000F26E7" w:rsidRDefault="000F26E7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47" w:type="dxa"/>
          </w:tcPr>
          <w:p w:rsidR="000F26E7" w:rsidRDefault="000F26E7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644" w:type="dxa"/>
          </w:tcPr>
          <w:p w:rsidR="000F26E7" w:rsidRDefault="000F26E7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F26E7">
        <w:tc>
          <w:tcPr>
            <w:tcW w:w="778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F26E7" w:rsidRDefault="000F26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F26E7" w:rsidRDefault="000F26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F26E7" w:rsidRDefault="000F26E7">
            <w:pPr>
              <w:pStyle w:val="ConsPlusNormal"/>
              <w:jc w:val="center"/>
            </w:pPr>
            <w:r>
              <w:t>7</w:t>
            </w:r>
          </w:p>
        </w:tc>
      </w:tr>
      <w:tr w:rsidR="000F26E7">
        <w:tc>
          <w:tcPr>
            <w:tcW w:w="778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361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47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998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247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531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644" w:type="dxa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В данный раздел описи внесено _________________________ дел,</w:t>
      </w:r>
    </w:p>
    <w:p w:rsidR="000F26E7" w:rsidRDefault="000F26E7">
      <w:pPr>
        <w:pStyle w:val="ConsPlusNonformat"/>
        <w:jc w:val="both"/>
      </w:pPr>
      <w:r>
        <w:t>с N _____________________ по N ______________________ объемом _________ Мб,</w:t>
      </w:r>
    </w:p>
    <w:p w:rsidR="000F26E7" w:rsidRDefault="000F26E7">
      <w:pPr>
        <w:pStyle w:val="ConsPlusNonformat"/>
        <w:jc w:val="both"/>
      </w:pPr>
      <w:r>
        <w:t xml:space="preserve">     (цифрами и </w:t>
      </w:r>
      <w:proofErr w:type="gramStart"/>
      <w:r>
        <w:t xml:space="preserve">прописью)   </w:t>
      </w:r>
      <w:proofErr w:type="gramEnd"/>
      <w:r>
        <w:t xml:space="preserve">   (цифрами и прописью)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lastRenderedPageBreak/>
        <w:t>Наименование должности составителя описи   Подпись      Расшифровка подписи</w:t>
      </w:r>
    </w:p>
    <w:p w:rsidR="000F26E7" w:rsidRDefault="000F26E7">
      <w:pPr>
        <w:pStyle w:val="ConsPlusNonformat"/>
        <w:jc w:val="both"/>
      </w:pPr>
      <w:r>
        <w:t>Наименование должности</w:t>
      </w:r>
    </w:p>
    <w:p w:rsidR="000F26E7" w:rsidRDefault="000F26E7">
      <w:pPr>
        <w:pStyle w:val="ConsPlusNonformat"/>
        <w:jc w:val="both"/>
      </w:pPr>
      <w:r>
        <w:t>руководителя архива</w:t>
      </w:r>
    </w:p>
    <w:p w:rsidR="000F26E7" w:rsidRDefault="000F26E7">
      <w:pPr>
        <w:pStyle w:val="ConsPlusNonformat"/>
        <w:jc w:val="both"/>
      </w:pPr>
      <w:r>
        <w:t xml:space="preserve">(лица, ответственного за </w:t>
      </w:r>
      <w:proofErr w:type="gramStart"/>
      <w:r>
        <w:t xml:space="preserve">архив)   </w:t>
      </w:r>
      <w:proofErr w:type="gramEnd"/>
      <w:r>
        <w:t xml:space="preserve">         Подпись      Расшифровка подписи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СОГЛАСОВАНО</w:t>
      </w:r>
    </w:p>
    <w:p w:rsidR="000F26E7" w:rsidRDefault="000F26E7">
      <w:pPr>
        <w:pStyle w:val="ConsPlusNonformat"/>
        <w:jc w:val="both"/>
      </w:pPr>
      <w:r>
        <w:t>Протокол ЦЭК (ЭК) организации</w:t>
      </w:r>
    </w:p>
    <w:p w:rsidR="000F26E7" w:rsidRDefault="000F26E7">
      <w:pPr>
        <w:pStyle w:val="ConsPlusNonformat"/>
        <w:jc w:val="both"/>
      </w:pPr>
      <w:r>
        <w:t>от ____________ N ___________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ПРИЛОЖЕНИЕ К ОПИСИ N _________</w:t>
      </w:r>
    </w:p>
    <w:p w:rsidR="000F26E7" w:rsidRDefault="000F26E7">
      <w:pPr>
        <w:pStyle w:val="ConsPlusNonformat"/>
        <w:jc w:val="both"/>
      </w:pPr>
      <w:r>
        <w:t>электронных дел временных</w:t>
      </w:r>
    </w:p>
    <w:p w:rsidR="000F26E7" w:rsidRDefault="000F26E7">
      <w:pPr>
        <w:pStyle w:val="ConsPlusNonformat"/>
        <w:jc w:val="both"/>
      </w:pPr>
      <w:r>
        <w:t>(свыше 10 лет) сроков хранения</w:t>
      </w:r>
    </w:p>
    <w:p w:rsidR="000F26E7" w:rsidRDefault="000F26E7">
      <w:pPr>
        <w:pStyle w:val="ConsPlusNonformat"/>
        <w:jc w:val="both"/>
      </w:pPr>
      <w:r>
        <w:t>за _______________________ год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Реестр документов контейнеров (электронных документов) электронного дела: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N ед. хр. по описи _______________________ Индекс дела ____________________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Заголовок дела ____________________________________________________________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324"/>
        <w:gridCol w:w="1417"/>
        <w:gridCol w:w="1757"/>
      </w:tblGrid>
      <w:tr w:rsidR="000F26E7">
        <w:tc>
          <w:tcPr>
            <w:tcW w:w="1417" w:type="dxa"/>
          </w:tcPr>
          <w:p w:rsidR="000F26E7" w:rsidRDefault="000F26E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154" w:type="dxa"/>
          </w:tcPr>
          <w:p w:rsidR="000F26E7" w:rsidRDefault="000F26E7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2324" w:type="dxa"/>
          </w:tcPr>
          <w:p w:rsidR="000F26E7" w:rsidRDefault="000F26E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0F26E7" w:rsidRDefault="000F26E7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57" w:type="dxa"/>
          </w:tcPr>
          <w:p w:rsidR="000F26E7" w:rsidRDefault="000F26E7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F26E7">
        <w:tc>
          <w:tcPr>
            <w:tcW w:w="1417" w:type="dxa"/>
          </w:tcPr>
          <w:p w:rsidR="000F26E7" w:rsidRDefault="000F26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0F26E7" w:rsidRDefault="000F26E7">
            <w:pPr>
              <w:pStyle w:val="ConsPlusNormal"/>
              <w:jc w:val="center"/>
            </w:pPr>
            <w:r>
              <w:t>5</w:t>
            </w:r>
          </w:p>
        </w:tc>
      </w:tr>
      <w:tr w:rsidR="000F26E7">
        <w:tc>
          <w:tcPr>
            <w:tcW w:w="1417" w:type="dxa"/>
          </w:tcPr>
          <w:p w:rsidR="000F26E7" w:rsidRDefault="000F26E7">
            <w:pPr>
              <w:pStyle w:val="ConsPlusNormal"/>
            </w:pPr>
          </w:p>
        </w:tc>
        <w:tc>
          <w:tcPr>
            <w:tcW w:w="215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232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417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757" w:type="dxa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 составителя описи   Подпись      Расшифровка подписи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right"/>
        <w:outlineLvl w:val="1"/>
      </w:pPr>
      <w:r>
        <w:t>Приложение N 9</w:t>
      </w:r>
    </w:p>
    <w:p w:rsidR="000F26E7" w:rsidRDefault="000F26E7">
      <w:pPr>
        <w:pStyle w:val="ConsPlusNormal"/>
        <w:jc w:val="right"/>
      </w:pPr>
      <w:r>
        <w:t>к Положению</w:t>
      </w:r>
    </w:p>
    <w:p w:rsidR="000F26E7" w:rsidRDefault="000F26E7">
      <w:pPr>
        <w:pStyle w:val="ConsPlusNormal"/>
        <w:jc w:val="right"/>
      </w:pPr>
      <w:r>
        <w:t>о работе с архивными документами</w:t>
      </w:r>
    </w:p>
    <w:p w:rsidR="000F26E7" w:rsidRDefault="000F26E7">
      <w:pPr>
        <w:pStyle w:val="ConsPlusNormal"/>
        <w:jc w:val="right"/>
      </w:pPr>
      <w:r>
        <w:t>для муниципальных учреждений</w:t>
      </w:r>
    </w:p>
    <w:p w:rsidR="000F26E7" w:rsidRDefault="000F26E7">
      <w:pPr>
        <w:pStyle w:val="ConsPlusNormal"/>
        <w:jc w:val="right"/>
      </w:pPr>
      <w:r>
        <w:t>и предприятий городского</w:t>
      </w:r>
    </w:p>
    <w:p w:rsidR="000F26E7" w:rsidRDefault="000F26E7">
      <w:pPr>
        <w:pStyle w:val="ConsPlusNormal"/>
        <w:jc w:val="right"/>
      </w:pPr>
      <w:r>
        <w:t>округа Тольятти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Наименование организации                      УТВЕРЖДАЮ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 Руководитель организации</w:t>
      </w:r>
    </w:p>
    <w:p w:rsidR="000F26E7" w:rsidRDefault="000F26E7">
      <w:pPr>
        <w:pStyle w:val="ConsPlusNonformat"/>
        <w:jc w:val="both"/>
      </w:pPr>
      <w:bookmarkStart w:id="10" w:name="P599"/>
      <w:bookmarkEnd w:id="10"/>
      <w:r>
        <w:t>АКТ                                           Подпись   Расшифровка подписи</w:t>
      </w:r>
    </w:p>
    <w:p w:rsidR="000F26E7" w:rsidRDefault="000F26E7">
      <w:pPr>
        <w:pStyle w:val="ConsPlusNonformat"/>
        <w:jc w:val="both"/>
      </w:pPr>
      <w:r>
        <w:t>___________ N __________                      Дата</w:t>
      </w:r>
    </w:p>
    <w:p w:rsidR="000F26E7" w:rsidRDefault="000F26E7">
      <w:pPr>
        <w:pStyle w:val="ConsPlusNonformat"/>
        <w:jc w:val="both"/>
      </w:pPr>
      <w:r>
        <w:t>о выделении к уничтожению</w:t>
      </w:r>
    </w:p>
    <w:p w:rsidR="000F26E7" w:rsidRDefault="000F26E7">
      <w:pPr>
        <w:pStyle w:val="ConsPlusNonformat"/>
        <w:jc w:val="both"/>
      </w:pPr>
      <w:r>
        <w:t>архивных документов,</w:t>
      </w:r>
    </w:p>
    <w:p w:rsidR="000F26E7" w:rsidRDefault="000F26E7">
      <w:pPr>
        <w:pStyle w:val="ConsPlusNonformat"/>
        <w:jc w:val="both"/>
      </w:pPr>
      <w:r>
        <w:t>не подлежащих хранению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 основании ______________________________________________________________</w:t>
      </w:r>
    </w:p>
    <w:p w:rsidR="000F26E7" w:rsidRDefault="000F26E7">
      <w:pPr>
        <w:pStyle w:val="ConsPlusNonformat"/>
        <w:jc w:val="both"/>
      </w:pPr>
      <w:r>
        <w:t xml:space="preserve">                  (название и выходные данные перечня документов</w:t>
      </w:r>
    </w:p>
    <w:p w:rsidR="000F26E7" w:rsidRDefault="000F26E7">
      <w:pPr>
        <w:pStyle w:val="ConsPlusNonformat"/>
        <w:jc w:val="both"/>
      </w:pPr>
      <w:r>
        <w:t xml:space="preserve">                         с указанием сроков их хранения)</w:t>
      </w:r>
    </w:p>
    <w:p w:rsidR="000F26E7" w:rsidRDefault="000F26E7">
      <w:pPr>
        <w:pStyle w:val="ConsPlusNonformat"/>
        <w:jc w:val="both"/>
      </w:pPr>
      <w:proofErr w:type="gramStart"/>
      <w:r>
        <w:t>отобраны  к</w:t>
      </w:r>
      <w:proofErr w:type="gramEnd"/>
      <w:r>
        <w:t xml:space="preserve">  уничтожению  как  не  имеющие  научно-исторической  ценности и</w:t>
      </w:r>
    </w:p>
    <w:p w:rsidR="000F26E7" w:rsidRDefault="000F26E7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0F26E7" w:rsidRDefault="000F26E7">
      <w:pPr>
        <w:pStyle w:val="ConsPlusNonformat"/>
        <w:jc w:val="both"/>
      </w:pPr>
      <w:r>
        <w:t xml:space="preserve">                                                        (название фонда)</w:t>
      </w:r>
    </w:p>
    <w:p w:rsidR="000F26E7" w:rsidRDefault="000F2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66"/>
        <w:gridCol w:w="850"/>
        <w:gridCol w:w="1020"/>
        <w:gridCol w:w="1474"/>
        <w:gridCol w:w="794"/>
        <w:gridCol w:w="1550"/>
        <w:gridCol w:w="964"/>
      </w:tblGrid>
      <w:tr w:rsidR="000F26E7">
        <w:tc>
          <w:tcPr>
            <w:tcW w:w="624" w:type="dxa"/>
          </w:tcPr>
          <w:p w:rsidR="000F26E7" w:rsidRDefault="000F26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66" w:type="dxa"/>
          </w:tcPr>
          <w:p w:rsidR="000F26E7" w:rsidRDefault="000F26E7">
            <w:pPr>
              <w:pStyle w:val="ConsPlusNormal"/>
              <w:jc w:val="center"/>
            </w:pPr>
            <w:r>
              <w:t xml:space="preserve">Заголовок дела (групповой заголовок </w:t>
            </w:r>
            <w:r>
              <w:lastRenderedPageBreak/>
              <w:t>документов)</w:t>
            </w:r>
          </w:p>
        </w:tc>
        <w:tc>
          <w:tcPr>
            <w:tcW w:w="850" w:type="dxa"/>
          </w:tcPr>
          <w:p w:rsidR="000F26E7" w:rsidRDefault="000F26E7">
            <w:pPr>
              <w:pStyle w:val="ConsPlusNormal"/>
              <w:jc w:val="center"/>
            </w:pPr>
            <w:r>
              <w:lastRenderedPageBreak/>
              <w:t>Годы</w:t>
            </w:r>
          </w:p>
        </w:tc>
        <w:tc>
          <w:tcPr>
            <w:tcW w:w="1020" w:type="dxa"/>
          </w:tcPr>
          <w:p w:rsidR="000F26E7" w:rsidRDefault="000F26E7">
            <w:pPr>
              <w:pStyle w:val="ConsPlusNormal"/>
              <w:jc w:val="center"/>
            </w:pPr>
            <w:r>
              <w:t>Номер описи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Номер ед. хр. по описи</w:t>
            </w:r>
          </w:p>
        </w:tc>
        <w:tc>
          <w:tcPr>
            <w:tcW w:w="794" w:type="dxa"/>
          </w:tcPr>
          <w:p w:rsidR="000F26E7" w:rsidRDefault="000F26E7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</w:tcPr>
          <w:p w:rsidR="000F26E7" w:rsidRDefault="000F26E7">
            <w:pPr>
              <w:pStyle w:val="ConsPlusNormal"/>
              <w:jc w:val="center"/>
            </w:pPr>
            <w:r>
              <w:t xml:space="preserve">Сроки хранения и номера статей </w:t>
            </w:r>
            <w:r>
              <w:lastRenderedPageBreak/>
              <w:t>по перечню</w:t>
            </w:r>
          </w:p>
        </w:tc>
        <w:tc>
          <w:tcPr>
            <w:tcW w:w="964" w:type="dxa"/>
          </w:tcPr>
          <w:p w:rsidR="000F26E7" w:rsidRDefault="000F26E7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0F26E7">
        <w:tc>
          <w:tcPr>
            <w:tcW w:w="624" w:type="dxa"/>
          </w:tcPr>
          <w:p w:rsidR="000F26E7" w:rsidRDefault="000F26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66" w:type="dxa"/>
          </w:tcPr>
          <w:p w:rsidR="000F26E7" w:rsidRDefault="000F26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F26E7" w:rsidRDefault="000F26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F26E7" w:rsidRDefault="000F26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F26E7" w:rsidRDefault="000F26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F26E7" w:rsidRDefault="000F26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0F26E7" w:rsidRDefault="000F26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F26E7" w:rsidRDefault="000F26E7">
            <w:pPr>
              <w:pStyle w:val="ConsPlusNormal"/>
              <w:jc w:val="center"/>
            </w:pPr>
            <w:r>
              <w:t>8</w:t>
            </w:r>
          </w:p>
        </w:tc>
      </w:tr>
      <w:tr w:rsidR="000F26E7">
        <w:tc>
          <w:tcPr>
            <w:tcW w:w="62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766" w:type="dxa"/>
          </w:tcPr>
          <w:p w:rsidR="000F26E7" w:rsidRDefault="000F26E7">
            <w:pPr>
              <w:pStyle w:val="ConsPlusNormal"/>
            </w:pPr>
          </w:p>
        </w:tc>
        <w:tc>
          <w:tcPr>
            <w:tcW w:w="850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020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47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79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550" w:type="dxa"/>
          </w:tcPr>
          <w:p w:rsidR="000F26E7" w:rsidRDefault="000F26E7">
            <w:pPr>
              <w:pStyle w:val="ConsPlusNormal"/>
            </w:pPr>
          </w:p>
        </w:tc>
        <w:tc>
          <w:tcPr>
            <w:tcW w:w="964" w:type="dxa"/>
          </w:tcPr>
          <w:p w:rsidR="000F26E7" w:rsidRDefault="000F26E7">
            <w:pPr>
              <w:pStyle w:val="ConsPlusNormal"/>
            </w:pPr>
          </w:p>
        </w:tc>
      </w:tr>
      <w:tr w:rsidR="000F26E7">
        <w:tc>
          <w:tcPr>
            <w:tcW w:w="62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766" w:type="dxa"/>
          </w:tcPr>
          <w:p w:rsidR="000F26E7" w:rsidRDefault="000F26E7">
            <w:pPr>
              <w:pStyle w:val="ConsPlusNormal"/>
            </w:pPr>
          </w:p>
        </w:tc>
        <w:tc>
          <w:tcPr>
            <w:tcW w:w="850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020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47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794" w:type="dxa"/>
          </w:tcPr>
          <w:p w:rsidR="000F26E7" w:rsidRDefault="000F26E7">
            <w:pPr>
              <w:pStyle w:val="ConsPlusNormal"/>
            </w:pPr>
          </w:p>
        </w:tc>
        <w:tc>
          <w:tcPr>
            <w:tcW w:w="1550" w:type="dxa"/>
          </w:tcPr>
          <w:p w:rsidR="000F26E7" w:rsidRDefault="000F26E7">
            <w:pPr>
              <w:pStyle w:val="ConsPlusNormal"/>
            </w:pPr>
          </w:p>
        </w:tc>
        <w:tc>
          <w:tcPr>
            <w:tcW w:w="964" w:type="dxa"/>
          </w:tcPr>
          <w:p w:rsidR="000F26E7" w:rsidRDefault="000F26E7">
            <w:pPr>
              <w:pStyle w:val="ConsPlusNormal"/>
            </w:pPr>
          </w:p>
        </w:tc>
      </w:tr>
    </w:tbl>
    <w:p w:rsidR="000F26E7" w:rsidRDefault="000F26E7">
      <w:pPr>
        <w:pStyle w:val="ConsPlusNormal"/>
        <w:jc w:val="both"/>
      </w:pPr>
    </w:p>
    <w:p w:rsidR="000F26E7" w:rsidRDefault="000F26E7">
      <w:pPr>
        <w:pStyle w:val="ConsPlusNonformat"/>
        <w:jc w:val="both"/>
      </w:pPr>
      <w:r>
        <w:t>Итого _______________________________ ед. хр. за _____________________ годы</w:t>
      </w:r>
    </w:p>
    <w:p w:rsidR="000F26E7" w:rsidRDefault="000F26E7">
      <w:pPr>
        <w:pStyle w:val="ConsPlusNonformat"/>
        <w:jc w:val="both"/>
      </w:pPr>
      <w:r>
        <w:t xml:space="preserve">           (цифрами и прописью)</w:t>
      </w:r>
    </w:p>
    <w:p w:rsidR="000F26E7" w:rsidRDefault="000F26E7">
      <w:pPr>
        <w:pStyle w:val="ConsPlusNonformat"/>
        <w:jc w:val="both"/>
      </w:pPr>
      <w:r>
        <w:t>Описи дел постоянного хранения за _____________________ годы утверждены ЭПК</w:t>
      </w:r>
    </w:p>
    <w:p w:rsidR="000F26E7" w:rsidRDefault="000F26E7">
      <w:pPr>
        <w:pStyle w:val="ConsPlusNonformat"/>
        <w:jc w:val="both"/>
      </w:pPr>
      <w:r>
        <w:t>___________________________________</w:t>
      </w:r>
      <w:proofErr w:type="gramStart"/>
      <w:r>
        <w:t>_(</w:t>
      </w:r>
      <w:proofErr w:type="gramEnd"/>
      <w:r>
        <w:t>протокол от ______________ N ________)</w:t>
      </w:r>
    </w:p>
    <w:p w:rsidR="000F26E7" w:rsidRDefault="000F26E7">
      <w:pPr>
        <w:pStyle w:val="ConsPlusNonformat"/>
        <w:jc w:val="both"/>
      </w:pPr>
      <w:r>
        <w:t>(наименование архивного учреждения)</w:t>
      </w:r>
    </w:p>
    <w:p w:rsidR="000F26E7" w:rsidRDefault="000F26E7">
      <w:pPr>
        <w:pStyle w:val="ConsPlusNonformat"/>
        <w:jc w:val="both"/>
      </w:pPr>
      <w:r>
        <w:t>Наименование должности руководителя архива</w:t>
      </w:r>
    </w:p>
    <w:p w:rsidR="000F26E7" w:rsidRDefault="000F26E7">
      <w:pPr>
        <w:pStyle w:val="ConsPlusNonformat"/>
        <w:jc w:val="both"/>
      </w:pPr>
      <w:r>
        <w:t xml:space="preserve">(лица, ответственного за </w:t>
      </w:r>
      <w:proofErr w:type="gramStart"/>
      <w:r>
        <w:t xml:space="preserve">архив)   </w:t>
      </w:r>
      <w:proofErr w:type="gramEnd"/>
      <w:r>
        <w:t xml:space="preserve">         Подпись      Расшифровка подписи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 xml:space="preserve">СОГЛАСОВАНО                               </w:t>
      </w:r>
      <w:proofErr w:type="spellStart"/>
      <w:r>
        <w:t>СОГЛАСОВАНО</w:t>
      </w:r>
      <w:proofErr w:type="spellEnd"/>
    </w:p>
    <w:p w:rsidR="000F26E7" w:rsidRDefault="000F26E7">
      <w:pPr>
        <w:pStyle w:val="ConsPlusNonformat"/>
        <w:jc w:val="both"/>
      </w:pPr>
      <w:r>
        <w:t>Протокол ЦЭК (ЭК) организации             Протокол ЭПК архивного учреждения</w:t>
      </w:r>
    </w:p>
    <w:p w:rsidR="000F26E7" w:rsidRDefault="000F26E7">
      <w:pPr>
        <w:pStyle w:val="ConsPlusNonformat"/>
        <w:jc w:val="both"/>
      </w:pPr>
      <w:r>
        <w:t>от _________ N ____________               от ____________ N _______________</w:t>
      </w:r>
    </w:p>
    <w:p w:rsidR="000F26E7" w:rsidRDefault="000F26E7">
      <w:pPr>
        <w:pStyle w:val="ConsPlusNonformat"/>
        <w:jc w:val="both"/>
      </w:pPr>
      <w:r>
        <w:t>Документы в количестве ____________________________ ед. хр.:</w:t>
      </w:r>
    </w:p>
    <w:p w:rsidR="000F26E7" w:rsidRDefault="000F26E7">
      <w:pPr>
        <w:pStyle w:val="ConsPlusNonformat"/>
        <w:jc w:val="both"/>
      </w:pPr>
      <w:r>
        <w:t>- на бумажном носителе весом ______________________ кг сданы</w:t>
      </w:r>
    </w:p>
    <w:p w:rsidR="000F26E7" w:rsidRDefault="000F26E7">
      <w:pPr>
        <w:pStyle w:val="ConsPlusNonformat"/>
        <w:jc w:val="both"/>
      </w:pPr>
      <w:r>
        <w:t>на уничтожение;</w:t>
      </w:r>
    </w:p>
    <w:p w:rsidR="000F26E7" w:rsidRDefault="000F26E7">
      <w:pPr>
        <w:pStyle w:val="ConsPlusNonformat"/>
        <w:jc w:val="both"/>
      </w:pPr>
      <w:r>
        <w:t>- на электронном носителе сданы на уничтожение ____________________________</w:t>
      </w:r>
    </w:p>
    <w:p w:rsidR="000F26E7" w:rsidRDefault="000F26E7">
      <w:pPr>
        <w:pStyle w:val="ConsPlusNonformat"/>
        <w:jc w:val="both"/>
      </w:pPr>
      <w:r>
        <w:t>___________________________________________________________________________</w:t>
      </w:r>
    </w:p>
    <w:p w:rsidR="000F26E7" w:rsidRDefault="000F26E7">
      <w:pPr>
        <w:pStyle w:val="ConsPlusNonformat"/>
        <w:jc w:val="both"/>
      </w:pPr>
      <w:r>
        <w:t xml:space="preserve">                           (способ уничтожения)</w:t>
      </w:r>
    </w:p>
    <w:p w:rsidR="000F26E7" w:rsidRDefault="000F26E7">
      <w:pPr>
        <w:pStyle w:val="ConsPlusNonformat"/>
        <w:jc w:val="both"/>
      </w:pPr>
      <w:r>
        <w:t>Наименование должности работника,</w:t>
      </w:r>
    </w:p>
    <w:p w:rsidR="000F26E7" w:rsidRDefault="000F26E7">
      <w:pPr>
        <w:pStyle w:val="ConsPlusNonformat"/>
        <w:jc w:val="both"/>
      </w:pPr>
      <w:r>
        <w:t>сдавшего документы                        Подпись       Расшифровка подписи</w:t>
      </w:r>
    </w:p>
    <w:p w:rsidR="000F26E7" w:rsidRDefault="000F26E7">
      <w:pPr>
        <w:pStyle w:val="ConsPlusNonformat"/>
        <w:jc w:val="both"/>
      </w:pPr>
      <w:r>
        <w:t>Дата</w:t>
      </w:r>
    </w:p>
    <w:p w:rsidR="000F26E7" w:rsidRDefault="000F26E7">
      <w:pPr>
        <w:pStyle w:val="ConsPlusNonformat"/>
        <w:jc w:val="both"/>
      </w:pPr>
      <w:r>
        <w:t>Изменения в учетные документы внесены.</w:t>
      </w:r>
    </w:p>
    <w:p w:rsidR="000F26E7" w:rsidRDefault="000F26E7">
      <w:pPr>
        <w:pStyle w:val="ConsPlusNonformat"/>
        <w:jc w:val="both"/>
      </w:pPr>
    </w:p>
    <w:p w:rsidR="000F26E7" w:rsidRDefault="000F26E7">
      <w:pPr>
        <w:pStyle w:val="ConsPlusNonformat"/>
        <w:jc w:val="both"/>
      </w:pPr>
      <w:r>
        <w:t>Наименование должности работника архива,</w:t>
      </w:r>
    </w:p>
    <w:p w:rsidR="000F26E7" w:rsidRDefault="000F26E7">
      <w:pPr>
        <w:pStyle w:val="ConsPlusNonformat"/>
        <w:jc w:val="both"/>
      </w:pPr>
      <w:r>
        <w:t>внесшего изменения в учетные документы    Подпись       Расшифровка подписи</w:t>
      </w:r>
    </w:p>
    <w:p w:rsidR="000F26E7" w:rsidRDefault="000F26E7">
      <w:pPr>
        <w:pStyle w:val="ConsPlusNonformat"/>
        <w:jc w:val="both"/>
      </w:pPr>
      <w:r>
        <w:t>Дата</w:t>
      </w: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jc w:val="both"/>
      </w:pPr>
    </w:p>
    <w:p w:rsidR="000F26E7" w:rsidRDefault="000F26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6DD" w:rsidRDefault="000F26E7"/>
    <w:sectPr w:rsidR="00F536DD" w:rsidSect="00F4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E7"/>
    <w:rsid w:val="000F26E7"/>
    <w:rsid w:val="00AB4582"/>
    <w:rsid w:val="00F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6E626-B6AE-486E-897B-663DFF51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857249D8153E697D14E6B6E06C017235EEFD014979AE7F6A3D26B18B7Y5D9H" TargetMode="External"/><Relationship Id="rId13" Type="http://schemas.openxmlformats.org/officeDocument/2006/relationships/hyperlink" Target="consultantplus://offline/ref=4382DCC95115AB87CCB58FDD02133A72EF5F279C8B54E697D14E6B6E06C017234CEF8818969AFBF2A7C73D49F10E8F2D5F9344C432B0AC46YBD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2DCC95115AB87CCB591D0147F667AEA5C7F988354EDC78A136D39599011760CAF8E4DD5DEF4F7A1CC691AB150D67D1BD849C72CACAC46A365CB17Y7DAH" TargetMode="External"/><Relationship Id="rId12" Type="http://schemas.openxmlformats.org/officeDocument/2006/relationships/hyperlink" Target="consultantplus://offline/ref=4382DCC95115AB87CCB58FDD02133A72ED51229D8251E697D14E6B6E06C017235EEFD014979AE7F6A3D26B18B7Y5D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DCC95115AB87CCB58FDD02133A72EF5F279C8B54E697D14E6B6E06C017234CEF8818969AFBF3A3C73D49F10E8F2D5F9344C432B0AC46YBDFH" TargetMode="External"/><Relationship Id="rId11" Type="http://schemas.openxmlformats.org/officeDocument/2006/relationships/hyperlink" Target="consultantplus://offline/ref=4382DCC95115AB87CCB590C807133A72ED5329948907B195801B656B0E904D335AA68419889AFBE8A3CC6BY1DAH" TargetMode="External"/><Relationship Id="rId5" Type="http://schemas.openxmlformats.org/officeDocument/2006/relationships/hyperlink" Target="consultantplus://offline/ref=4382DCC95115AB87CCB58FDD02133A72E857249D8153E697D14E6B6E06C017235EEFD014979AE7F6A3D26B18B7Y5D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82DCC95115AB87CCB58FDD02133A72ED5F24928159E697D14E6B6E06C017234CEF8818969AF9F7A0C73D49F10E8F2D5F9344C432B0AC46YBD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82DCC95115AB87CCB58FDD02133A72EF5F279C8B54E697D14E6B6E06C017234CEF8818969AFBF3A3C73D49F10E8F2D5F9344C432B0AC46YBDFH" TargetMode="External"/><Relationship Id="rId14" Type="http://schemas.openxmlformats.org/officeDocument/2006/relationships/hyperlink" Target="consultantplus://offline/ref=4382DCC95115AB87CCB58FDD02133A72ED5F24928159E697D14E6B6E06C017234CEF8818969AF9F7A0C73D49F10E8F2D5F9344C432B0AC46YB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Ольга Юрьевна</dc:creator>
  <cp:keywords/>
  <dc:description/>
  <cp:lastModifiedBy>Кулешова Ольга Юрьевна</cp:lastModifiedBy>
  <cp:revision>1</cp:revision>
  <dcterms:created xsi:type="dcterms:W3CDTF">2022-02-10T07:03:00Z</dcterms:created>
  <dcterms:modified xsi:type="dcterms:W3CDTF">2022-02-10T07:03:00Z</dcterms:modified>
</cp:coreProperties>
</file>