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7E6D703C" w14:textId="47779BB7" w:rsidR="0009626B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529DA74D" w14:textId="05281D6D" w:rsidR="0009626B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13BFCE05" w14:textId="77777777" w:rsidR="00A426CD" w:rsidRPr="00A426CD" w:rsidRDefault="00A426CD" w:rsidP="00A426CD">
      <w:pPr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A426CD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«Об утверждении</w:t>
      </w:r>
    </w:p>
    <w:p w14:paraId="404F574E" w14:textId="77777777" w:rsidR="00A426CD" w:rsidRPr="00A426CD" w:rsidRDefault="00A426CD" w:rsidP="00A426CD">
      <w:pPr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A426CD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регулируемых тарифов на перевозки пассажиров и багажа</w:t>
      </w:r>
    </w:p>
    <w:p w14:paraId="4B128CB1" w14:textId="3ED51BBC" w:rsidR="00E50DA2" w:rsidRDefault="00A426CD" w:rsidP="00A426C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A426CD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по муниципальному маршруту регулярных перевозок в городском округе Тольятти № 77в «ОП 14 квартал – ОП ЦЗЧ-2» и стоимости транспортных карт жителя городского округа Тольятти»</w:t>
      </w:r>
      <w:r w:rsidR="00A05769" w:rsidRPr="00A87628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.</w:t>
      </w:r>
    </w:p>
    <w:p w14:paraId="61996738" w14:textId="0528DC61" w:rsidR="00551E8D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1E8D"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C408AC" w14:textId="5BF30BCA" w:rsidR="00551E8D" w:rsidRPr="00CD2C40" w:rsidRDefault="00C818A7" w:rsidP="00A426CD">
      <w:pPr>
        <w:pStyle w:val="a5"/>
        <w:pBdr>
          <w:bottom w:val="none" w:sz="0" w:space="0" w:color="auto"/>
        </w:pBd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</w:t>
      </w:r>
      <w:r w:rsidR="00E501B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соответствии антимонопольному законодательству проекта постановления администрации городского округа Тольятти </w:t>
      </w:r>
      <w:r w:rsidR="00A426CD" w:rsidRPr="00A426CD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</w:t>
      </w:r>
      <w:r w:rsidR="00A42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26CD" w:rsidRPr="00A426CD">
        <w:rPr>
          <w:rFonts w:ascii="Times New Roman" w:hAnsi="Times New Roman" w:cs="Times New Roman"/>
          <w:color w:val="000000" w:themeColor="text1"/>
          <w:sz w:val="28"/>
          <w:szCs w:val="28"/>
        </w:rPr>
        <w:t>регулируемых тарифов на перевозки пассажиров и багажа</w:t>
      </w:r>
      <w:r w:rsidR="00A42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26CD" w:rsidRPr="00A426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муниципальному маршруту регулярных перевозок в городском округе Тольятти № 77в «ОП 14 квартал – ОП ЦЗЧ-2» и стоимости транспортных карт жителя городского округа </w:t>
      </w:r>
      <w:bookmarkStart w:id="0" w:name="_GoBack"/>
      <w:r w:rsidR="00A426CD" w:rsidRPr="00A426CD">
        <w:rPr>
          <w:rFonts w:ascii="Times New Roman" w:hAnsi="Times New Roman" w:cs="Times New Roman"/>
          <w:color w:val="000000" w:themeColor="text1"/>
          <w:sz w:val="28"/>
          <w:szCs w:val="28"/>
        </w:rPr>
        <w:t>Тольятти»</w:t>
      </w:r>
      <w:r w:rsidR="00551E8D" w:rsidRPr="00A876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29EA8DC" w14:textId="495EA13D" w:rsidR="00392126" w:rsidRDefault="00392126" w:rsidP="00A426C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0B901BAC" w14:textId="0DCC9C83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</w:t>
      </w:r>
      <w:r w:rsidR="00001187">
        <w:rPr>
          <w:rFonts w:ascii="Times New Roman" w:hAnsi="Times New Roman" w:cs="Times New Roman"/>
          <w:sz w:val="26"/>
          <w:szCs w:val="26"/>
        </w:rPr>
        <w:t xml:space="preserve"> замечания на электронную почту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popova</w:t>
        </w:r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</w:rPr>
          <w:t>.e</w:t>
        </w:r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n</w:t>
        </w:r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</w:rPr>
          <w:t>@tgl.ru</w:t>
        </w:r>
      </w:hyperlink>
    </w:p>
    <w:p w14:paraId="7506C4D3" w14:textId="77777777" w:rsidR="00FB00A0" w:rsidRPr="00B26360" w:rsidRDefault="00FB00A0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Pr="002A4447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4447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2AD88ECA" w:rsidR="00C818A7" w:rsidRPr="00B26360" w:rsidRDefault="000D5D94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A4447"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205AE7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24</w:t>
      </w:r>
      <w:r w:rsidR="002A4447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202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B26360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>г.</w:t>
      </w:r>
      <w:r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28</w:t>
      </w:r>
      <w:r w:rsidR="00917C29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5E18D2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C818A7" w:rsidRPr="002A4447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77777777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городского округа Тольятти   </w:t>
      </w:r>
    </w:p>
    <w:p w14:paraId="39F61095" w14:textId="62E5443A" w:rsidR="00C818A7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6B5FE748" w14:textId="77777777" w:rsidR="007E6004" w:rsidRDefault="007E6004" w:rsidP="007E600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Финансово-экономическое обоснование.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08B6F054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E31F84">
        <w:rPr>
          <w:rFonts w:ascii="Times New Roman" w:hAnsi="Times New Roman" w:cs="Times New Roman"/>
          <w:sz w:val="26"/>
          <w:szCs w:val="26"/>
        </w:rPr>
        <w:t>Шумкова Екатерина Николаевна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BE0715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C34025">
        <w:rPr>
          <w:rFonts w:ascii="Times New Roman" w:hAnsi="Times New Roman" w:cs="Times New Roman"/>
          <w:sz w:val="26"/>
          <w:szCs w:val="26"/>
        </w:rPr>
        <w:t xml:space="preserve"> финансово-экономического отдела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FB00A0">
        <w:rPr>
          <w:rFonts w:ascii="Times New Roman" w:hAnsi="Times New Roman" w:cs="Times New Roman"/>
          <w:sz w:val="26"/>
          <w:szCs w:val="26"/>
        </w:rPr>
        <w:t>34 68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FB00A0">
        <w:rPr>
          <w:rFonts w:ascii="Times New Roman" w:hAnsi="Times New Roman" w:cs="Times New Roman"/>
          <w:sz w:val="26"/>
          <w:szCs w:val="26"/>
        </w:rPr>
        <w:t>37</w:t>
      </w:r>
      <w:r w:rsidR="00E31F84">
        <w:rPr>
          <w:rFonts w:ascii="Times New Roman" w:hAnsi="Times New Roman" w:cs="Times New Roman"/>
          <w:sz w:val="26"/>
          <w:szCs w:val="26"/>
        </w:rPr>
        <w:t>57</w:t>
      </w:r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04E02" w14:textId="77777777" w:rsidR="00E50DA2" w:rsidRDefault="00E50DA2" w:rsidP="00E50DA2">
      <w:pPr>
        <w:spacing w:after="0" w:line="240" w:lineRule="auto"/>
      </w:pPr>
      <w:r>
        <w:separator/>
      </w:r>
    </w:p>
  </w:endnote>
  <w:endnote w:type="continuationSeparator" w:id="0">
    <w:p w14:paraId="7272BF5A" w14:textId="77777777" w:rsidR="00E50DA2" w:rsidRDefault="00E50DA2" w:rsidP="00E5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A4B2E" w14:textId="77777777" w:rsidR="00E50DA2" w:rsidRDefault="00E50DA2" w:rsidP="00E50DA2">
      <w:pPr>
        <w:spacing w:after="0" w:line="240" w:lineRule="auto"/>
      </w:pPr>
      <w:r>
        <w:separator/>
      </w:r>
    </w:p>
  </w:footnote>
  <w:footnote w:type="continuationSeparator" w:id="0">
    <w:p w14:paraId="1241B538" w14:textId="77777777" w:rsidR="00E50DA2" w:rsidRDefault="00E50DA2" w:rsidP="00E50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077"/>
    <w:rsid w:val="00001187"/>
    <w:rsid w:val="00007DD4"/>
    <w:rsid w:val="0009626B"/>
    <w:rsid w:val="000B5761"/>
    <w:rsid w:val="000D5D94"/>
    <w:rsid w:val="0018530B"/>
    <w:rsid w:val="00205AE7"/>
    <w:rsid w:val="002A4447"/>
    <w:rsid w:val="002D008B"/>
    <w:rsid w:val="002D0EEE"/>
    <w:rsid w:val="002E0518"/>
    <w:rsid w:val="00321D2C"/>
    <w:rsid w:val="00343F3D"/>
    <w:rsid w:val="00371654"/>
    <w:rsid w:val="00392126"/>
    <w:rsid w:val="00396E79"/>
    <w:rsid w:val="003C12FB"/>
    <w:rsid w:val="003E36B6"/>
    <w:rsid w:val="003E3809"/>
    <w:rsid w:val="00434472"/>
    <w:rsid w:val="00434BDE"/>
    <w:rsid w:val="00435125"/>
    <w:rsid w:val="00451EE9"/>
    <w:rsid w:val="004606BE"/>
    <w:rsid w:val="00491284"/>
    <w:rsid w:val="004A3E02"/>
    <w:rsid w:val="004B67E0"/>
    <w:rsid w:val="004D0684"/>
    <w:rsid w:val="005142AF"/>
    <w:rsid w:val="0052027C"/>
    <w:rsid w:val="00522BEA"/>
    <w:rsid w:val="00551E8D"/>
    <w:rsid w:val="005A5A72"/>
    <w:rsid w:val="005D2569"/>
    <w:rsid w:val="005E18D2"/>
    <w:rsid w:val="005E71CA"/>
    <w:rsid w:val="00601274"/>
    <w:rsid w:val="006718A3"/>
    <w:rsid w:val="006836DA"/>
    <w:rsid w:val="006954F2"/>
    <w:rsid w:val="006B0593"/>
    <w:rsid w:val="006D734A"/>
    <w:rsid w:val="006F21A7"/>
    <w:rsid w:val="00717032"/>
    <w:rsid w:val="00783443"/>
    <w:rsid w:val="00786A1A"/>
    <w:rsid w:val="007A5542"/>
    <w:rsid w:val="007E6004"/>
    <w:rsid w:val="00832657"/>
    <w:rsid w:val="008914E9"/>
    <w:rsid w:val="008C3571"/>
    <w:rsid w:val="008E3C53"/>
    <w:rsid w:val="00917C29"/>
    <w:rsid w:val="009A1A08"/>
    <w:rsid w:val="009A1E86"/>
    <w:rsid w:val="009E7FD2"/>
    <w:rsid w:val="00A05769"/>
    <w:rsid w:val="00A05B83"/>
    <w:rsid w:val="00A31EA3"/>
    <w:rsid w:val="00A426CD"/>
    <w:rsid w:val="00A54ED9"/>
    <w:rsid w:val="00A573DA"/>
    <w:rsid w:val="00A87628"/>
    <w:rsid w:val="00AA7A01"/>
    <w:rsid w:val="00AB4B88"/>
    <w:rsid w:val="00B2111F"/>
    <w:rsid w:val="00B26360"/>
    <w:rsid w:val="00B46E9A"/>
    <w:rsid w:val="00B511EB"/>
    <w:rsid w:val="00B5793A"/>
    <w:rsid w:val="00B64C4B"/>
    <w:rsid w:val="00B74EB9"/>
    <w:rsid w:val="00B8651B"/>
    <w:rsid w:val="00BE0715"/>
    <w:rsid w:val="00C34025"/>
    <w:rsid w:val="00C457CD"/>
    <w:rsid w:val="00C818A7"/>
    <w:rsid w:val="00C90338"/>
    <w:rsid w:val="00C90EBE"/>
    <w:rsid w:val="00CA6EAD"/>
    <w:rsid w:val="00CA7077"/>
    <w:rsid w:val="00CC23C5"/>
    <w:rsid w:val="00CD2C40"/>
    <w:rsid w:val="00CD6E24"/>
    <w:rsid w:val="00D5168C"/>
    <w:rsid w:val="00DA5BD4"/>
    <w:rsid w:val="00E03497"/>
    <w:rsid w:val="00E31F84"/>
    <w:rsid w:val="00E501BD"/>
    <w:rsid w:val="00E50DA2"/>
    <w:rsid w:val="00E55A8E"/>
    <w:rsid w:val="00E67569"/>
    <w:rsid w:val="00E70E6F"/>
    <w:rsid w:val="00ED09CE"/>
    <w:rsid w:val="00EF4705"/>
    <w:rsid w:val="00F17FBF"/>
    <w:rsid w:val="00F42342"/>
    <w:rsid w:val="00F54908"/>
    <w:rsid w:val="00F615CF"/>
    <w:rsid w:val="00F64D71"/>
    <w:rsid w:val="00F75900"/>
    <w:rsid w:val="00F86EB9"/>
    <w:rsid w:val="00FB00A0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  <w15:docId w15:val="{8FA1F3F8-AC3E-405A-B0C6-F28D21B9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2D0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7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pova.en@tg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31D72-FBDD-4D63-BBE5-F238CC4CF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Кудашева Елена Сергеевна</cp:lastModifiedBy>
  <cp:revision>45</cp:revision>
  <cp:lastPrinted>2022-12-06T05:38:00Z</cp:lastPrinted>
  <dcterms:created xsi:type="dcterms:W3CDTF">2021-07-22T07:39:00Z</dcterms:created>
  <dcterms:modified xsi:type="dcterms:W3CDTF">2026-03-23T07:29:00Z</dcterms:modified>
</cp:coreProperties>
</file>