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25D2B6" w14:textId="77777777" w:rsidR="00F358D5" w:rsidRDefault="00B26360" w:rsidP="00F35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F358D5" w:rsidRPr="00F358D5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городского округа Тольятти от 25.07.2022 №1566-п/1 «Об утверждении нормативов финансовых затрат на содержание, ремонт и капитальный ремонт автомобильных дорог общего пользования местного значения городского округа Тольятти» </w:t>
      </w:r>
    </w:p>
    <w:p w14:paraId="61996738" w14:textId="306A254D" w:rsidR="00551E8D" w:rsidRDefault="00551E8D" w:rsidP="00F35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14828D68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F358D5" w:rsidRPr="00F358D5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25.07.2022 №1566-п/1 «Об утверждении нормативов финансовых затрат на содержание, ремонт и капитальный ремонт автомобильных дорог общего пользования местного значения городского округа Тольятти»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3F0A4AD9" w:rsidR="00B26360" w:rsidRDefault="00B329C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F358D5" w:rsidRPr="0054774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tarasova</w:t>
        </w:r>
        <w:r w:rsidR="00F358D5" w:rsidRPr="00B329C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F358D5" w:rsidRPr="0054774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sv</w:t>
        </w:r>
        <w:r w:rsidR="00F358D5" w:rsidRPr="00547749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AD305C9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358D5" w:rsidRPr="00F358D5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44B0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29CA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F358D5" w:rsidRPr="00F358D5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44B0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29CA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  <w:bookmarkStart w:id="0" w:name="_GoBack"/>
      <w:bookmarkEnd w:id="0"/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1B04FCFB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F358D5">
        <w:rPr>
          <w:rFonts w:ascii="Times New Roman" w:hAnsi="Times New Roman" w:cs="Times New Roman"/>
          <w:sz w:val="26"/>
          <w:szCs w:val="26"/>
        </w:rPr>
        <w:t>Тарасова Светлана Викторовна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F358D5">
        <w:rPr>
          <w:rFonts w:ascii="Times New Roman" w:hAnsi="Times New Roman" w:cs="Times New Roman"/>
          <w:sz w:val="26"/>
          <w:szCs w:val="26"/>
        </w:rPr>
        <w:t xml:space="preserve">смет и договоров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</w:t>
      </w:r>
      <w:r w:rsidR="00F358D5">
        <w:rPr>
          <w:rFonts w:ascii="Times New Roman" w:hAnsi="Times New Roman" w:cs="Times New Roman"/>
          <w:sz w:val="26"/>
          <w:szCs w:val="26"/>
        </w:rPr>
        <w:t>6</w:t>
      </w:r>
      <w:r w:rsidR="00033748">
        <w:rPr>
          <w:rFonts w:ascii="Times New Roman" w:hAnsi="Times New Roman" w:cs="Times New Roman"/>
          <w:sz w:val="26"/>
          <w:szCs w:val="26"/>
        </w:rPr>
        <w:t xml:space="preserve"> 3</w:t>
      </w:r>
      <w:r w:rsidR="00F358D5">
        <w:rPr>
          <w:rFonts w:ascii="Times New Roman" w:hAnsi="Times New Roman" w:cs="Times New Roman"/>
          <w:sz w:val="26"/>
          <w:szCs w:val="26"/>
        </w:rPr>
        <w:t>4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358D5">
        <w:rPr>
          <w:rFonts w:ascii="Times New Roman" w:hAnsi="Times New Roman" w:cs="Times New Roman"/>
          <w:sz w:val="26"/>
          <w:szCs w:val="26"/>
        </w:rPr>
        <w:t>8354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329CA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358D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E05C9E41-24DB-4754-A5C1-21D051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sova.s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Тарасова Светлана Викторовна</cp:lastModifiedBy>
  <cp:revision>34</cp:revision>
  <cp:lastPrinted>2022-12-06T05:38:00Z</cp:lastPrinted>
  <dcterms:created xsi:type="dcterms:W3CDTF">2021-07-22T07:39:00Z</dcterms:created>
  <dcterms:modified xsi:type="dcterms:W3CDTF">2025-07-11T09:39:00Z</dcterms:modified>
</cp:coreProperties>
</file>