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90" w:rsidRDefault="00891E90" w:rsidP="00891E90">
      <w:pPr>
        <w:pStyle w:val="ConsPlusTitlePage"/>
        <w:jc w:val="right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1E90" w:rsidRDefault="00891E90" w:rsidP="00891E90">
      <w:pPr>
        <w:pStyle w:val="ConsPlusTitle"/>
        <w:jc w:val="center"/>
        <w:outlineLvl w:val="0"/>
      </w:pPr>
      <w:r>
        <w:t>МЭР ГОРОДСКОГО ОКРУГА ТОЛЬЯТТИ</w:t>
      </w:r>
    </w:p>
    <w:p w:rsidR="00891E90" w:rsidRDefault="00891E90" w:rsidP="00891E90">
      <w:pPr>
        <w:pStyle w:val="ConsPlusTitle"/>
        <w:jc w:val="center"/>
      </w:pPr>
      <w:r>
        <w:t>САМАРСКОЙ ОБЛАСТИ</w:t>
      </w:r>
    </w:p>
    <w:p w:rsidR="00891E90" w:rsidRDefault="00891E90" w:rsidP="00891E90">
      <w:pPr>
        <w:pStyle w:val="ConsPlusTitle"/>
        <w:jc w:val="center"/>
      </w:pPr>
    </w:p>
    <w:p w:rsidR="00891E90" w:rsidRDefault="00891E90" w:rsidP="00891E90">
      <w:pPr>
        <w:pStyle w:val="ConsPlusTitle"/>
        <w:jc w:val="center"/>
      </w:pPr>
      <w:r>
        <w:t>ПОСТАНОВЛЕНИЕ</w:t>
      </w:r>
    </w:p>
    <w:p w:rsidR="00891E90" w:rsidRDefault="00891E90" w:rsidP="00891E90">
      <w:pPr>
        <w:pStyle w:val="ConsPlusTitle"/>
        <w:jc w:val="center"/>
      </w:pPr>
      <w:r>
        <w:t>от 21 апреля 2008 г. N 832-1/</w:t>
      </w:r>
      <w:proofErr w:type="spellStart"/>
      <w:proofErr w:type="gramStart"/>
      <w:r>
        <w:t>п</w:t>
      </w:r>
      <w:proofErr w:type="spellEnd"/>
      <w:proofErr w:type="gramEnd"/>
    </w:p>
    <w:p w:rsidR="00891E90" w:rsidRDefault="00891E90" w:rsidP="00891E90">
      <w:pPr>
        <w:pStyle w:val="ConsPlusTitle"/>
        <w:jc w:val="center"/>
      </w:pPr>
    </w:p>
    <w:p w:rsidR="00891E90" w:rsidRDefault="00891E90" w:rsidP="00891E90">
      <w:pPr>
        <w:pStyle w:val="ConsPlusTitle"/>
        <w:jc w:val="center"/>
      </w:pPr>
      <w:r>
        <w:t>ОБ УТВЕРЖДЕНИИ ПРОЕКТА ПЛАНИРОВКИ ПЛАНИРОВОЧНОГО РАЙОНА</w:t>
      </w:r>
    </w:p>
    <w:p w:rsidR="00891E90" w:rsidRDefault="00891E90" w:rsidP="00891E90">
      <w:pPr>
        <w:pStyle w:val="ConsPlusTitle"/>
        <w:jc w:val="center"/>
      </w:pPr>
      <w:r>
        <w:t>"ТРЕУГОЛЬНИК" ЦЕНТРАЛЬНОГО РАЙОНА Г. ТОЛЬЯТТИ</w:t>
      </w:r>
    </w:p>
    <w:p w:rsidR="00891E90" w:rsidRDefault="00891E90" w:rsidP="00891E90">
      <w:pPr>
        <w:pStyle w:val="ConsPlusNormal"/>
        <w:jc w:val="center"/>
      </w:pPr>
    </w:p>
    <w:p w:rsidR="00891E90" w:rsidRDefault="00891E90" w:rsidP="00891E9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42</w:t>
        </w:r>
      </w:hyperlink>
      <w:r>
        <w:t xml:space="preserve">, </w:t>
      </w:r>
      <w:hyperlink r:id="rId7" w:history="1">
        <w:r>
          <w:rPr>
            <w:color w:val="0000FF"/>
          </w:rPr>
          <w:t>45</w:t>
        </w:r>
      </w:hyperlink>
      <w:r>
        <w:t xml:space="preserve"> Градостроительного кодекса РФ, </w:t>
      </w:r>
      <w:hyperlink r:id="rId8" w:history="1">
        <w:r>
          <w:rPr>
            <w:color w:val="0000FF"/>
          </w:rPr>
          <w:t>Инструкцией</w:t>
        </w:r>
      </w:hyperlink>
      <w:r>
        <w:t xml:space="preserve"> о порядке разработки, согласования, экспертизы и утверждения градостроительной документации, утвержденной Постановлением Государственного комитета Российской Федерации по строительству и жилищно-коммунальному комплексу N 150 от 29.10.2002, учитывая результаты и заключение о результатах публичных слушаний,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Тольятти, постановляю:</w:t>
      </w:r>
    </w:p>
    <w:p w:rsidR="00891E90" w:rsidRDefault="00891E90" w:rsidP="00891E90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проект</w:t>
        </w:r>
      </w:hyperlink>
      <w:r>
        <w:t xml:space="preserve"> планировки планировочного района "Треугольник" Центрального района </w:t>
      </w:r>
      <w:proofErr w:type="gramStart"/>
      <w:r>
        <w:t>г</w:t>
      </w:r>
      <w:proofErr w:type="gramEnd"/>
      <w:r>
        <w:t>. Тольятти.</w:t>
      </w:r>
    </w:p>
    <w:p w:rsidR="00891E90" w:rsidRDefault="00891E90" w:rsidP="00891E90">
      <w:pPr>
        <w:pStyle w:val="ConsPlusNormal"/>
        <w:ind w:firstLine="540"/>
        <w:jc w:val="both"/>
      </w:pPr>
      <w:r>
        <w:t>2. Отделу по работе со СМИ мэрии (</w:t>
      </w:r>
      <w:proofErr w:type="spellStart"/>
      <w:r>
        <w:t>Телелькова</w:t>
      </w:r>
      <w:proofErr w:type="spellEnd"/>
      <w:r>
        <w:t xml:space="preserve"> Л.В.) опубликовать </w:t>
      </w:r>
      <w:hyperlink w:anchor="P30" w:history="1">
        <w:r>
          <w:rPr>
            <w:color w:val="0000FF"/>
          </w:rPr>
          <w:t>проект</w:t>
        </w:r>
      </w:hyperlink>
      <w:r>
        <w:t xml:space="preserve"> планировки территории и настоящее Постановление в средствах массовой информации в течение семи дней.</w:t>
      </w:r>
    </w:p>
    <w:p w:rsidR="00891E90" w:rsidRDefault="00891E90" w:rsidP="00891E90">
      <w:pPr>
        <w:pStyle w:val="ConsPlusNormal"/>
        <w:ind w:firstLine="540"/>
        <w:jc w:val="both"/>
      </w:pPr>
      <w:r>
        <w:t>3. Управлению п</w:t>
      </w:r>
      <w:proofErr w:type="gramStart"/>
      <w:r>
        <w:t>о ИО и</w:t>
      </w:r>
      <w:proofErr w:type="gramEnd"/>
      <w:r>
        <w:t xml:space="preserve"> АСУ мэрии разместить </w:t>
      </w:r>
      <w:hyperlink w:anchor="P30" w:history="1">
        <w:r>
          <w:rPr>
            <w:color w:val="0000FF"/>
          </w:rPr>
          <w:t>проект</w:t>
        </w:r>
      </w:hyperlink>
      <w:r>
        <w:t xml:space="preserve"> планировки территории и настоящее Постановление в сети Интернет на </w:t>
      </w:r>
      <w:hyperlink r:id="rId10" w:history="1">
        <w:r>
          <w:rPr>
            <w:color w:val="0000FF"/>
          </w:rPr>
          <w:t>официальном портале</w:t>
        </w:r>
      </w:hyperlink>
      <w:r>
        <w:t xml:space="preserve"> органа местного самоуправления городского округа Тольятти не позднее чем через семь дней со дня утверждения проекта планировки.</w:t>
      </w:r>
    </w:p>
    <w:p w:rsidR="00891E90" w:rsidRDefault="00891E90" w:rsidP="00891E90">
      <w:pPr>
        <w:pStyle w:val="ConsPlusNormal"/>
        <w:jc w:val="right"/>
      </w:pPr>
      <w:r>
        <w:t>Мэр</w:t>
      </w:r>
    </w:p>
    <w:p w:rsidR="00891E90" w:rsidRDefault="00891E90" w:rsidP="00891E90">
      <w:pPr>
        <w:pStyle w:val="ConsPlusNormal"/>
        <w:jc w:val="right"/>
      </w:pPr>
      <w:r>
        <w:t>А.Н.ПУШКОВ</w:t>
      </w:r>
    </w:p>
    <w:p w:rsidR="00891E90" w:rsidRDefault="00891E90" w:rsidP="00891E90">
      <w:pPr>
        <w:pStyle w:val="ConsPlusNormal"/>
        <w:jc w:val="right"/>
      </w:pPr>
    </w:p>
    <w:p w:rsidR="00891E90" w:rsidRDefault="00891E90" w:rsidP="00891E90">
      <w:pPr>
        <w:pStyle w:val="ConsPlusTitle"/>
        <w:jc w:val="center"/>
      </w:pPr>
    </w:p>
    <w:p w:rsidR="00891E90" w:rsidRDefault="00891E90" w:rsidP="00891E90">
      <w:pPr>
        <w:pStyle w:val="ConsPlusTitle"/>
        <w:jc w:val="center"/>
      </w:pPr>
      <w:r>
        <w:t>ПОСТАНОВЛЕНИЕ</w:t>
      </w:r>
    </w:p>
    <w:p w:rsidR="00891E90" w:rsidRDefault="00891E90" w:rsidP="00891E90">
      <w:pPr>
        <w:pStyle w:val="ConsPlusTitle"/>
        <w:jc w:val="center"/>
      </w:pPr>
      <w:r>
        <w:t>от 30 сентября 2008 г. N 2472-п/1</w:t>
      </w:r>
    </w:p>
    <w:p w:rsidR="00891E90" w:rsidRDefault="00891E90" w:rsidP="00891E90">
      <w:pPr>
        <w:pStyle w:val="ConsPlusTitle"/>
        <w:jc w:val="center"/>
      </w:pPr>
    </w:p>
    <w:p w:rsidR="00891E90" w:rsidRDefault="00891E90" w:rsidP="00891E90">
      <w:pPr>
        <w:pStyle w:val="ConsPlusTitle"/>
        <w:jc w:val="center"/>
      </w:pPr>
      <w:r>
        <w:t>О ВНЕСЕНИИ ИЗМЕНЕНИЙ В ПОСТАНОВЛЕНИЕ МЭРА ГОРОДСКОГО ОКРУГА</w:t>
      </w:r>
    </w:p>
    <w:p w:rsidR="00891E90" w:rsidRDefault="00891E90" w:rsidP="00891E90">
      <w:pPr>
        <w:pStyle w:val="ConsPlusTitle"/>
        <w:jc w:val="center"/>
      </w:pPr>
      <w:r>
        <w:t>ТОЛЬЯТТИ N 832-1/</w:t>
      </w:r>
      <w:proofErr w:type="gramStart"/>
      <w:r>
        <w:t>П</w:t>
      </w:r>
      <w:proofErr w:type="gramEnd"/>
      <w:r>
        <w:t xml:space="preserve"> ОТ 21.04.2008 "ОБ УТВЕРЖДЕНИИ ПРОЕКТА</w:t>
      </w:r>
    </w:p>
    <w:p w:rsidR="00891E90" w:rsidRDefault="00891E90" w:rsidP="00891E90">
      <w:pPr>
        <w:pStyle w:val="ConsPlusTitle"/>
        <w:jc w:val="center"/>
      </w:pPr>
      <w:r>
        <w:t>ПЛАНИРОВКИ ПЛАНИРОВОЧНОГО РАЙОНА "ТРЕУГОЛЬНИК"</w:t>
      </w:r>
    </w:p>
    <w:p w:rsidR="00891E90" w:rsidRDefault="00891E90" w:rsidP="00891E90">
      <w:pPr>
        <w:pStyle w:val="ConsPlusTitle"/>
        <w:jc w:val="center"/>
      </w:pPr>
      <w:r>
        <w:t>ЦЕНТРАЛЬНОГО РАЙОНА Г. ТОЛЬЯТТИ"</w:t>
      </w:r>
    </w:p>
    <w:p w:rsidR="00891E90" w:rsidRDefault="00891E90" w:rsidP="00891E90">
      <w:pPr>
        <w:pStyle w:val="ConsPlusNormal"/>
        <w:ind w:firstLine="540"/>
        <w:jc w:val="both"/>
      </w:pPr>
    </w:p>
    <w:p w:rsidR="00891E90" w:rsidRDefault="00891E90" w:rsidP="00891E90">
      <w:pPr>
        <w:pStyle w:val="ConsPlusNormal"/>
        <w:ind w:firstLine="540"/>
        <w:jc w:val="both"/>
      </w:pPr>
      <w:r>
        <w:t xml:space="preserve">В соответствии с решением протокола совещания у мэра городского округа Тольятти по развитию системы водоснабжения и канализации городского округа Тольятти от 26.06.2008,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городского округа Тольятти, постановляю:</w:t>
      </w:r>
    </w:p>
    <w:p w:rsidR="00891E90" w:rsidRDefault="00891E90" w:rsidP="00891E90">
      <w:pPr>
        <w:pStyle w:val="ConsPlusNormal"/>
        <w:ind w:firstLine="540"/>
        <w:jc w:val="both"/>
      </w:pPr>
      <w:r>
        <w:t xml:space="preserve">1. Внести следующие изменения в </w:t>
      </w:r>
      <w:hyperlink r:id="rId12" w:history="1">
        <w:r>
          <w:rPr>
            <w:color w:val="0000FF"/>
          </w:rPr>
          <w:t>проект</w:t>
        </w:r>
      </w:hyperlink>
      <w:r>
        <w:t xml:space="preserve"> планировки планировочного района "Треугольник" Центрального района г. Тольятти, утвержденный Постановлением мэра городского округа Тольятти N 832-1/</w:t>
      </w:r>
      <w:proofErr w:type="spellStart"/>
      <w:proofErr w:type="gramStart"/>
      <w:r>
        <w:t>п</w:t>
      </w:r>
      <w:proofErr w:type="spellEnd"/>
      <w:proofErr w:type="gramEnd"/>
      <w:r>
        <w:t xml:space="preserve"> от 21.04.2008 "Об утверждении проекта планировки планировочного района "Треугольник" Центрального района г. Тольятти":</w:t>
      </w:r>
    </w:p>
    <w:p w:rsidR="00891E90" w:rsidRDefault="00891E90" w:rsidP="00891E90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разделе 4.1</w:t>
        </w:r>
      </w:hyperlink>
      <w:r>
        <w:t xml:space="preserve"> "Водоснабжение" Положения о размещении объектов капитального строительства и характеристиках планируемого развития территории:</w:t>
      </w:r>
    </w:p>
    <w:p w:rsidR="00891E90" w:rsidRDefault="00891E90" w:rsidP="00891E90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91E90" w:rsidTr="001203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E90" w:rsidRDefault="00891E90" w:rsidP="00891E9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91E90" w:rsidRDefault="00891E90" w:rsidP="00891E9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91E90" w:rsidRDefault="00891E90" w:rsidP="00891E90">
      <w:pPr>
        <w:pStyle w:val="ConsPlusNormal"/>
        <w:ind w:firstLine="540"/>
        <w:jc w:val="both"/>
      </w:pPr>
      <w:r>
        <w:t xml:space="preserve">1.1.1. </w:t>
      </w:r>
      <w:hyperlink r:id="rId14" w:history="1">
        <w:r>
          <w:rPr>
            <w:color w:val="0000FF"/>
          </w:rPr>
          <w:t>Абзац 2</w:t>
        </w:r>
      </w:hyperlink>
      <w:r>
        <w:t xml:space="preserve"> изложить в следующей редакции:</w:t>
      </w:r>
    </w:p>
    <w:p w:rsidR="00891E90" w:rsidRDefault="00891E90" w:rsidP="00891E90">
      <w:pPr>
        <w:pStyle w:val="ConsPlusNormal"/>
        <w:ind w:firstLine="540"/>
        <w:jc w:val="both"/>
      </w:pPr>
      <w:r>
        <w:t>"Покрытие потребных расходов питьевой воды предусматривается от водозаборных сооружений ОАО "АВТОВАЗ" по сетям ОАО "ТЕВИС";</w:t>
      </w:r>
    </w:p>
    <w:p w:rsidR="00891E90" w:rsidRDefault="00891E90" w:rsidP="00891E90">
      <w:pPr>
        <w:pStyle w:val="ConsPlusNormal"/>
        <w:ind w:firstLine="540"/>
        <w:jc w:val="both"/>
      </w:pPr>
      <w:r>
        <w:t xml:space="preserve">1.1.2. </w:t>
      </w:r>
      <w:hyperlink r:id="rId15" w:history="1">
        <w:r>
          <w:rPr>
            <w:color w:val="0000FF"/>
          </w:rPr>
          <w:t>Абзац 3</w:t>
        </w:r>
      </w:hyperlink>
      <w:r>
        <w:t xml:space="preserve"> изложить в следующей редакции:</w:t>
      </w:r>
    </w:p>
    <w:p w:rsidR="00891E90" w:rsidRDefault="00891E90" w:rsidP="00891E90">
      <w:pPr>
        <w:pStyle w:val="ConsPlusNormal"/>
        <w:ind w:firstLine="540"/>
        <w:jc w:val="both"/>
      </w:pPr>
      <w:r>
        <w:t>"В планировочном районе предусматривается единая система хозяйственно-питьевого и противопожарного водоснабжения, представляющая собой замкнутую кольцевую сеть";</w:t>
      </w:r>
    </w:p>
    <w:p w:rsidR="00891E90" w:rsidRDefault="00891E90" w:rsidP="00891E90">
      <w:pPr>
        <w:pStyle w:val="ConsPlusNormal"/>
        <w:ind w:firstLine="540"/>
        <w:jc w:val="both"/>
      </w:pPr>
      <w:r>
        <w:t xml:space="preserve">1.2. В </w:t>
      </w:r>
      <w:hyperlink r:id="rId16" w:history="1">
        <w:r>
          <w:rPr>
            <w:color w:val="0000FF"/>
          </w:rPr>
          <w:t>разделе 4.2</w:t>
        </w:r>
      </w:hyperlink>
      <w:r>
        <w:t xml:space="preserve"> "Бытовая канализация" Положения о размещении объектов капитального строительства и характеристиках планируемого развития территорий:</w:t>
      </w:r>
    </w:p>
    <w:p w:rsidR="00891E90" w:rsidRDefault="00891E90" w:rsidP="00891E90">
      <w:pPr>
        <w:pStyle w:val="ConsPlusNormal"/>
        <w:ind w:firstLine="540"/>
        <w:jc w:val="both"/>
      </w:pPr>
      <w:r>
        <w:t xml:space="preserve">1.2.1. </w:t>
      </w:r>
      <w:hyperlink r:id="rId17" w:history="1">
        <w:r>
          <w:rPr>
            <w:color w:val="0000FF"/>
          </w:rPr>
          <w:t>Абзац 2</w:t>
        </w:r>
      </w:hyperlink>
      <w:r>
        <w:t xml:space="preserve"> изложить в следующей редакции:</w:t>
      </w:r>
    </w:p>
    <w:p w:rsidR="00891E90" w:rsidRDefault="00891E90" w:rsidP="00891E90">
      <w:pPr>
        <w:pStyle w:val="ConsPlusNormal"/>
        <w:ind w:firstLine="540"/>
        <w:jc w:val="both"/>
      </w:pPr>
      <w:r>
        <w:t xml:space="preserve">"Отвод бытовых стоков предусматривается </w:t>
      </w:r>
      <w:proofErr w:type="gramStart"/>
      <w:r>
        <w:t>по самотечным внутриквартальным магистральным сетям к низшим по рельефу точкам с подключением к магистральным сетям</w:t>
      </w:r>
      <w:proofErr w:type="gramEnd"/>
      <w:r>
        <w:t xml:space="preserve"> ОАО "ТЕВИС" и далее на очистные сооружения (БОС) ОАО "АВТОВАЗ".</w:t>
      </w:r>
    </w:p>
    <w:p w:rsidR="00891E90" w:rsidRDefault="00891E90" w:rsidP="00891E90">
      <w:pPr>
        <w:pStyle w:val="ConsPlusNormal"/>
        <w:ind w:firstLine="540"/>
        <w:jc w:val="both"/>
      </w:pPr>
      <w:r>
        <w:t>2. Отделу информационной политики мэрии (</w:t>
      </w:r>
      <w:proofErr w:type="spellStart"/>
      <w:r>
        <w:t>Телелькова</w:t>
      </w:r>
      <w:proofErr w:type="spellEnd"/>
      <w:r>
        <w:t xml:space="preserve"> Л.В.) опубликовать настоящее Постановление в средствах массовой информации в течение семи дней.</w:t>
      </w:r>
    </w:p>
    <w:p w:rsidR="00891E90" w:rsidRDefault="00891E90" w:rsidP="00891E90">
      <w:pPr>
        <w:pStyle w:val="ConsPlusNormal"/>
        <w:ind w:firstLine="540"/>
        <w:jc w:val="both"/>
      </w:pPr>
      <w:r>
        <w:t xml:space="preserve">3. Управлению анализа и перспективного развития информационных ресурсов мэрии </w:t>
      </w:r>
      <w:proofErr w:type="gramStart"/>
      <w:r>
        <w:t>разместить</w:t>
      </w:r>
      <w:proofErr w:type="gramEnd"/>
      <w:r>
        <w:t xml:space="preserve"> настоящее Постановление в сети Интернет на </w:t>
      </w:r>
      <w:hyperlink r:id="rId18" w:history="1">
        <w:r>
          <w:rPr>
            <w:color w:val="0000FF"/>
          </w:rPr>
          <w:t>официальном портале</w:t>
        </w:r>
      </w:hyperlink>
      <w:r>
        <w:t xml:space="preserve"> органа местного самоуправления городского округа Тольятти.</w:t>
      </w:r>
    </w:p>
    <w:p w:rsidR="00891E90" w:rsidRDefault="00891E90" w:rsidP="00891E90">
      <w:pPr>
        <w:pStyle w:val="ConsPlusNormal"/>
        <w:jc w:val="right"/>
      </w:pPr>
      <w:r>
        <w:t>Мэр</w:t>
      </w:r>
    </w:p>
    <w:p w:rsidR="00891E90" w:rsidRDefault="00891E90" w:rsidP="00891E90">
      <w:pPr>
        <w:pStyle w:val="ConsPlusNormal"/>
        <w:jc w:val="right"/>
      </w:pPr>
      <w:r>
        <w:t>А.Н.ПУШКОВ</w:t>
      </w:r>
    </w:p>
    <w:p w:rsidR="00891E90" w:rsidRDefault="00891E90" w:rsidP="00891E90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891E90" w:rsidSect="00891E90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91E90"/>
    <w:rsid w:val="000A3792"/>
    <w:rsid w:val="002A0C96"/>
    <w:rsid w:val="00824F35"/>
    <w:rsid w:val="00891E90"/>
    <w:rsid w:val="00982385"/>
    <w:rsid w:val="00EC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90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823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4F35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3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38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82385"/>
    <w:rPr>
      <w:rFonts w:ascii="Arial" w:eastAsia="Lucida Sans Unicode" w:hAnsi="Arial"/>
      <w:b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82385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82385"/>
    <w:pPr>
      <w:ind w:left="708"/>
    </w:pPr>
  </w:style>
  <w:style w:type="paragraph" w:customStyle="1" w:styleId="ConsPlusNormal">
    <w:name w:val="ConsPlusNormal"/>
    <w:rsid w:val="00891E9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91E9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91E90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Cell">
    <w:name w:val="ConsPlusCell"/>
    <w:rsid w:val="00891E9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91E90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88A3C29628040371C022337349A07FB92B2E54138039B41F2F343B6041F3A6510B1272598151E8573BEFD18F9C3E2BB4BA6B01A63660F7EK" TargetMode="External"/><Relationship Id="rId13" Type="http://schemas.openxmlformats.org/officeDocument/2006/relationships/hyperlink" Target="consultantplus://offline/ref=A7665B03373B5D17467F85FFEC1BF98B41B0944B32494BB1F4A916D345FCFBA32A975BF346EA3FDC6419B38F057055487142FBBFEA5A9D12490D8AV6ABL" TargetMode="External"/><Relationship Id="rId18" Type="http://schemas.openxmlformats.org/officeDocument/2006/relationships/hyperlink" Target="consultantplus://offline/ref=A7665B03373B5D17467F85FFEC1BF98B41B0944B314D4EBBF6A916D345FCFBA32A975BF346EA3FDC641BB284057055487142FBBFEA5A9D12490D8AV6A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C88A3C29628040371C022337349A07F696B7EA4338039B41F2F343B6041F3A6510B127259E1D188573BEFD18F9C3E2BB4BA6B01A63660F7EK" TargetMode="External"/><Relationship Id="rId12" Type="http://schemas.openxmlformats.org/officeDocument/2006/relationships/hyperlink" Target="consultantplus://offline/ref=A7665B03373B5D17467F85FFEC1BF98B41B0944B32494BB1F4A916D345FCFBA32A975BF346EA3FDC641BB38C057055487142FBBFEA5A9D12490D8AV6ABL" TargetMode="External"/><Relationship Id="rId17" Type="http://schemas.openxmlformats.org/officeDocument/2006/relationships/hyperlink" Target="consultantplus://offline/ref=A7665B03373B5D17467F85FFEC1BF98B41B0944B32494BB1F4A916D345FCFBA32A975BF346EA3FDC6419B385057055487142FBBFEA5A9D12490D8AV6A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665B03373B5D17467F85FFEC1BF98B41B0944B32494BB1F4A916D345FCFBA32A975BF346EA3FDC6419B38B057055487142FBBFEA5A9D12490D8AV6AB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C88A3C29628040371C022337349A07F696B7EA4338039B41F2F343B6041F3A6510B127259E101C8573BEFD18F9C3E2BB4BA6B01A63660F7EK" TargetMode="External"/><Relationship Id="rId11" Type="http://schemas.openxmlformats.org/officeDocument/2006/relationships/hyperlink" Target="consultantplus://offline/ref=A7665B03373B5D17467F85FFEC1BF98B41B0944B314941B7F6A916D345FCFBA32A975BF346EA3FDC641BB089057055487142FBBFEA5A9D12490D8AV6A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7665B03373B5D17467F85FFEC1BF98B41B0944B32494BB1F4A916D345FCFBA32A975BF346EA3FDC6419B388057055487142FBBFEA5A9D12490D8AV6ABL" TargetMode="External"/><Relationship Id="rId10" Type="http://schemas.openxmlformats.org/officeDocument/2006/relationships/hyperlink" Target="consultantplus://offline/ref=56C88A3C29628040371C1C2E2158C60FF998ECEE433152CE13F4A41CE6024A7A2516E4646195151F8E27EFB046A092AFF047A6A7066267E82AC9B9047C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C88A3C29628040371C1C2E2158C60FF998ECEE43355DC213F4A41CE6024A7A2516E4646195151F8E27EDBD46A092AFF047A6A7066267E82AC9B9047CK" TargetMode="External"/><Relationship Id="rId14" Type="http://schemas.openxmlformats.org/officeDocument/2006/relationships/hyperlink" Target="consultantplus://offline/ref=A7665B03373B5D17467F85FFEC1BF98B41B0944B32494BB1F4A916D345FCFBA32A975BF346EA3FDC6419B389057055487142FBBFEA5A9D12490D8AV6A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1</cp:revision>
  <dcterms:created xsi:type="dcterms:W3CDTF">2018-10-09T10:59:00Z</dcterms:created>
  <dcterms:modified xsi:type="dcterms:W3CDTF">2018-10-09T11:02:00Z</dcterms:modified>
</cp:coreProperties>
</file>