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11" w:rsidRPr="00094760" w:rsidRDefault="00BF4E11" w:rsidP="009C44A7">
      <w:pPr>
        <w:ind w:left="5670"/>
        <w:contextualSpacing/>
        <w:jc w:val="right"/>
        <w:rPr>
          <w:sz w:val="22"/>
        </w:rPr>
      </w:pPr>
      <w:proofErr w:type="gramStart"/>
      <w:r w:rsidRPr="00094760">
        <w:rPr>
          <w:sz w:val="22"/>
        </w:rPr>
        <w:t>УТВЕРЖДЕН</w:t>
      </w:r>
      <w:proofErr w:type="gramEnd"/>
    </w:p>
    <w:p w:rsidR="00BF4E11" w:rsidRDefault="00BF4E11" w:rsidP="009C44A7">
      <w:pPr>
        <w:ind w:left="5670"/>
        <w:contextualSpacing/>
        <w:jc w:val="right"/>
        <w:rPr>
          <w:sz w:val="22"/>
        </w:rPr>
      </w:pPr>
      <w:r w:rsidRPr="00094760">
        <w:rPr>
          <w:sz w:val="22"/>
        </w:rPr>
        <w:t xml:space="preserve">приказом директора </w:t>
      </w:r>
    </w:p>
    <w:p w:rsidR="00BF4E11" w:rsidRPr="00094760" w:rsidRDefault="00BF4E11" w:rsidP="009C44A7">
      <w:pPr>
        <w:ind w:left="5670"/>
        <w:contextualSpacing/>
        <w:jc w:val="right"/>
        <w:rPr>
          <w:sz w:val="22"/>
        </w:rPr>
      </w:pPr>
      <w:r w:rsidRPr="00094760">
        <w:rPr>
          <w:sz w:val="22"/>
        </w:rPr>
        <w:t>МКУ «Тольяттинский архив»</w:t>
      </w:r>
    </w:p>
    <w:p w:rsidR="00BF4E11" w:rsidRDefault="00BF4E11" w:rsidP="009C44A7">
      <w:pPr>
        <w:ind w:left="6521"/>
        <w:contextualSpacing/>
        <w:jc w:val="right"/>
        <w:rPr>
          <w:sz w:val="22"/>
        </w:rPr>
      </w:pPr>
      <w:r w:rsidRPr="00094760">
        <w:rPr>
          <w:sz w:val="22"/>
        </w:rPr>
        <w:t xml:space="preserve">от  </w:t>
      </w:r>
      <w:r>
        <w:rPr>
          <w:sz w:val="22"/>
        </w:rPr>
        <w:t xml:space="preserve">  </w:t>
      </w:r>
      <w:r w:rsidR="00875FD1">
        <w:rPr>
          <w:sz w:val="22"/>
        </w:rPr>
        <w:t>27 июля</w:t>
      </w:r>
      <w:r>
        <w:rPr>
          <w:sz w:val="22"/>
        </w:rPr>
        <w:t xml:space="preserve"> </w:t>
      </w:r>
      <w:r w:rsidRPr="00094760">
        <w:rPr>
          <w:sz w:val="22"/>
        </w:rPr>
        <w:t xml:space="preserve"> 201</w:t>
      </w:r>
      <w:r>
        <w:rPr>
          <w:sz w:val="22"/>
        </w:rPr>
        <w:t>7</w:t>
      </w:r>
      <w:r w:rsidRPr="00094760">
        <w:rPr>
          <w:sz w:val="22"/>
        </w:rPr>
        <w:t xml:space="preserve">г.  № </w:t>
      </w:r>
      <w:r>
        <w:rPr>
          <w:sz w:val="22"/>
        </w:rPr>
        <w:t xml:space="preserve">  </w:t>
      </w:r>
      <w:r w:rsidR="00875FD1">
        <w:rPr>
          <w:sz w:val="22"/>
        </w:rPr>
        <w:t>14-о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2719B5" w:rsidRDefault="002719B5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2719B5" w:rsidRPr="00800761" w:rsidRDefault="002719B5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BF4E11" w:rsidRDefault="00BF4E11" w:rsidP="009C44A7">
      <w:pPr>
        <w:shd w:val="clear" w:color="auto" w:fill="FFFFFF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800761">
        <w:rPr>
          <w:rFonts w:eastAsia="Times New Roman" w:cs="Times New Roman"/>
          <w:b/>
          <w:bCs/>
          <w:szCs w:val="24"/>
          <w:lang w:eastAsia="ru-RU"/>
        </w:rPr>
        <w:t>КОДЕКС ЭТИКИ И СЛУЖЕБНОГО ПОВЕДЕНИЯ</w:t>
      </w:r>
    </w:p>
    <w:p w:rsidR="00BF4E11" w:rsidRPr="00BF4E11" w:rsidRDefault="00BF4E11" w:rsidP="009C44A7">
      <w:pPr>
        <w:shd w:val="clear" w:color="auto" w:fill="FFFFFF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работников муниципального казенного учреждения городского округа Тольятти</w:t>
      </w:r>
      <w:r w:rsidRPr="00800761">
        <w:rPr>
          <w:rFonts w:eastAsia="Times New Roman" w:cs="Times New Roman"/>
          <w:b/>
          <w:bCs/>
          <w:szCs w:val="24"/>
          <w:lang w:eastAsia="ru-RU"/>
        </w:rPr>
        <w:t xml:space="preserve"> «</w:t>
      </w:r>
      <w:r>
        <w:rPr>
          <w:rFonts w:eastAsia="Times New Roman" w:cs="Times New Roman"/>
          <w:b/>
          <w:bCs/>
          <w:szCs w:val="24"/>
          <w:lang w:eastAsia="ru-RU"/>
        </w:rPr>
        <w:t>Тольяттинский архив</w:t>
      </w:r>
      <w:r w:rsidRPr="00800761">
        <w:rPr>
          <w:rFonts w:eastAsia="Times New Roman" w:cs="Times New Roman"/>
          <w:b/>
          <w:bCs/>
          <w:szCs w:val="24"/>
          <w:lang w:eastAsia="ru-RU"/>
        </w:rPr>
        <w:t>»</w:t>
      </w:r>
    </w:p>
    <w:p w:rsidR="00BF4E11" w:rsidRDefault="00BF4E11" w:rsidP="009C44A7">
      <w:pPr>
        <w:shd w:val="clear" w:color="auto" w:fill="FFFFFF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C44A7" w:rsidRDefault="009C44A7" w:rsidP="009C44A7">
      <w:pPr>
        <w:shd w:val="clear" w:color="auto" w:fill="FFFFFF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2719B5" w:rsidRDefault="002719B5" w:rsidP="009C44A7">
      <w:pPr>
        <w:shd w:val="clear" w:color="auto" w:fill="FFFFFF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C44A7" w:rsidRPr="009C44A7" w:rsidRDefault="00BF4E11" w:rsidP="002719B5">
      <w:pPr>
        <w:pStyle w:val="a3"/>
        <w:numPr>
          <w:ilvl w:val="0"/>
          <w:numId w:val="2"/>
        </w:numPr>
        <w:shd w:val="clear" w:color="auto" w:fill="FFFFFF"/>
        <w:spacing w:after="120"/>
        <w:ind w:left="714" w:hanging="357"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r w:rsidRPr="009C44A7">
        <w:rPr>
          <w:rFonts w:eastAsia="Times New Roman" w:cs="Times New Roman"/>
          <w:b/>
          <w:bCs/>
          <w:caps/>
          <w:szCs w:val="24"/>
          <w:lang w:eastAsia="ru-RU"/>
        </w:rPr>
        <w:t>Общие положения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 xml:space="preserve">1.1. </w:t>
      </w:r>
      <w:proofErr w:type="gramStart"/>
      <w:r w:rsidRPr="00800761">
        <w:rPr>
          <w:rFonts w:eastAsia="Times New Roman" w:cs="Times New Roman"/>
          <w:szCs w:val="24"/>
          <w:lang w:eastAsia="ru-RU"/>
        </w:rPr>
        <w:t>Кодекс этики и с</w:t>
      </w:r>
      <w:r w:rsidR="009C44A7">
        <w:rPr>
          <w:rFonts w:eastAsia="Times New Roman" w:cs="Times New Roman"/>
          <w:szCs w:val="24"/>
          <w:lang w:eastAsia="ru-RU"/>
        </w:rPr>
        <w:t xml:space="preserve">лужебного поведения </w:t>
      </w:r>
      <w:r w:rsidR="009C44A7" w:rsidRPr="00800761">
        <w:rPr>
          <w:rFonts w:eastAsia="Times New Roman" w:cs="Times New Roman"/>
          <w:szCs w:val="24"/>
          <w:lang w:eastAsia="ru-RU"/>
        </w:rPr>
        <w:t>(далее - Кодекс)</w:t>
      </w:r>
      <w:r w:rsidR="009C44A7">
        <w:rPr>
          <w:rFonts w:eastAsia="Times New Roman" w:cs="Times New Roman"/>
          <w:szCs w:val="24"/>
          <w:lang w:eastAsia="ru-RU"/>
        </w:rPr>
        <w:t xml:space="preserve"> </w:t>
      </w:r>
      <w:r w:rsidR="009C44A7" w:rsidRPr="00800761">
        <w:rPr>
          <w:rFonts w:eastAsia="Times New Roman" w:cs="Times New Roman"/>
          <w:szCs w:val="24"/>
          <w:lang w:eastAsia="ru-RU"/>
        </w:rPr>
        <w:t xml:space="preserve"> </w:t>
      </w:r>
      <w:r w:rsidR="009C44A7">
        <w:rPr>
          <w:rFonts w:eastAsia="Times New Roman" w:cs="Times New Roman"/>
          <w:szCs w:val="24"/>
          <w:lang w:eastAsia="ru-RU"/>
        </w:rPr>
        <w:t>работников  муниципального казенного учреждения городского округа Тольятти «Тольяттинский архив</w:t>
      </w:r>
      <w:r w:rsidRPr="00800761">
        <w:rPr>
          <w:rFonts w:eastAsia="Times New Roman" w:cs="Times New Roman"/>
          <w:szCs w:val="24"/>
          <w:lang w:eastAsia="ru-RU"/>
        </w:rPr>
        <w:t xml:space="preserve">» </w:t>
      </w:r>
      <w:r w:rsidR="009C44A7">
        <w:rPr>
          <w:rFonts w:eastAsia="Times New Roman" w:cs="Times New Roman"/>
          <w:szCs w:val="24"/>
          <w:lang w:eastAsia="ru-RU"/>
        </w:rPr>
        <w:t xml:space="preserve">(далее – МКУ «Тольяттинский архив»)  </w:t>
      </w:r>
      <w:r w:rsidRPr="00800761">
        <w:rPr>
          <w:rFonts w:eastAsia="Times New Roman" w:cs="Times New Roman"/>
          <w:szCs w:val="24"/>
          <w:lang w:eastAsia="ru-RU"/>
        </w:rPr>
        <w:t>разработан в соответствии с Указом Президента Российской Федерации от 02.04.2013г. № 309 «О мерах по реализации отдельных положений Федерального закона «О противодействии коррупции», Федеральным законом от 25.12.2008 г. № 273-ФЗ «О противодействии коррупции» и иными нормативными правовыми актами Российской Федерации и</w:t>
      </w:r>
      <w:proofErr w:type="gramEnd"/>
      <w:r w:rsidRPr="00800761">
        <w:rPr>
          <w:rFonts w:eastAsia="Times New Roman" w:cs="Times New Roman"/>
          <w:szCs w:val="24"/>
          <w:lang w:eastAsia="ru-RU"/>
        </w:rPr>
        <w:t xml:space="preserve"> </w:t>
      </w:r>
      <w:r w:rsidR="009C44A7">
        <w:rPr>
          <w:rFonts w:eastAsia="Times New Roman" w:cs="Times New Roman"/>
          <w:szCs w:val="24"/>
          <w:lang w:eastAsia="ru-RU"/>
        </w:rPr>
        <w:t xml:space="preserve">Самарской </w:t>
      </w:r>
      <w:r w:rsidRPr="00800761">
        <w:rPr>
          <w:rFonts w:eastAsia="Times New Roman" w:cs="Times New Roman"/>
          <w:szCs w:val="24"/>
          <w:lang w:eastAsia="ru-RU"/>
        </w:rPr>
        <w:t xml:space="preserve">области, а также основан на </w:t>
      </w:r>
      <w:proofErr w:type="gramStart"/>
      <w:r w:rsidRPr="00800761">
        <w:rPr>
          <w:rFonts w:eastAsia="Times New Roman" w:cs="Times New Roman"/>
          <w:szCs w:val="24"/>
          <w:lang w:eastAsia="ru-RU"/>
        </w:rPr>
        <w:t>общепризнанных нравственных</w:t>
      </w:r>
      <w:proofErr w:type="gramEnd"/>
      <w:r w:rsidRPr="00800761">
        <w:rPr>
          <w:rFonts w:eastAsia="Times New Roman" w:cs="Times New Roman"/>
          <w:szCs w:val="24"/>
          <w:lang w:eastAsia="ru-RU"/>
        </w:rPr>
        <w:t xml:space="preserve"> принципах и нормах российского общества и государства.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9C44A7">
        <w:rPr>
          <w:rFonts w:eastAsia="Times New Roman" w:cs="Times New Roman"/>
          <w:szCs w:val="24"/>
          <w:lang w:eastAsia="ru-RU"/>
        </w:rPr>
        <w:t>МКУ «Тольяттинский архив»</w:t>
      </w:r>
      <w:r w:rsidR="009C44A7" w:rsidRPr="00800761">
        <w:rPr>
          <w:rFonts w:eastAsia="Times New Roman" w:cs="Times New Roman"/>
          <w:szCs w:val="24"/>
          <w:lang w:eastAsia="ru-RU"/>
        </w:rPr>
        <w:t xml:space="preserve"> </w:t>
      </w:r>
      <w:r w:rsidRPr="00800761">
        <w:rPr>
          <w:rFonts w:eastAsia="Times New Roman" w:cs="Times New Roman"/>
          <w:szCs w:val="24"/>
          <w:lang w:eastAsia="ru-RU"/>
        </w:rPr>
        <w:t>(далее – работники архива) независимо от замещаемой ими должности.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 xml:space="preserve">1.3. Гражданин, поступающий на работу в </w:t>
      </w:r>
      <w:r w:rsidR="009C44A7">
        <w:rPr>
          <w:rFonts w:eastAsia="Times New Roman" w:cs="Times New Roman"/>
          <w:szCs w:val="24"/>
          <w:lang w:eastAsia="ru-RU"/>
        </w:rPr>
        <w:t>МКУ «Тольяттинский архив» (далее - архив)</w:t>
      </w:r>
      <w:r w:rsidRPr="00800761">
        <w:rPr>
          <w:rFonts w:eastAsia="Times New Roman" w:cs="Times New Roman"/>
          <w:szCs w:val="24"/>
          <w:lang w:eastAsia="ru-RU"/>
        </w:rPr>
        <w:t>, обязан ознакомиться с положениями Кодекса и соблюдать их в процессе своей трудовой деятельности.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1.4. Каждый работник архива должен принимать все необходимые меры для соблюдения положений Кодекса, а каждый гражданин при обращении в учреждение вправе ожидать от работника архива поведения в отношениях с ним в соответствии с положениями Кодекса.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1.5. Целью Кодекса является установление этических норм и правил служебного поведения работников архива для достойного выполнения ими своей профессиональной деятельности.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1.6. Кодекс призван повысить эффективность выполнения работниками архива своих должностных обязанностей.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1.7. Кодекс служит основой для формирования должной морали в сфере архивного дела, уважительного отношения к работникам архива в общественном сознании, а также выступает как институт нравственности работников и их самоконтроля.</w:t>
      </w:r>
    </w:p>
    <w:p w:rsidR="00BF4E11" w:rsidRPr="0080076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 xml:space="preserve">1.8. Знание и соблюдение работниками архива положений Кодекса является одним из </w:t>
      </w:r>
      <w:proofErr w:type="gramStart"/>
      <w:r w:rsidRPr="00800761">
        <w:rPr>
          <w:rFonts w:eastAsia="Times New Roman" w:cs="Times New Roman"/>
          <w:szCs w:val="24"/>
          <w:lang w:eastAsia="ru-RU"/>
        </w:rPr>
        <w:t>критериев оценки</w:t>
      </w:r>
      <w:proofErr w:type="gramEnd"/>
      <w:r w:rsidRPr="00800761">
        <w:rPr>
          <w:rFonts w:eastAsia="Times New Roman" w:cs="Times New Roman"/>
          <w:szCs w:val="24"/>
          <w:lang w:eastAsia="ru-RU"/>
        </w:rPr>
        <w:t xml:space="preserve"> качества их профессиональной деятельности и служебного поведения.</w:t>
      </w:r>
    </w:p>
    <w:p w:rsidR="00BF4E11" w:rsidRDefault="00BF4E11" w:rsidP="009C44A7">
      <w:pPr>
        <w:shd w:val="clear" w:color="auto" w:fill="FFFFFF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2719B5" w:rsidRPr="00800761" w:rsidRDefault="002719B5" w:rsidP="009C44A7">
      <w:pPr>
        <w:shd w:val="clear" w:color="auto" w:fill="FFFFFF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BF4E11" w:rsidRPr="009C44A7" w:rsidRDefault="00BF4E11" w:rsidP="002719B5">
      <w:pPr>
        <w:pStyle w:val="a3"/>
        <w:numPr>
          <w:ilvl w:val="0"/>
          <w:numId w:val="2"/>
        </w:numPr>
        <w:shd w:val="clear" w:color="auto" w:fill="FFFFFF"/>
        <w:spacing w:after="120"/>
        <w:ind w:left="714" w:hanging="357"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r w:rsidRPr="009C44A7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proofErr w:type="gramStart"/>
      <w:r w:rsidRPr="009C44A7">
        <w:rPr>
          <w:rFonts w:eastAsia="Times New Roman" w:cs="Times New Roman"/>
          <w:b/>
          <w:bCs/>
          <w:caps/>
          <w:szCs w:val="24"/>
          <w:lang w:eastAsia="ru-RU"/>
        </w:rPr>
        <w:t>Основные принципы</w:t>
      </w:r>
      <w:proofErr w:type="gramEnd"/>
      <w:r w:rsidRPr="009C44A7">
        <w:rPr>
          <w:rFonts w:eastAsia="Times New Roman" w:cs="Times New Roman"/>
          <w:b/>
          <w:bCs/>
          <w:caps/>
          <w:szCs w:val="24"/>
          <w:lang w:eastAsia="ru-RU"/>
        </w:rPr>
        <w:t xml:space="preserve"> и правила служебного поведения</w:t>
      </w:r>
      <w:r w:rsidR="009C44A7" w:rsidRPr="009C44A7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Pr="009C44A7">
        <w:rPr>
          <w:rFonts w:eastAsia="Times New Roman" w:cs="Times New Roman"/>
          <w:b/>
          <w:bCs/>
          <w:caps/>
          <w:szCs w:val="24"/>
          <w:lang w:eastAsia="ru-RU"/>
        </w:rPr>
        <w:t>работников архива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 xml:space="preserve">2.1. </w:t>
      </w:r>
      <w:proofErr w:type="gramStart"/>
      <w:r w:rsidRPr="00800761">
        <w:rPr>
          <w:rFonts w:eastAsia="Times New Roman" w:cs="Times New Roman"/>
          <w:szCs w:val="24"/>
          <w:lang w:eastAsia="ru-RU"/>
        </w:rPr>
        <w:t>Основные принципы</w:t>
      </w:r>
      <w:proofErr w:type="gramEnd"/>
      <w:r w:rsidRPr="00800761">
        <w:rPr>
          <w:rFonts w:eastAsia="Times New Roman" w:cs="Times New Roman"/>
          <w:szCs w:val="24"/>
          <w:lang w:eastAsia="ru-RU"/>
        </w:rPr>
        <w:t xml:space="preserve"> служебного поведения работников архива являются основой поведения граждан в связи с трудовой деятельностью в сфере архивного дела.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2.2. Работники архива, сознавая ответственность перед государством, обществом и гражданами, призваны: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а) исполнять должностные обязанности добросовестно, на высоком профессиональном уровне, необходимом для обеспечения эффективной работы архива;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lastRenderedPageBreak/>
        <w:t>б) не совершать действий, связанных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в) соблюдать нормы служебной, профессиональной этики и правила делового поведения;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г) проявлять корректность и внимательность в обращении с гражданами и должностными лицами;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800761">
        <w:rPr>
          <w:rFonts w:eastAsia="Times New Roman" w:cs="Times New Roman"/>
          <w:szCs w:val="24"/>
          <w:lang w:eastAsia="ru-RU"/>
        </w:rPr>
        <w:t>д</w:t>
      </w:r>
      <w:proofErr w:type="spellEnd"/>
      <w:r w:rsidRPr="00800761">
        <w:rPr>
          <w:rFonts w:eastAsia="Times New Roman" w:cs="Times New Roman"/>
          <w:szCs w:val="24"/>
          <w:lang w:eastAsia="ru-RU"/>
        </w:rPr>
        <w:t xml:space="preserve">) воздерживаться от поведения, которое могло бы вызвать сомнение в объективном исполнении работником архива должностных обязанностей, а также не допускать конфликтных ситуаций, способных нанести ущерб его репутации или авторитету </w:t>
      </w:r>
      <w:r w:rsidR="009C44A7">
        <w:rPr>
          <w:rFonts w:eastAsia="Times New Roman" w:cs="Times New Roman"/>
          <w:szCs w:val="24"/>
          <w:lang w:eastAsia="ru-RU"/>
        </w:rPr>
        <w:t>архив</w:t>
      </w:r>
      <w:r w:rsidRPr="00800761">
        <w:rPr>
          <w:rFonts w:eastAsia="Times New Roman" w:cs="Times New Roman"/>
          <w:szCs w:val="24"/>
          <w:lang w:eastAsia="ru-RU"/>
        </w:rPr>
        <w:t>а, не совершать поступки, порочащие его честь и достоинство;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 xml:space="preserve">е) уважительно относиться к деятельности представителей средств массовой информации по информированию общества о работе </w:t>
      </w:r>
      <w:r w:rsidR="009C44A7">
        <w:rPr>
          <w:rFonts w:eastAsia="Times New Roman" w:cs="Times New Roman"/>
          <w:szCs w:val="24"/>
          <w:lang w:eastAsia="ru-RU"/>
        </w:rPr>
        <w:t>Архив</w:t>
      </w:r>
      <w:r w:rsidRPr="00800761">
        <w:rPr>
          <w:rFonts w:eastAsia="Times New Roman" w:cs="Times New Roman"/>
          <w:szCs w:val="24"/>
          <w:lang w:eastAsia="ru-RU"/>
        </w:rPr>
        <w:t>а, а также оказывать им в установленных законами случаях и порядке содействие в получении достоверной информации;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ж)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 xml:space="preserve">2.3. </w:t>
      </w:r>
      <w:proofErr w:type="gramStart"/>
      <w:r w:rsidRPr="00800761">
        <w:rPr>
          <w:rFonts w:eastAsia="Times New Roman" w:cs="Times New Roman"/>
          <w:szCs w:val="24"/>
          <w:lang w:eastAsia="ru-RU"/>
        </w:rPr>
        <w:t xml:space="preserve">Работники архива обязаны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</w:t>
      </w:r>
      <w:r w:rsidR="009C44A7">
        <w:rPr>
          <w:rFonts w:eastAsia="Times New Roman" w:cs="Times New Roman"/>
          <w:szCs w:val="24"/>
          <w:lang w:eastAsia="ru-RU"/>
        </w:rPr>
        <w:t xml:space="preserve">Самарской </w:t>
      </w:r>
      <w:r w:rsidRPr="00800761">
        <w:rPr>
          <w:rFonts w:eastAsia="Times New Roman" w:cs="Times New Roman"/>
          <w:szCs w:val="24"/>
          <w:lang w:eastAsia="ru-RU"/>
        </w:rPr>
        <w:t>области и обеспечивать их исполнение.</w:t>
      </w:r>
      <w:proofErr w:type="gramEnd"/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2.4. Работники архива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2.5. Работники архива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2.6. Работнику архива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2.7. Работник архива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2.8. Работник архива, наделенный организационно-распорядительными полномочиями по отношению к другим работникам архива, должен быть для них образцом профессионализма, безупречной репутации, способствовать формированию в архиве благоприятного для эффективной работы морально-психологического климата.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2.9. Работник архива, наделенный организационно-распорядительными полномочиями по отношению к другим работникам архива, призван: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а) принимать меры по недопущению создания конфликтных ситуаций;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б) принимать меры по предупреждению коррупции;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2.10. Работник архива, наделенный организационно-распорядительными полномочиями по отношению к другим работникам учреждения, должен принимать меры к тому, чтобы подчиненные ему сотрудники не допускали коррупционноопасного поведения, своим личным поведением подавать пример честности, беспристрастности и справедливости.</w:t>
      </w:r>
    </w:p>
    <w:p w:rsidR="00BF4E11" w:rsidRPr="0080076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 xml:space="preserve">2.11. </w:t>
      </w:r>
      <w:proofErr w:type="gramStart"/>
      <w:r w:rsidRPr="00800761">
        <w:rPr>
          <w:rFonts w:eastAsia="Times New Roman" w:cs="Times New Roman"/>
          <w:szCs w:val="24"/>
          <w:lang w:eastAsia="ru-RU"/>
        </w:rPr>
        <w:t>Работник архива, наделенный организационно-распорядительными полномочиями по отношению к другим работникам учреждения,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  <w:proofErr w:type="gramEnd"/>
    </w:p>
    <w:p w:rsidR="009C44A7" w:rsidRDefault="009C44A7" w:rsidP="009C44A7">
      <w:pPr>
        <w:shd w:val="clear" w:color="auto" w:fill="FFFFFF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2719B5" w:rsidRDefault="002719B5" w:rsidP="009C44A7">
      <w:pPr>
        <w:shd w:val="clear" w:color="auto" w:fill="FFFFFF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C44A7" w:rsidRDefault="00BF4E11" w:rsidP="009C44A7">
      <w:pPr>
        <w:pStyle w:val="a3"/>
        <w:numPr>
          <w:ilvl w:val="0"/>
          <w:numId w:val="2"/>
        </w:numPr>
        <w:shd w:val="clear" w:color="auto" w:fill="FFFFFF"/>
        <w:ind w:left="714" w:hanging="357"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r w:rsidRPr="009C44A7">
        <w:rPr>
          <w:rFonts w:eastAsia="Times New Roman" w:cs="Times New Roman"/>
          <w:b/>
          <w:bCs/>
          <w:caps/>
          <w:szCs w:val="24"/>
          <w:lang w:eastAsia="ru-RU"/>
        </w:rPr>
        <w:lastRenderedPageBreak/>
        <w:t>Этические правила служебного поведения</w:t>
      </w:r>
    </w:p>
    <w:p w:rsidR="00BF4E11" w:rsidRPr="009C44A7" w:rsidRDefault="009C44A7" w:rsidP="002719B5">
      <w:pPr>
        <w:shd w:val="clear" w:color="auto" w:fill="FFFFFF"/>
        <w:spacing w:after="120"/>
        <w:ind w:left="357"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r w:rsidRPr="009C44A7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BF4E11" w:rsidRPr="009C44A7">
        <w:rPr>
          <w:rFonts w:eastAsia="Times New Roman" w:cs="Times New Roman"/>
          <w:b/>
          <w:bCs/>
          <w:caps/>
          <w:szCs w:val="24"/>
          <w:lang w:eastAsia="ru-RU"/>
        </w:rPr>
        <w:t>работников архива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 xml:space="preserve">3.1. В служебном поведении работнику архива необходимо исходить из конституционных положений о том, что человек, его права и свободы являются высшей </w:t>
      </w:r>
      <w:proofErr w:type="gramStart"/>
      <w:r w:rsidRPr="00800761">
        <w:rPr>
          <w:rFonts w:eastAsia="Times New Roman" w:cs="Times New Roman"/>
          <w:szCs w:val="24"/>
          <w:lang w:eastAsia="ru-RU"/>
        </w:rPr>
        <w:t>ценностью</w:t>
      </w:r>
      <w:proofErr w:type="gramEnd"/>
      <w:r w:rsidRPr="00800761">
        <w:rPr>
          <w:rFonts w:eastAsia="Times New Roman" w:cs="Times New Roman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 xml:space="preserve">3.2. В служебном поведении работник архива воздерживается </w:t>
      </w:r>
      <w:proofErr w:type="gramStart"/>
      <w:r w:rsidRPr="00800761">
        <w:rPr>
          <w:rFonts w:eastAsia="Times New Roman" w:cs="Times New Roman"/>
          <w:szCs w:val="24"/>
          <w:lang w:eastAsia="ru-RU"/>
        </w:rPr>
        <w:t>от</w:t>
      </w:r>
      <w:proofErr w:type="gramEnd"/>
      <w:r w:rsidRPr="00800761">
        <w:rPr>
          <w:rFonts w:eastAsia="Times New Roman" w:cs="Times New Roman"/>
          <w:szCs w:val="24"/>
          <w:lang w:eastAsia="ru-RU"/>
        </w:rPr>
        <w:t>: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а)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б)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C44A7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в) курения во время служебных совещаний, бесед, иного служебного общения с гражданами.</w:t>
      </w:r>
    </w:p>
    <w:p w:rsidR="009C44A7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3.3. Работники архива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F4E11" w:rsidRDefault="00BF4E11" w:rsidP="009C44A7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Работники архива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F4E11" w:rsidRPr="0080076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 xml:space="preserve">3.4. Работник архива при исполнении должностных обязанностей обязан поддерживать внешний вид, способствующий уважительному отношению граждан и соответствующий </w:t>
      </w:r>
      <w:proofErr w:type="gramStart"/>
      <w:r w:rsidRPr="00800761">
        <w:rPr>
          <w:rFonts w:eastAsia="Times New Roman" w:cs="Times New Roman"/>
          <w:szCs w:val="24"/>
          <w:lang w:eastAsia="ru-RU"/>
        </w:rPr>
        <w:t>общепринятому деловому</w:t>
      </w:r>
      <w:proofErr w:type="gramEnd"/>
      <w:r w:rsidRPr="00800761">
        <w:rPr>
          <w:rFonts w:eastAsia="Times New Roman" w:cs="Times New Roman"/>
          <w:szCs w:val="24"/>
          <w:lang w:eastAsia="ru-RU"/>
        </w:rPr>
        <w:t xml:space="preserve"> стилю, который отличают официальность, сдержанность, аккуратность.</w:t>
      </w:r>
    </w:p>
    <w:p w:rsidR="00BF4E11" w:rsidRDefault="00BF4E11" w:rsidP="009C44A7">
      <w:pPr>
        <w:shd w:val="clear" w:color="auto" w:fill="FFFFFF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2719B5" w:rsidRPr="00800761" w:rsidRDefault="002719B5" w:rsidP="009C44A7">
      <w:pPr>
        <w:shd w:val="clear" w:color="auto" w:fill="FFFFFF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BF4E11" w:rsidRPr="009C44A7" w:rsidRDefault="00BF4E11" w:rsidP="002719B5">
      <w:pPr>
        <w:pStyle w:val="a3"/>
        <w:numPr>
          <w:ilvl w:val="0"/>
          <w:numId w:val="2"/>
        </w:numPr>
        <w:shd w:val="clear" w:color="auto" w:fill="FFFFFF"/>
        <w:spacing w:after="120"/>
        <w:ind w:left="714" w:hanging="357"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r w:rsidRPr="009C44A7">
        <w:rPr>
          <w:rFonts w:eastAsia="Times New Roman" w:cs="Times New Roman"/>
          <w:b/>
          <w:bCs/>
          <w:caps/>
          <w:szCs w:val="24"/>
          <w:lang w:eastAsia="ru-RU"/>
        </w:rPr>
        <w:t>Ответственность за нарушение положений Кодекса</w:t>
      </w:r>
    </w:p>
    <w:p w:rsid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4.1. Нарушение работником архива положений Кодекса влечет применение к работнику мер дисциплинарной, административной, иной ответственности.</w:t>
      </w:r>
    </w:p>
    <w:p w:rsidR="00A75538" w:rsidRPr="00BF4E11" w:rsidRDefault="00BF4E11" w:rsidP="009C44A7">
      <w:pPr>
        <w:shd w:val="clear" w:color="auto" w:fill="FFFFFF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0761">
        <w:rPr>
          <w:rFonts w:eastAsia="Times New Roman" w:cs="Times New Roman"/>
          <w:szCs w:val="24"/>
          <w:lang w:eastAsia="ru-RU"/>
        </w:rPr>
        <w:t>4.2. Соблюдение работником архива положений Кодекса учитывается при проведении аттестаций, также при решении вопроса должностного роста.</w:t>
      </w:r>
    </w:p>
    <w:sectPr w:rsidR="00A75538" w:rsidRPr="00BF4E11" w:rsidSect="002719B5">
      <w:pgSz w:w="11906" w:h="16838"/>
      <w:pgMar w:top="1135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7AA"/>
    <w:multiLevelType w:val="hybridMultilevel"/>
    <w:tmpl w:val="6C7E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0690"/>
    <w:multiLevelType w:val="hybridMultilevel"/>
    <w:tmpl w:val="593E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E11"/>
    <w:rsid w:val="00023BE9"/>
    <w:rsid w:val="00052B56"/>
    <w:rsid w:val="00064AE1"/>
    <w:rsid w:val="000812E7"/>
    <w:rsid w:val="00090B7F"/>
    <w:rsid w:val="000A2498"/>
    <w:rsid w:val="000D4516"/>
    <w:rsid w:val="000D662E"/>
    <w:rsid w:val="000F7EC2"/>
    <w:rsid w:val="00154933"/>
    <w:rsid w:val="00154A4B"/>
    <w:rsid w:val="00162383"/>
    <w:rsid w:val="00190A77"/>
    <w:rsid w:val="001C5988"/>
    <w:rsid w:val="0020519E"/>
    <w:rsid w:val="00215B8C"/>
    <w:rsid w:val="00225C4B"/>
    <w:rsid w:val="002268B4"/>
    <w:rsid w:val="0024631C"/>
    <w:rsid w:val="002719B5"/>
    <w:rsid w:val="002759A4"/>
    <w:rsid w:val="002D0614"/>
    <w:rsid w:val="002F1C25"/>
    <w:rsid w:val="003225F1"/>
    <w:rsid w:val="00355F15"/>
    <w:rsid w:val="00397B86"/>
    <w:rsid w:val="003C1851"/>
    <w:rsid w:val="003E15CE"/>
    <w:rsid w:val="004031A6"/>
    <w:rsid w:val="004128AE"/>
    <w:rsid w:val="00425603"/>
    <w:rsid w:val="004276D7"/>
    <w:rsid w:val="00432780"/>
    <w:rsid w:val="004411D7"/>
    <w:rsid w:val="00472363"/>
    <w:rsid w:val="00474529"/>
    <w:rsid w:val="00484B3A"/>
    <w:rsid w:val="00492E3D"/>
    <w:rsid w:val="0049362B"/>
    <w:rsid w:val="004B2DA1"/>
    <w:rsid w:val="004D4937"/>
    <w:rsid w:val="004F61A8"/>
    <w:rsid w:val="005366D1"/>
    <w:rsid w:val="00540B08"/>
    <w:rsid w:val="00544D19"/>
    <w:rsid w:val="0055016E"/>
    <w:rsid w:val="00594B31"/>
    <w:rsid w:val="005954AB"/>
    <w:rsid w:val="005B6B28"/>
    <w:rsid w:val="005E548A"/>
    <w:rsid w:val="00633082"/>
    <w:rsid w:val="00646E5A"/>
    <w:rsid w:val="006644B1"/>
    <w:rsid w:val="00672151"/>
    <w:rsid w:val="00675061"/>
    <w:rsid w:val="006839B2"/>
    <w:rsid w:val="006960EE"/>
    <w:rsid w:val="006B726A"/>
    <w:rsid w:val="006D5277"/>
    <w:rsid w:val="006E0E69"/>
    <w:rsid w:val="007145CD"/>
    <w:rsid w:val="00764CB3"/>
    <w:rsid w:val="00764E1C"/>
    <w:rsid w:val="00775ECD"/>
    <w:rsid w:val="0077750A"/>
    <w:rsid w:val="00787148"/>
    <w:rsid w:val="007A497F"/>
    <w:rsid w:val="007D4529"/>
    <w:rsid w:val="007E7990"/>
    <w:rsid w:val="007F069A"/>
    <w:rsid w:val="007F187A"/>
    <w:rsid w:val="008247CA"/>
    <w:rsid w:val="0086282A"/>
    <w:rsid w:val="00875FD1"/>
    <w:rsid w:val="00877024"/>
    <w:rsid w:val="00877946"/>
    <w:rsid w:val="008A06C5"/>
    <w:rsid w:val="008A0C08"/>
    <w:rsid w:val="008A206C"/>
    <w:rsid w:val="008F0E84"/>
    <w:rsid w:val="0092003D"/>
    <w:rsid w:val="00926A64"/>
    <w:rsid w:val="00943B9C"/>
    <w:rsid w:val="00966BD4"/>
    <w:rsid w:val="00967EF3"/>
    <w:rsid w:val="009828F7"/>
    <w:rsid w:val="009859B9"/>
    <w:rsid w:val="009A10E8"/>
    <w:rsid w:val="009C44A7"/>
    <w:rsid w:val="009E06F8"/>
    <w:rsid w:val="00A61837"/>
    <w:rsid w:val="00A75538"/>
    <w:rsid w:val="00A91E24"/>
    <w:rsid w:val="00B1144A"/>
    <w:rsid w:val="00B12FF7"/>
    <w:rsid w:val="00B43594"/>
    <w:rsid w:val="00B53E39"/>
    <w:rsid w:val="00B62D03"/>
    <w:rsid w:val="00B76F11"/>
    <w:rsid w:val="00BF4E11"/>
    <w:rsid w:val="00C15C9A"/>
    <w:rsid w:val="00C33A12"/>
    <w:rsid w:val="00C46191"/>
    <w:rsid w:val="00C46BFA"/>
    <w:rsid w:val="00C5204F"/>
    <w:rsid w:val="00C52A0C"/>
    <w:rsid w:val="00C71142"/>
    <w:rsid w:val="00C81A63"/>
    <w:rsid w:val="00C83189"/>
    <w:rsid w:val="00CB0892"/>
    <w:rsid w:val="00CC49E4"/>
    <w:rsid w:val="00CD3922"/>
    <w:rsid w:val="00CE6228"/>
    <w:rsid w:val="00CE7301"/>
    <w:rsid w:val="00D06A71"/>
    <w:rsid w:val="00D12D08"/>
    <w:rsid w:val="00D31B3F"/>
    <w:rsid w:val="00D40767"/>
    <w:rsid w:val="00D4142B"/>
    <w:rsid w:val="00D52BF6"/>
    <w:rsid w:val="00D5316D"/>
    <w:rsid w:val="00D70FDF"/>
    <w:rsid w:val="00D97299"/>
    <w:rsid w:val="00DD0A10"/>
    <w:rsid w:val="00E274F6"/>
    <w:rsid w:val="00E302AD"/>
    <w:rsid w:val="00E4056C"/>
    <w:rsid w:val="00E43F5E"/>
    <w:rsid w:val="00E53843"/>
    <w:rsid w:val="00E64FD5"/>
    <w:rsid w:val="00E66A27"/>
    <w:rsid w:val="00EA42E4"/>
    <w:rsid w:val="00EA56B4"/>
    <w:rsid w:val="00F071B9"/>
    <w:rsid w:val="00F11D4C"/>
    <w:rsid w:val="00F11E70"/>
    <w:rsid w:val="00F13151"/>
    <w:rsid w:val="00F13D79"/>
    <w:rsid w:val="00F179D2"/>
    <w:rsid w:val="00F205EF"/>
    <w:rsid w:val="00F31F1D"/>
    <w:rsid w:val="00F427DC"/>
    <w:rsid w:val="00F704F3"/>
    <w:rsid w:val="00F748CF"/>
    <w:rsid w:val="00F96083"/>
    <w:rsid w:val="00FA28F5"/>
    <w:rsid w:val="00FD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6</cp:revision>
  <dcterms:created xsi:type="dcterms:W3CDTF">2017-07-27T09:28:00Z</dcterms:created>
  <dcterms:modified xsi:type="dcterms:W3CDTF">2018-12-07T11:43:00Z</dcterms:modified>
</cp:coreProperties>
</file>