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346" w:type="dxa"/>
        <w:tblInd w:w="4361" w:type="dxa"/>
        <w:tblLook w:val="04A0" w:firstRow="1" w:lastRow="0" w:firstColumn="1" w:lastColumn="0" w:noHBand="0" w:noVBand="1"/>
      </w:tblPr>
      <w:tblGrid>
        <w:gridCol w:w="5346"/>
      </w:tblGrid>
      <w:tr w:rsidR="00AE130E" w:rsidTr="00724FA3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AE130E" w:rsidRPr="00FE127C" w:rsidRDefault="00AE130E" w:rsidP="001F3AF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130E" w:rsidTr="00724FA3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AE130E" w:rsidRPr="00872524" w:rsidRDefault="00AE130E" w:rsidP="00724FA3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30E" w:rsidRDefault="00AE130E" w:rsidP="00AE130E">
      <w:pPr>
        <w:pStyle w:val="ConsPlusNonformat"/>
        <w:ind w:left="1416" w:firstLine="2837"/>
        <w:jc w:val="right"/>
        <w:rPr>
          <w:sz w:val="28"/>
          <w:szCs w:val="28"/>
        </w:rPr>
      </w:pPr>
      <w:r w:rsidRPr="00D87085">
        <w:rPr>
          <w:sz w:val="28"/>
          <w:szCs w:val="28"/>
        </w:rPr>
        <w:t xml:space="preserve">Руководителю </w:t>
      </w:r>
      <w:r w:rsidR="00951C04">
        <w:rPr>
          <w:sz w:val="28"/>
          <w:szCs w:val="28"/>
        </w:rPr>
        <w:t xml:space="preserve">департамента по управлению муниципальным имуществом </w:t>
      </w:r>
    </w:p>
    <w:p w:rsidR="00951C04" w:rsidRDefault="008C3F41" w:rsidP="00AE130E">
      <w:pPr>
        <w:pStyle w:val="ConsPlusNonformat"/>
        <w:ind w:left="1416" w:firstLine="2837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дминистрац</w:t>
      </w:r>
      <w:r w:rsidR="00951C04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proofErr w:type="spellStart"/>
      <w:r w:rsidR="00951C04">
        <w:rPr>
          <w:sz w:val="28"/>
          <w:szCs w:val="28"/>
        </w:rPr>
        <w:t>г.о</w:t>
      </w:r>
      <w:proofErr w:type="spellEnd"/>
      <w:r w:rsidR="00951C04">
        <w:rPr>
          <w:sz w:val="28"/>
          <w:szCs w:val="28"/>
        </w:rPr>
        <w:t>. Тольятти</w:t>
      </w:r>
    </w:p>
    <w:p w:rsidR="00951C04" w:rsidRDefault="00951C04" w:rsidP="00AE130E">
      <w:pPr>
        <w:pStyle w:val="ConsPlusNonformat"/>
        <w:ind w:left="2124" w:firstLine="708"/>
        <w:rPr>
          <w:sz w:val="28"/>
          <w:szCs w:val="28"/>
        </w:rPr>
      </w:pPr>
    </w:p>
    <w:p w:rsidR="00ED2606" w:rsidRDefault="00ED2606" w:rsidP="00AE130E">
      <w:pPr>
        <w:pStyle w:val="ConsPlusNonformat"/>
        <w:ind w:left="2124" w:firstLine="708"/>
        <w:rPr>
          <w:sz w:val="28"/>
          <w:szCs w:val="28"/>
        </w:rPr>
      </w:pPr>
    </w:p>
    <w:p w:rsidR="00AE130E" w:rsidRPr="00D87085" w:rsidRDefault="00951C04" w:rsidP="00AE130E">
      <w:pPr>
        <w:pStyle w:val="ConsPlusNonforma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(от кого)</w:t>
      </w:r>
      <w:r w:rsidR="00AE130E" w:rsidRPr="00D87085">
        <w:rPr>
          <w:sz w:val="28"/>
          <w:szCs w:val="28"/>
        </w:rPr>
        <w:t>______________________________________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для юридических лиц:</w:t>
      </w:r>
      <w:r w:rsidRPr="00D87085">
        <w:rPr>
          <w:sz w:val="28"/>
          <w:szCs w:val="28"/>
        </w:rPr>
        <w:t xml:space="preserve"> </w:t>
      </w:r>
      <w:r w:rsidRPr="00D87085">
        <w:rPr>
          <w:i/>
          <w:sz w:val="28"/>
          <w:szCs w:val="28"/>
        </w:rPr>
        <w:t>наименование, место нахождения,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_____________________________________________ 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A23138">
        <w:rPr>
          <w:i/>
          <w:sz w:val="28"/>
          <w:szCs w:val="28"/>
        </w:rPr>
        <w:t>ОГРН, ИНН</w:t>
      </w:r>
      <w:r w:rsidRPr="00A23138">
        <w:rPr>
          <w:rStyle w:val="a6"/>
          <w:i/>
          <w:sz w:val="28"/>
          <w:szCs w:val="28"/>
        </w:rPr>
        <w:footnoteReference w:id="1"/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sz w:val="28"/>
          <w:szCs w:val="28"/>
        </w:rPr>
        <w:t>_____________________________________________</w:t>
      </w:r>
      <w:r w:rsidRPr="00D87085">
        <w:rPr>
          <w:i/>
          <w:sz w:val="28"/>
          <w:szCs w:val="28"/>
        </w:rPr>
        <w:t xml:space="preserve"> </w:t>
      </w:r>
    </w:p>
    <w:p w:rsidR="00AE130E" w:rsidRPr="00D87085" w:rsidRDefault="00AE130E" w:rsidP="00AE130E">
      <w:pPr>
        <w:pStyle w:val="ConsPlusNonformat"/>
        <w:ind w:left="1416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для физических лиц: фамилия, имя и (при наличии) отчество,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_____________________________________________ 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дата и место рождения, адрес места жительства (регистрации)</w:t>
      </w:r>
    </w:p>
    <w:p w:rsidR="00AE130E" w:rsidRPr="00D87085" w:rsidRDefault="00AE130E" w:rsidP="00AE130E">
      <w:pPr>
        <w:pStyle w:val="ConsPlusNonformat"/>
        <w:jc w:val="right"/>
        <w:rPr>
          <w:sz w:val="28"/>
          <w:szCs w:val="28"/>
        </w:rPr>
      </w:pPr>
      <w:r w:rsidRPr="00D87085">
        <w:rPr>
          <w:sz w:val="28"/>
          <w:szCs w:val="28"/>
        </w:rPr>
        <w:t>_____________________________________________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реквизиты документа, удостоверяющего личность 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_____________________________________________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proofErr w:type="gramStart"/>
      <w:r w:rsidRPr="00D87085">
        <w:rPr>
          <w:i/>
          <w:sz w:val="28"/>
          <w:szCs w:val="28"/>
        </w:rPr>
        <w:t xml:space="preserve">(наименование, серия и номер, дата выдачи, </w:t>
      </w:r>
      <w:proofErr w:type="gramEnd"/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наименование органа, выдавшего документ)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_____________________________________________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номер телефона, факс 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_____________________________________________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почтовый адрес и (или) адрес электронной почты для связи 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</w:p>
    <w:p w:rsidR="00AE130E" w:rsidRPr="00D87085" w:rsidRDefault="00AE130E" w:rsidP="00AE130E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AE130E" w:rsidRPr="00D87085" w:rsidTr="006D3601">
        <w:tc>
          <w:tcPr>
            <w:tcW w:w="9565" w:type="dxa"/>
            <w:tcBorders>
              <w:top w:val="nil"/>
              <w:bottom w:val="nil"/>
            </w:tcBorders>
          </w:tcPr>
          <w:p w:rsidR="006D3601" w:rsidRPr="00530C1C" w:rsidRDefault="006D3601" w:rsidP="006D3601">
            <w:pPr>
              <w:pStyle w:val="ConsPlusNonformat"/>
              <w:jc w:val="center"/>
              <w:rPr>
                <w:b/>
                <w:sz w:val="28"/>
                <w:szCs w:val="28"/>
              </w:rPr>
            </w:pPr>
            <w:r w:rsidRPr="00530C1C">
              <w:rPr>
                <w:b/>
                <w:sz w:val="28"/>
                <w:szCs w:val="28"/>
              </w:rPr>
              <w:t>ЗАЯВЛЕНИЕ</w:t>
            </w:r>
          </w:p>
          <w:p w:rsidR="006D3601" w:rsidRPr="00530C1C" w:rsidRDefault="006D3601" w:rsidP="006D3601">
            <w:pPr>
              <w:pStyle w:val="ConsPlusNonformat"/>
              <w:jc w:val="center"/>
              <w:rPr>
                <w:b/>
                <w:sz w:val="28"/>
                <w:szCs w:val="28"/>
              </w:rPr>
            </w:pPr>
            <w:r w:rsidRPr="00530C1C">
              <w:rPr>
                <w:b/>
                <w:sz w:val="28"/>
                <w:szCs w:val="28"/>
              </w:rPr>
              <w:t>о предварительном согласовании предоставления земельного участка, государственная собственность на который не разграничена, без проведения торгов</w:t>
            </w:r>
          </w:p>
          <w:p w:rsidR="006D3601" w:rsidRPr="00530C1C" w:rsidRDefault="006D3601" w:rsidP="006D3601">
            <w:pPr>
              <w:pStyle w:val="ConsPlusNonformat"/>
              <w:jc w:val="center"/>
              <w:rPr>
                <w:b/>
                <w:sz w:val="28"/>
                <w:szCs w:val="28"/>
              </w:rPr>
            </w:pPr>
          </w:p>
          <w:p w:rsidR="006D3601" w:rsidRPr="00530C1C" w:rsidRDefault="006D3601" w:rsidP="006D360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0C1C">
              <w:rPr>
                <w:rFonts w:ascii="Times New Roman" w:hAnsi="Times New Roman"/>
                <w:sz w:val="28"/>
                <w:szCs w:val="28"/>
              </w:rPr>
              <w:tab/>
            </w:r>
            <w:r w:rsidRPr="00530C1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Прошу предварительно согласовать предоставление 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140"/>
              <w:gridCol w:w="8675"/>
            </w:tblGrid>
            <w:tr w:rsidR="006D3601" w:rsidRPr="00530C1C" w:rsidTr="00724FA3">
              <w:tc>
                <w:tcPr>
                  <w:tcW w:w="956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30C1C">
                    <w:rPr>
                      <w:rFonts w:ascii="Times New Roman" w:hAnsi="Times New Roman"/>
                      <w:i/>
                    </w:rPr>
                    <w:t>(наименование юридического лица либо фамилия, имя и (при наличии) отчество физического лица в дательном падеже)</w:t>
                  </w:r>
                </w:p>
              </w:tc>
            </w:tr>
            <w:tr w:rsidR="006D3601" w:rsidRPr="00530C1C" w:rsidTr="00724FA3">
              <w:tc>
                <w:tcPr>
                  <w:tcW w:w="53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0C1C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031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30C1C">
                    <w:rPr>
                      <w:rFonts w:ascii="Times New Roman" w:hAnsi="Times New Roman"/>
                      <w:i/>
                    </w:rPr>
                    <w:t>(вид права, на котором заявитель желает приобрести земельный участок; если подается заявление о предварительном согласовании предоставления земельного участка в собственность, указывается также на предоставление по договору купли-продажи или бесплатно)</w:t>
                  </w:r>
                </w:p>
              </w:tc>
            </w:tr>
            <w:tr w:rsidR="006D3601" w:rsidRPr="00530C1C" w:rsidTr="00724FA3">
              <w:tc>
                <w:tcPr>
                  <w:tcW w:w="675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0C1C">
                    <w:rPr>
                      <w:rFonts w:ascii="Times New Roman" w:hAnsi="Times New Roman"/>
                      <w:sz w:val="28"/>
                      <w:szCs w:val="28"/>
                    </w:rPr>
                    <w:t>для</w:t>
                  </w:r>
                </w:p>
              </w:tc>
              <w:tc>
                <w:tcPr>
                  <w:tcW w:w="889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30C1C">
                    <w:rPr>
                      <w:rFonts w:ascii="Times New Roman" w:hAnsi="Times New Roman"/>
                      <w:i/>
                    </w:rPr>
                    <w:t xml:space="preserve">       (цель использования земельного участка) 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30C1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земельного участка, имеющего кадастровый номер: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0C1C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30C1C">
                    <w:rPr>
                      <w:rFonts w:ascii="Times New Roman" w:hAnsi="Times New Roman"/>
                      <w:i/>
                    </w:rPr>
                    <w:t xml:space="preserve">(кадастровый номер указывается в случае, если границы земельного участка подлежат уточнению в соответствии с Федеральным законом «О государственном кадастре </w:t>
                  </w:r>
                  <w:r w:rsidRPr="00530C1C">
                    <w:rPr>
                      <w:rFonts w:ascii="Times New Roman" w:hAnsi="Times New Roman"/>
                      <w:i/>
                    </w:rPr>
                    <w:lastRenderedPageBreak/>
                    <w:t>недвижимости»)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0C1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lastRenderedPageBreak/>
                    <w:t xml:space="preserve">государственная </w:t>
                  </w:r>
                  <w:proofErr w:type="gramStart"/>
                  <w:r w:rsidRPr="00530C1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собственность</w:t>
                  </w:r>
                  <w:proofErr w:type="gramEnd"/>
                  <w:r w:rsidRPr="00530C1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на который не разграничена, без проведения торгов</w:t>
                  </w:r>
                  <w:r w:rsidR="00C903DD" w:rsidRPr="00530C1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C903DD" w:rsidRPr="00530C1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и утвердить схему расположения земельного участка на кадастровом плане территории</w:t>
                  </w:r>
                  <w:r w:rsidRPr="00530C1C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.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D3601" w:rsidRPr="00530C1C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30C1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Основанием для предоставления земельного участка без проведения торгов является: 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0C1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30C1C">
                    <w:rPr>
                      <w:rFonts w:ascii="Times New Roman" w:hAnsi="Times New Roman"/>
                      <w:i/>
                    </w:rPr>
                    <w:t>(указывается основание из числа предусмотренных пунктом 2 статьи 39.3, статьей 39.5, пунктом 2 статьи 39.6, пунктом 2 статьи 39.9 или пунктом 2 статьи 39.10 Земельного кодекса РФ)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0C1C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Проект межевания территории утвержден 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0C1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proofErr w:type="gramStart"/>
                  <w:r w:rsidRPr="00530C1C">
                    <w:rPr>
                      <w:rFonts w:ascii="Times New Roman" w:hAnsi="Times New Roman"/>
                      <w:i/>
                    </w:rPr>
                    <w:t xml:space="preserve">(если образование земельного участка предусмотрено проектом межевания территории, указываются реквизиты решения об утверждении проекта межевания территории: </w:t>
                  </w:r>
                  <w:proofErr w:type="gramEnd"/>
                </w:p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30C1C">
                    <w:rPr>
                      <w:rFonts w:ascii="Times New Roman" w:hAnsi="Times New Roman"/>
                      <w:i/>
                    </w:rPr>
                    <w:t>форма правового акта, наименование принявшего его органа, дата, номер и наименование правового акта)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D3601" w:rsidRPr="00530C1C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530C1C">
                    <w:rPr>
                      <w:rFonts w:ascii="Times New Roman" w:hAnsi="Times New Roman"/>
                      <w:sz w:val="28"/>
                      <w:szCs w:val="28"/>
                    </w:rPr>
                    <w:t>Образование испрашиваемого земельного участка предусмотрено из земельного участка (земельных участков), имеющего (имеющих) кадастровый номер (кадастровые номера):</w:t>
                  </w:r>
                  <w:proofErr w:type="gramEnd"/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30C1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30C1C">
                    <w:rPr>
                      <w:rFonts w:ascii="Times New Roman" w:hAnsi="Times New Roman"/>
                      <w:i/>
                    </w:rPr>
                    <w:t>(заполняется в случае, если в государственный кадастр недвижимости внесены сведения о земельных участках,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участка)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D3601" w:rsidRPr="00530C1C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0C1C">
                    <w:rPr>
                      <w:rFonts w:ascii="Times New Roman" w:hAnsi="Times New Roman"/>
                      <w:sz w:val="28"/>
                      <w:szCs w:val="28"/>
                    </w:rPr>
                    <w:t>Реквизиты решения об изъятии земельного участка для государственных или муниципальных нужд (форма правового акта, наименование принявшего его органа, дата, номер и наименование правового акта):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proofErr w:type="gramStart"/>
                  <w:r w:rsidRPr="00530C1C">
                    <w:rPr>
                      <w:rFonts w:ascii="Times New Roman" w:hAnsi="Times New Roman"/>
                      <w:i/>
                    </w:rPr>
                    <w:t xml:space="preserve">(заполняется в случае, если испрашиваемый земельный участок предоставляется взамен </w:t>
                  </w:r>
                  <w:proofErr w:type="gramEnd"/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0C1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30C1C">
                    <w:rPr>
                      <w:rFonts w:ascii="Times New Roman" w:hAnsi="Times New Roman"/>
                      <w:i/>
                    </w:rPr>
                    <w:t>земельного участка, изымаемого для государственных или муниципальных нужд)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D3601" w:rsidRPr="00530C1C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30C1C">
                    <w:rPr>
                      <w:rFonts w:ascii="Times New Roman" w:hAnsi="Times New Roman"/>
                      <w:sz w:val="28"/>
                      <w:szCs w:val="28"/>
                    </w:rPr>
                    <w:t>Реквизиты решения об утверждении документа территориального планирования и (или) проекта планировки территории (форма правового акта, наименование принявшего его органа, дата, номер и наименование правового акта):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proofErr w:type="gramStart"/>
                  <w:r w:rsidRPr="00530C1C">
                    <w:rPr>
                      <w:rFonts w:ascii="Times New Roman" w:hAnsi="Times New Roman"/>
                      <w:i/>
                    </w:rPr>
                    <w:t xml:space="preserve">(заполняется в случае, если земельный участок предоставляется для размещения </w:t>
                  </w:r>
                  <w:proofErr w:type="gramEnd"/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30C1C">
                    <w:rPr>
                      <w:rFonts w:ascii="Times New Roman" w:hAnsi="Times New Roman"/>
                      <w:i/>
                    </w:rPr>
                    <w:lastRenderedPageBreak/>
                    <w:t xml:space="preserve">объектов, предусмотренных документом территориального планирования и (или) 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right"/>
                    <w:rPr>
                      <w:rFonts w:ascii="Times New Roman" w:hAnsi="Times New Roman"/>
                    </w:rPr>
                  </w:pPr>
                  <w:r w:rsidRPr="00530C1C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6D3601" w:rsidRPr="00530C1C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30C1C">
                    <w:rPr>
                      <w:rFonts w:ascii="Times New Roman" w:hAnsi="Times New Roman"/>
                      <w:i/>
                    </w:rPr>
                    <w:t>проектом планировки территории)</w:t>
                  </w:r>
                </w:p>
              </w:tc>
            </w:tr>
          </w:tbl>
          <w:p w:rsidR="006D3601" w:rsidRPr="00530C1C" w:rsidRDefault="006D3601" w:rsidP="006D36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C1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D3601" w:rsidRPr="00530C1C" w:rsidRDefault="006D3601" w:rsidP="006D36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Приложения: </w:t>
            </w:r>
          </w:p>
          <w:p w:rsidR="006D3601" w:rsidRPr="00530C1C" w:rsidRDefault="006D3601" w:rsidP="006D3601">
            <w:pPr>
              <w:shd w:val="clear" w:color="auto" w:fill="FFFFFF"/>
              <w:tabs>
                <w:tab w:val="num" w:pos="0"/>
              </w:tabs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1.       </w:t>
            </w: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приобретающего права на земельный участок (один из нижеперечисленных документов):</w:t>
            </w:r>
          </w:p>
          <w:p w:rsidR="006D3601" w:rsidRPr="00530C1C" w:rsidRDefault="006D3601" w:rsidP="006D3601">
            <w:pPr>
              <w:shd w:val="clear" w:color="auto" w:fill="FFFFFF"/>
              <w:tabs>
                <w:tab w:val="num" w:pos="0"/>
                <w:tab w:val="num" w:pos="1080"/>
              </w:tabs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>-          Паспорт гражданина РФ;</w:t>
            </w:r>
          </w:p>
          <w:p w:rsidR="006D3601" w:rsidRPr="00530C1C" w:rsidRDefault="006D3601" w:rsidP="006D3601">
            <w:pPr>
              <w:shd w:val="clear" w:color="auto" w:fill="FFFFFF"/>
              <w:tabs>
                <w:tab w:val="num" w:pos="0"/>
                <w:tab w:val="num" w:pos="1080"/>
              </w:tabs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>-          Временное удостоверение личности гражданина РФ по форме № 2-П;</w:t>
            </w:r>
          </w:p>
          <w:p w:rsidR="006D3601" w:rsidRPr="00530C1C" w:rsidRDefault="006D3601" w:rsidP="006D3601">
            <w:pPr>
              <w:shd w:val="clear" w:color="auto" w:fill="FFFFFF"/>
              <w:tabs>
                <w:tab w:val="num" w:pos="0"/>
                <w:tab w:val="num" w:pos="1080"/>
              </w:tabs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>-          Паспорт иностранного гражданина (национальный паспорт или национальный заграничный паспорт) или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личность;</w:t>
            </w:r>
          </w:p>
          <w:p w:rsidR="006D3601" w:rsidRPr="00530C1C" w:rsidRDefault="006D3601" w:rsidP="006D3601">
            <w:pPr>
              <w:shd w:val="clear" w:color="auto" w:fill="FFFFFF"/>
              <w:tabs>
                <w:tab w:val="num" w:pos="0"/>
                <w:tab w:val="num" w:pos="1080"/>
              </w:tabs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>-         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гражданства.</w:t>
            </w:r>
          </w:p>
          <w:p w:rsidR="006D3601" w:rsidRPr="00530C1C" w:rsidRDefault="006D3601" w:rsidP="006D3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eastAsia="Arial" w:hAnsi="Times New Roman" w:cs="Times New Roman"/>
                <w:sz w:val="28"/>
                <w:szCs w:val="28"/>
              </w:rPr>
              <w:t>2.    Д</w:t>
            </w: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>окумент, подтверждающий полномочия представителя заявителя (в случае, если с заявлением о предварительном согласовании предоставления земельного участка обращается представитель заявителя);</w:t>
            </w:r>
          </w:p>
          <w:p w:rsidR="006D3601" w:rsidRPr="00530C1C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3. </w:t>
            </w: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ЕГРП.</w:t>
            </w:r>
          </w:p>
          <w:p w:rsidR="006D3601" w:rsidRPr="00530C1C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4. </w:t>
            </w: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</w:t>
            </w:r>
          </w:p>
          <w:p w:rsidR="006D3601" w:rsidRPr="00530C1C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>5. 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  <w:p w:rsidR="006D3601" w:rsidRPr="00530C1C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>6.   *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D3601" w:rsidRPr="00530C1C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 xml:space="preserve">7.  * Кадастровый паспорт здания, сооружения, расположенного на испрашиваемом земельном участке  </w:t>
            </w:r>
          </w:p>
          <w:p w:rsidR="006D3601" w:rsidRPr="00530C1C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>8.   * Кадастровый паспорт помещения, в случае обращения собственника помещения, в здании, сооружении, расположенного на испрашиваемом земельном участке</w:t>
            </w:r>
          </w:p>
          <w:p w:rsidR="006D3601" w:rsidRPr="00530C1C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>9.  *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сведений.</w:t>
            </w:r>
          </w:p>
          <w:p w:rsidR="006D3601" w:rsidRPr="00530C1C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>10.  * Выписка из ЕГРЮЛ о юридическом лице, являющемся заявителем.</w:t>
            </w:r>
          </w:p>
          <w:p w:rsidR="006D3601" w:rsidRPr="00530C1C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>11.  * Выписка из Единого государственного реестра индивидуальных предпринимателей (ЕГРИП) об индивидуальном предпринимателе, являющемся заявителем.</w:t>
            </w:r>
          </w:p>
          <w:p w:rsidR="006D3601" w:rsidRPr="00530C1C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30C1C">
              <w:rPr>
                <w:rFonts w:ascii="Times New Roman" w:hAnsi="Times New Roman" w:cs="Times New Roman"/>
                <w:sz w:val="28"/>
                <w:szCs w:val="28"/>
              </w:rPr>
              <w:t xml:space="preserve">12. Нотариально заверенное согласие супруга на приобретение в </w:t>
            </w:r>
            <w:r w:rsidRPr="00530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собственность земельного участка</w:t>
            </w:r>
          </w:p>
          <w:p w:rsidR="006D3601" w:rsidRPr="00530C1C" w:rsidRDefault="006D3601" w:rsidP="006D36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C1C">
              <w:rPr>
                <w:rFonts w:ascii="Times New Roman" w:hAnsi="Times New Roman"/>
                <w:sz w:val="28"/>
                <w:szCs w:val="28"/>
              </w:rPr>
              <w:t>13. Схема расположения земельного участка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      </w:r>
          </w:p>
          <w:p w:rsidR="006D3601" w:rsidRPr="00530C1C" w:rsidRDefault="006D3601" w:rsidP="006D36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C1C">
              <w:rPr>
                <w:rFonts w:ascii="Times New Roman" w:hAnsi="Times New Roman"/>
                <w:sz w:val="28"/>
                <w:szCs w:val="28"/>
              </w:rPr>
              <w:t>14. Проектная документация о местоположении, границах, площади и об иных количественных и качественных характеристиках лесных участков (в случае, если подано заявление о предварительном согласовании предоставления лесного участка);</w:t>
            </w:r>
          </w:p>
          <w:p w:rsidR="006D3601" w:rsidRPr="00530C1C" w:rsidRDefault="006D3601" w:rsidP="006D36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C1C">
              <w:rPr>
                <w:rFonts w:ascii="Times New Roman" w:hAnsi="Times New Roman"/>
                <w:sz w:val="28"/>
                <w:szCs w:val="28"/>
              </w:rPr>
              <w:t>15. документ, подтверждающий полномочия представителя заявителя (в случае, если с заявлением о предварительном согласовании предоставления земельного участка обращается представитель заявителя);</w:t>
            </w:r>
          </w:p>
          <w:p w:rsidR="006D3601" w:rsidRPr="00530C1C" w:rsidRDefault="006D3601" w:rsidP="006D36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C1C">
              <w:rPr>
                <w:rFonts w:ascii="Times New Roman" w:hAnsi="Times New Roman"/>
                <w:sz w:val="28"/>
                <w:szCs w:val="28"/>
              </w:rPr>
              <w:t>16.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лицо);</w:t>
            </w:r>
          </w:p>
          <w:p w:rsidR="006D3601" w:rsidRPr="00530C1C" w:rsidRDefault="006D3601" w:rsidP="006D36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C1C">
              <w:rPr>
                <w:rFonts w:ascii="Times New Roman" w:hAnsi="Times New Roman"/>
                <w:sz w:val="28"/>
                <w:szCs w:val="28"/>
              </w:rPr>
              <w:t>17. подготовленные некоммерческой организацией, созданной гражданами, списки ее членов (в случае,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садоводства).</w:t>
            </w:r>
          </w:p>
          <w:p w:rsidR="006D3601" w:rsidRPr="00530C1C" w:rsidRDefault="006D3601" w:rsidP="006D36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3601" w:rsidRPr="00530C1C" w:rsidRDefault="006D3601" w:rsidP="006D3601">
            <w:pPr>
              <w:pStyle w:val="ConsPlusNonformat"/>
              <w:ind w:firstLine="709"/>
              <w:jc w:val="both"/>
              <w:rPr>
                <w:sz w:val="28"/>
                <w:szCs w:val="28"/>
              </w:rPr>
            </w:pPr>
            <w:r w:rsidRPr="00530C1C">
              <w:rPr>
                <w:sz w:val="28"/>
                <w:szCs w:val="28"/>
              </w:rPr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  <w:r w:rsidRPr="00530C1C">
              <w:rPr>
                <w:rStyle w:val="a6"/>
                <w:sz w:val="28"/>
                <w:szCs w:val="28"/>
              </w:rPr>
              <w:footnoteReference w:id="2"/>
            </w:r>
          </w:p>
          <w:p w:rsidR="006D3601" w:rsidRPr="00530C1C" w:rsidRDefault="006D3601" w:rsidP="006D36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81"/>
              <w:gridCol w:w="418"/>
              <w:gridCol w:w="6450"/>
            </w:tblGrid>
            <w:tr w:rsidR="006D3601" w:rsidRPr="00530C1C" w:rsidTr="00724FA3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D3601" w:rsidRPr="00530C1C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D3601" w:rsidRPr="00530C1C" w:rsidTr="00724FA3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30C1C">
                    <w:rPr>
                      <w:rFonts w:ascii="Times New Roman" w:hAnsi="Times New Roman"/>
                      <w:i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proofErr w:type="gramStart"/>
                  <w:r w:rsidRPr="00530C1C">
                    <w:rPr>
                      <w:rFonts w:ascii="Times New Roman" w:hAnsi="Times New Roman"/>
                      <w:i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6D3601" w:rsidRPr="00530C1C" w:rsidTr="00724FA3">
              <w:tc>
                <w:tcPr>
                  <w:tcW w:w="2518" w:type="dxa"/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6D3601" w:rsidRPr="00530C1C" w:rsidTr="00724FA3">
              <w:tc>
                <w:tcPr>
                  <w:tcW w:w="2518" w:type="dxa"/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30C1C">
                    <w:rPr>
                      <w:rFonts w:ascii="Times New Roman" w:hAnsi="Times New Roman"/>
                      <w:i/>
                    </w:rPr>
                    <w:t>М.П.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30C1C">
                    <w:rPr>
                      <w:rFonts w:ascii="Times New Roman" w:hAnsi="Times New Roman"/>
                      <w:i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6D3601" w:rsidRPr="00530C1C" w:rsidTr="00724FA3">
              <w:tc>
                <w:tcPr>
                  <w:tcW w:w="2518" w:type="dxa"/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proofErr w:type="gramStart"/>
                  <w:r w:rsidRPr="00530C1C">
                    <w:rPr>
                      <w:rFonts w:ascii="Times New Roman" w:hAnsi="Times New Roman"/>
                      <w:i/>
                    </w:rPr>
                    <w:t xml:space="preserve">(для юридических 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6D3601" w:rsidRPr="00530C1C" w:rsidTr="00724FA3">
              <w:tc>
                <w:tcPr>
                  <w:tcW w:w="2518" w:type="dxa"/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  <w:vertAlign w:val="superscript"/>
                    </w:rPr>
                  </w:pPr>
                  <w:r w:rsidRPr="00530C1C">
                    <w:rPr>
                      <w:rFonts w:ascii="Times New Roman" w:hAnsi="Times New Roman"/>
                      <w:i/>
                    </w:rPr>
                    <w:t>лиц)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30C1C">
                    <w:rPr>
                      <w:rFonts w:ascii="Times New Roman" w:hAnsi="Times New Roman"/>
                      <w:i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6D3601" w:rsidRPr="00530C1C" w:rsidTr="00724FA3">
              <w:tc>
                <w:tcPr>
                  <w:tcW w:w="2518" w:type="dxa"/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6D3601" w:rsidRPr="00165B04" w:rsidTr="00724FA3">
              <w:tc>
                <w:tcPr>
                  <w:tcW w:w="2518" w:type="dxa"/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D3601" w:rsidRPr="00530C1C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30C1C">
                    <w:rPr>
                      <w:rFonts w:ascii="Times New Roman" w:hAnsi="Times New Roman"/>
                      <w:i/>
                    </w:rPr>
                    <w:t>доверенности)</w:t>
                  </w:r>
                </w:p>
              </w:tc>
            </w:tr>
          </w:tbl>
          <w:p w:rsidR="00AE130E" w:rsidRPr="00D87085" w:rsidRDefault="00AE130E" w:rsidP="00AE1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E130E" w:rsidRDefault="00AE130E"/>
    <w:p w:rsidR="00AE130E" w:rsidRDefault="00AE130E"/>
    <w:p w:rsidR="00AE130E" w:rsidRPr="00652254" w:rsidRDefault="00AE130E" w:rsidP="0065225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  <w:proofErr w:type="gramStart"/>
      <w:r w:rsidRPr="00AE130E">
        <w:rPr>
          <w:rFonts w:ascii="Times New Roman" w:hAnsi="Times New Roman" w:cs="Times New Roman"/>
          <w:i/>
        </w:rPr>
        <w:t>Заявитель вправе представить вместе с заявлением о приобретении прав на земельный участок документы (*)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</w:t>
      </w:r>
      <w:proofErr w:type="gramEnd"/>
      <w:r w:rsidRPr="00AE130E">
        <w:rPr>
          <w:rFonts w:ascii="Times New Roman" w:hAnsi="Times New Roman" w:cs="Times New Roman"/>
          <w:i/>
        </w:rPr>
        <w:t xml:space="preserve"> субъектов Российской Федерации, муниципальными правовыми актами.</w:t>
      </w:r>
    </w:p>
    <w:sectPr w:rsidR="00AE130E" w:rsidRPr="00652254" w:rsidSect="00ED26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D0" w:rsidRDefault="003602D0" w:rsidP="00AE130E">
      <w:r>
        <w:separator/>
      </w:r>
    </w:p>
  </w:endnote>
  <w:endnote w:type="continuationSeparator" w:id="0">
    <w:p w:rsidR="003602D0" w:rsidRDefault="003602D0" w:rsidP="00AE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D0" w:rsidRDefault="003602D0" w:rsidP="00AE130E">
      <w:r>
        <w:separator/>
      </w:r>
    </w:p>
  </w:footnote>
  <w:footnote w:type="continuationSeparator" w:id="0">
    <w:p w:rsidR="003602D0" w:rsidRDefault="003602D0" w:rsidP="00AE130E">
      <w:r>
        <w:continuationSeparator/>
      </w:r>
    </w:p>
  </w:footnote>
  <w:footnote w:id="1">
    <w:p w:rsidR="00A8332A" w:rsidRPr="00EA6AD2" w:rsidRDefault="00A8332A" w:rsidP="00AE130E">
      <w:pPr>
        <w:pStyle w:val="a4"/>
        <w:rPr>
          <w:rFonts w:ascii="Times New Roman" w:hAnsi="Times New Roman"/>
        </w:rPr>
      </w:pPr>
      <w:r w:rsidRPr="00530C1C">
        <w:rPr>
          <w:rStyle w:val="a6"/>
          <w:rFonts w:ascii="Times New Roman" w:hAnsi="Times New Roman"/>
        </w:rPr>
        <w:footnoteRef/>
      </w:r>
      <w:r w:rsidRPr="00530C1C">
        <w:rPr>
          <w:rFonts w:ascii="Times New Roman" w:hAnsi="Times New Roman"/>
        </w:rPr>
        <w:t xml:space="preserve"> ОГРН и ИНН не указываются в отношении иностранных юридических лиц.</w:t>
      </w:r>
    </w:p>
  </w:footnote>
  <w:footnote w:id="2">
    <w:p w:rsidR="00A8332A" w:rsidRPr="0024011B" w:rsidRDefault="00A8332A" w:rsidP="006D3601">
      <w:pPr>
        <w:pStyle w:val="a4"/>
        <w:rPr>
          <w:rFonts w:ascii="Times New Roman" w:hAnsi="Times New Roman"/>
        </w:rPr>
      </w:pPr>
      <w:r w:rsidRPr="00530C1C">
        <w:rPr>
          <w:rStyle w:val="a6"/>
          <w:rFonts w:ascii="Times New Roman" w:hAnsi="Times New Roman"/>
        </w:rPr>
        <w:footnoteRef/>
      </w:r>
      <w:r w:rsidRPr="00530C1C">
        <w:rPr>
          <w:rFonts w:ascii="Times New Roman" w:hAnsi="Times New Roman"/>
        </w:rPr>
        <w:t xml:space="preserve"> Указывается в случае, если заявителем является физическое лицо.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0E"/>
    <w:rsid w:val="001F3AF7"/>
    <w:rsid w:val="00200D63"/>
    <w:rsid w:val="003602D0"/>
    <w:rsid w:val="00530C1C"/>
    <w:rsid w:val="00652254"/>
    <w:rsid w:val="006D3601"/>
    <w:rsid w:val="00724FA3"/>
    <w:rsid w:val="008C3F41"/>
    <w:rsid w:val="0091074D"/>
    <w:rsid w:val="00951C04"/>
    <w:rsid w:val="00A23138"/>
    <w:rsid w:val="00A8332A"/>
    <w:rsid w:val="00AC064C"/>
    <w:rsid w:val="00AE130E"/>
    <w:rsid w:val="00C903DD"/>
    <w:rsid w:val="00CD170B"/>
    <w:rsid w:val="00D318E0"/>
    <w:rsid w:val="00E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0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30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1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paragraph" w:styleId="a4">
    <w:name w:val="footnote text"/>
    <w:basedOn w:val="a"/>
    <w:link w:val="a5"/>
    <w:uiPriority w:val="99"/>
    <w:rsid w:val="00AE130E"/>
    <w:rPr>
      <w:rFonts w:ascii="Calibri" w:eastAsia="MS Mincho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E130E"/>
    <w:rPr>
      <w:rFonts w:ascii="Calibri" w:eastAsia="MS Mincho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AE130E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E130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7">
    <w:name w:val="Hyperlink"/>
    <w:rsid w:val="00AE130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4F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F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0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30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1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paragraph" w:styleId="a4">
    <w:name w:val="footnote text"/>
    <w:basedOn w:val="a"/>
    <w:link w:val="a5"/>
    <w:uiPriority w:val="99"/>
    <w:rsid w:val="00AE130E"/>
    <w:rPr>
      <w:rFonts w:ascii="Calibri" w:eastAsia="MS Mincho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E130E"/>
    <w:rPr>
      <w:rFonts w:ascii="Calibri" w:eastAsia="MS Mincho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AE130E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E130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7">
    <w:name w:val="Hyperlink"/>
    <w:rsid w:val="00AE130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4F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F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Грунина Любовь Вячеславовна</cp:lastModifiedBy>
  <cp:revision>2</cp:revision>
  <cp:lastPrinted>2015-09-10T08:34:00Z</cp:lastPrinted>
  <dcterms:created xsi:type="dcterms:W3CDTF">2017-06-05T11:26:00Z</dcterms:created>
  <dcterms:modified xsi:type="dcterms:W3CDTF">2017-06-05T11:26:00Z</dcterms:modified>
</cp:coreProperties>
</file>