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0" w:rsidRDefault="007A6880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2959">
        <w:rPr>
          <w:rFonts w:ascii="Times New Roman" w:hAnsi="Times New Roman"/>
          <w:sz w:val="24"/>
          <w:szCs w:val="24"/>
        </w:rPr>
        <w:t>ПОЯСНИТЕЛЬНАЯ ЗАПИСКА</w:t>
      </w:r>
    </w:p>
    <w:p w:rsidR="000B2C06" w:rsidRPr="00152959" w:rsidRDefault="000B2C06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26F" w:rsidRPr="00152959" w:rsidRDefault="006F126F" w:rsidP="006F126F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2959">
        <w:rPr>
          <w:rFonts w:ascii="Times New Roman" w:hAnsi="Times New Roman" w:cs="Times New Roman"/>
          <w:sz w:val="24"/>
          <w:szCs w:val="24"/>
        </w:rPr>
        <w:t>к проекту постановления администрации</w:t>
      </w:r>
    </w:p>
    <w:p w:rsidR="00F15078" w:rsidRPr="00F15078" w:rsidRDefault="000B2C06" w:rsidP="00F150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F15078" w:rsidRPr="00F150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внесении изменений в постановление мэрии городского округа Тольятти </w:t>
      </w:r>
    </w:p>
    <w:p w:rsidR="005D57F3" w:rsidRPr="00152959" w:rsidRDefault="00F15078" w:rsidP="00F15078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F15078">
        <w:rPr>
          <w:rFonts w:eastAsia="Times New Roman"/>
          <w:color w:val="000000" w:themeColor="text1"/>
          <w:sz w:val="24"/>
          <w:szCs w:val="24"/>
          <w:lang w:eastAsia="en-US"/>
        </w:rPr>
        <w:t xml:space="preserve"> от 30 августа 2016 г. № 277</w:t>
      </w:r>
      <w:r w:rsidR="00D54D92">
        <w:rPr>
          <w:rFonts w:eastAsia="Times New Roman"/>
          <w:color w:val="000000" w:themeColor="text1"/>
          <w:sz w:val="24"/>
          <w:szCs w:val="24"/>
          <w:lang w:eastAsia="en-US"/>
        </w:rPr>
        <w:t>6</w:t>
      </w:r>
      <w:r w:rsidRPr="00F15078">
        <w:rPr>
          <w:rFonts w:eastAsia="Times New Roman"/>
          <w:color w:val="000000" w:themeColor="text1"/>
          <w:sz w:val="24"/>
          <w:szCs w:val="24"/>
          <w:lang w:eastAsia="en-US"/>
        </w:rPr>
        <w:t>-п/1 «Об  утверждении  требований к отдельным видам товаров, работ, услуг (в том числе предельные цены товаров, работ, услуг), закупаемым департаментом финансов мэрии городского округа Тольятти»</w:t>
      </w:r>
    </w:p>
    <w:p w:rsidR="00653F59" w:rsidRPr="00152959" w:rsidRDefault="00653F59" w:rsidP="005D57F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278BB" w:rsidRDefault="007A6880" w:rsidP="00F15078">
      <w:pPr>
        <w:pStyle w:val="ConsPlusNormal"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proofErr w:type="gramStart"/>
      <w:r w:rsidRPr="00272CDD">
        <w:rPr>
          <w:rFonts w:eastAsia="Times New Roman"/>
          <w:sz w:val="24"/>
          <w:szCs w:val="24"/>
        </w:rPr>
        <w:t>Разработка проекта</w:t>
      </w:r>
      <w:r w:rsidR="00F368BE" w:rsidRPr="00272CDD">
        <w:rPr>
          <w:rFonts w:eastAsia="Times New Roman"/>
          <w:sz w:val="24"/>
          <w:szCs w:val="24"/>
        </w:rPr>
        <w:t xml:space="preserve"> постановления </w:t>
      </w:r>
      <w:r w:rsidR="00F368BE" w:rsidRPr="00F15078">
        <w:rPr>
          <w:rFonts w:eastAsia="Times New Roman"/>
          <w:sz w:val="24"/>
          <w:szCs w:val="24"/>
        </w:rPr>
        <w:t xml:space="preserve">администрации </w:t>
      </w:r>
      <w:r w:rsidR="00F15078">
        <w:rPr>
          <w:rFonts w:eastAsia="Times New Roman"/>
          <w:sz w:val="24"/>
          <w:szCs w:val="24"/>
        </w:rPr>
        <w:t>о</w:t>
      </w:r>
      <w:r w:rsidR="00F15078" w:rsidRPr="00F15078">
        <w:rPr>
          <w:rFonts w:eastAsia="Times New Roman"/>
          <w:color w:val="000000" w:themeColor="text1"/>
          <w:sz w:val="24"/>
          <w:szCs w:val="24"/>
        </w:rPr>
        <w:t xml:space="preserve"> внесении изменений</w:t>
      </w:r>
      <w:r w:rsidR="00F15078" w:rsidRPr="00F15078">
        <w:rPr>
          <w:rFonts w:eastAsia="Times New Roman"/>
          <w:color w:val="000000" w:themeColor="text1"/>
        </w:rPr>
        <w:t xml:space="preserve"> в </w:t>
      </w:r>
      <w:r w:rsidR="00F15078" w:rsidRPr="00F15078">
        <w:rPr>
          <w:rFonts w:eastAsia="Times New Roman"/>
          <w:color w:val="000000" w:themeColor="text1"/>
          <w:sz w:val="24"/>
          <w:szCs w:val="24"/>
        </w:rPr>
        <w:t xml:space="preserve">постановление мэрии городского округа Тольятти </w:t>
      </w:r>
      <w:r w:rsidR="00F15078" w:rsidRPr="00F15078">
        <w:rPr>
          <w:rFonts w:eastAsia="Times New Roman"/>
          <w:color w:val="000000" w:themeColor="text1"/>
          <w:sz w:val="24"/>
          <w:szCs w:val="24"/>
          <w:lang w:eastAsia="en-US"/>
        </w:rPr>
        <w:t xml:space="preserve">от 30 августа 2016 г. № </w:t>
      </w:r>
      <w:r w:rsidR="00D54D92" w:rsidRPr="00F15078">
        <w:rPr>
          <w:rFonts w:eastAsia="Times New Roman"/>
          <w:color w:val="000000" w:themeColor="text1"/>
          <w:sz w:val="24"/>
          <w:szCs w:val="24"/>
          <w:lang w:eastAsia="en-US"/>
        </w:rPr>
        <w:t>277</w:t>
      </w:r>
      <w:r w:rsidR="00D54D92">
        <w:rPr>
          <w:rFonts w:eastAsia="Times New Roman"/>
          <w:color w:val="000000" w:themeColor="text1"/>
          <w:sz w:val="24"/>
          <w:szCs w:val="24"/>
          <w:lang w:eastAsia="en-US"/>
        </w:rPr>
        <w:t>6</w:t>
      </w:r>
      <w:r w:rsidR="00D54D92" w:rsidRPr="00F15078">
        <w:rPr>
          <w:rFonts w:eastAsia="Times New Roman"/>
          <w:color w:val="000000" w:themeColor="text1"/>
          <w:sz w:val="24"/>
          <w:szCs w:val="24"/>
          <w:lang w:eastAsia="en-US"/>
        </w:rPr>
        <w:t>-п/1 «Об  утверждении  требований к отдельным видам товаров, работ, услуг (в том числе предельные цены товаров, работ, услуг), закупаемым департаментом финансов мэрии городского округа Тольятти»</w:t>
      </w:r>
      <w:r w:rsidR="009C5495" w:rsidRPr="00F15078">
        <w:rPr>
          <w:color w:val="000000" w:themeColor="text1"/>
          <w:sz w:val="24"/>
          <w:szCs w:val="24"/>
        </w:rPr>
        <w:t xml:space="preserve"> </w:t>
      </w:r>
      <w:r w:rsidR="000F05CE" w:rsidRPr="00F15078">
        <w:rPr>
          <w:rFonts w:eastAsia="Times New Roman"/>
          <w:sz w:val="24"/>
          <w:szCs w:val="24"/>
        </w:rPr>
        <w:t>(</w:t>
      </w:r>
      <w:r w:rsidR="001C03CF" w:rsidRPr="00F15078">
        <w:rPr>
          <w:rFonts w:eastAsia="Times New Roman"/>
          <w:sz w:val="24"/>
          <w:szCs w:val="24"/>
        </w:rPr>
        <w:t>далее – проект постановления)</w:t>
      </w:r>
      <w:r w:rsidR="006F126F" w:rsidRPr="00F15078">
        <w:rPr>
          <w:rFonts w:eastAsia="Times New Roman"/>
          <w:sz w:val="24"/>
          <w:szCs w:val="24"/>
        </w:rPr>
        <w:t xml:space="preserve"> </w:t>
      </w:r>
      <w:r w:rsidRPr="00F15078">
        <w:rPr>
          <w:rFonts w:eastAsia="Times New Roman"/>
          <w:sz w:val="24"/>
          <w:szCs w:val="24"/>
        </w:rPr>
        <w:t>осуществлялась</w:t>
      </w:r>
      <w:r w:rsidRPr="00272CDD">
        <w:rPr>
          <w:rFonts w:eastAsia="Times New Roman"/>
          <w:sz w:val="24"/>
          <w:szCs w:val="24"/>
        </w:rPr>
        <w:t xml:space="preserve"> в целях </w:t>
      </w:r>
      <w:r w:rsidR="006F126F" w:rsidRPr="00272CDD">
        <w:rPr>
          <w:rFonts w:eastAsia="Times New Roman"/>
          <w:sz w:val="24"/>
          <w:szCs w:val="24"/>
        </w:rPr>
        <w:t xml:space="preserve">приведения </w:t>
      </w:r>
      <w:r w:rsidR="002278BB" w:rsidRPr="00272CDD">
        <w:rPr>
          <w:rFonts w:eastAsia="Times New Roman"/>
          <w:sz w:val="24"/>
          <w:szCs w:val="24"/>
        </w:rPr>
        <w:t xml:space="preserve">нормативного </w:t>
      </w:r>
      <w:r w:rsidR="000C74C3" w:rsidRPr="00272CDD">
        <w:rPr>
          <w:rFonts w:eastAsia="Times New Roman"/>
          <w:sz w:val="24"/>
          <w:szCs w:val="24"/>
        </w:rPr>
        <w:t>пр</w:t>
      </w:r>
      <w:r w:rsidR="002278BB" w:rsidRPr="00272CDD">
        <w:rPr>
          <w:rFonts w:eastAsia="Times New Roman"/>
          <w:sz w:val="24"/>
          <w:szCs w:val="24"/>
        </w:rPr>
        <w:t>а</w:t>
      </w:r>
      <w:r w:rsidR="000C74C3" w:rsidRPr="00272CDD">
        <w:rPr>
          <w:rFonts w:eastAsia="Times New Roman"/>
          <w:sz w:val="24"/>
          <w:szCs w:val="24"/>
        </w:rPr>
        <w:t>вового а</w:t>
      </w:r>
      <w:r w:rsidR="002278BB" w:rsidRPr="00272CDD">
        <w:rPr>
          <w:rFonts w:eastAsia="Times New Roman"/>
          <w:sz w:val="24"/>
          <w:szCs w:val="24"/>
        </w:rPr>
        <w:t>кта в соответствие с действующим законодательством Российской</w:t>
      </w:r>
      <w:proofErr w:type="gramEnd"/>
      <w:r w:rsidR="002278BB" w:rsidRPr="00272CDD">
        <w:rPr>
          <w:rFonts w:eastAsia="Times New Roman"/>
          <w:sz w:val="24"/>
          <w:szCs w:val="24"/>
        </w:rPr>
        <w:t xml:space="preserve"> Федерации,  </w:t>
      </w:r>
      <w:r w:rsidR="005D57F3" w:rsidRPr="00272CDD">
        <w:rPr>
          <w:rFonts w:eastAsia="Times New Roman"/>
          <w:sz w:val="24"/>
          <w:szCs w:val="24"/>
        </w:rPr>
        <w:t>муниципальными правовыми актами.</w:t>
      </w:r>
    </w:p>
    <w:p w:rsidR="007B09FC" w:rsidRPr="002F10D1" w:rsidRDefault="007B09FC" w:rsidP="007B09FC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B09FC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Pr="007B09FC">
        <w:rPr>
          <w:rFonts w:ascii="Times New Roman" w:hAnsi="Times New Roman" w:cs="Times New Roman"/>
          <w:sz w:val="24"/>
          <w:szCs w:val="24"/>
        </w:rPr>
        <w:t xml:space="preserve"> </w:t>
      </w:r>
      <w:r w:rsidRPr="007B09FC">
        <w:rPr>
          <w:rFonts w:ascii="Times New Roman" w:hAnsi="Times New Roman" w:cs="Times New Roman"/>
          <w:b w:val="0"/>
          <w:sz w:val="24"/>
          <w:szCs w:val="24"/>
        </w:rPr>
        <w:t>с</w:t>
      </w:r>
      <w:r w:rsidRPr="007B09FC">
        <w:rPr>
          <w:rFonts w:ascii="Times New Roman" w:hAnsi="Times New Roman" w:cs="Times New Roman"/>
          <w:sz w:val="24"/>
          <w:szCs w:val="24"/>
        </w:rPr>
        <w:t xml:space="preserve"> </w:t>
      </w:r>
      <w:r w:rsidRPr="007B09F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постановлением мэрии городского округа Тольятти от 02.06.2016 г. № 1762-п/1 «Об утверждении требований к порядку разработки и принятия правовых актов  о нормировании в сфере закупок для  обеспечения муниципальных нужд городского округа Тольятти, содержанию указанных актов и обеспечению их исполнения» </w:t>
      </w:r>
      <w:r w:rsidR="002F10D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пересмотр </w:t>
      </w:r>
      <w:r w:rsidR="002F10D1" w:rsidRPr="002F10D1">
        <w:rPr>
          <w:rFonts w:ascii="Times New Roman" w:hAnsi="Times New Roman" w:cs="Times New Roman"/>
          <w:b w:val="0"/>
          <w:sz w:val="24"/>
          <w:szCs w:val="24"/>
        </w:rPr>
        <w:t>требовани</w:t>
      </w:r>
      <w:r w:rsidR="002F10D1">
        <w:rPr>
          <w:rFonts w:ascii="Times New Roman" w:hAnsi="Times New Roman" w:cs="Times New Roman"/>
          <w:b w:val="0"/>
          <w:sz w:val="24"/>
          <w:szCs w:val="24"/>
        </w:rPr>
        <w:t>й</w:t>
      </w:r>
      <w:r w:rsidR="002F10D1" w:rsidRPr="002F10D1">
        <w:rPr>
          <w:rFonts w:ascii="Times New Roman" w:hAnsi="Times New Roman" w:cs="Times New Roman"/>
          <w:b w:val="0"/>
          <w:sz w:val="24"/>
          <w:szCs w:val="24"/>
        </w:rPr>
        <w:t xml:space="preserve"> к отдельным видам товаров, работ, услуг (в том числе предельны</w:t>
      </w:r>
      <w:r w:rsidR="002F10D1">
        <w:rPr>
          <w:rFonts w:ascii="Times New Roman" w:hAnsi="Times New Roman" w:cs="Times New Roman"/>
          <w:b w:val="0"/>
          <w:sz w:val="24"/>
          <w:szCs w:val="24"/>
        </w:rPr>
        <w:t>м</w:t>
      </w:r>
      <w:r w:rsidR="002F10D1" w:rsidRPr="002F10D1">
        <w:rPr>
          <w:rFonts w:ascii="Times New Roman" w:hAnsi="Times New Roman" w:cs="Times New Roman"/>
          <w:b w:val="0"/>
          <w:sz w:val="24"/>
          <w:szCs w:val="24"/>
        </w:rPr>
        <w:t xml:space="preserve"> цен</w:t>
      </w:r>
      <w:r w:rsidR="002F10D1">
        <w:rPr>
          <w:rFonts w:ascii="Times New Roman" w:hAnsi="Times New Roman" w:cs="Times New Roman"/>
          <w:b w:val="0"/>
          <w:sz w:val="24"/>
          <w:szCs w:val="24"/>
        </w:rPr>
        <w:t>ам</w:t>
      </w:r>
      <w:r w:rsidR="002F10D1" w:rsidRPr="002F10D1">
        <w:rPr>
          <w:rFonts w:ascii="Times New Roman" w:hAnsi="Times New Roman" w:cs="Times New Roman"/>
          <w:b w:val="0"/>
          <w:sz w:val="24"/>
          <w:szCs w:val="24"/>
        </w:rPr>
        <w:t xml:space="preserve"> товаров, работ, услуг), </w:t>
      </w:r>
      <w:r w:rsidR="002F10D1">
        <w:rPr>
          <w:rFonts w:ascii="Times New Roman" w:hAnsi="Times New Roman" w:cs="Times New Roman"/>
          <w:b w:val="0"/>
          <w:sz w:val="24"/>
          <w:szCs w:val="24"/>
        </w:rPr>
        <w:t>осуществляется не</w:t>
      </w:r>
      <w:proofErr w:type="gramEnd"/>
      <w:r w:rsidR="002F10D1">
        <w:rPr>
          <w:rFonts w:ascii="Times New Roman" w:hAnsi="Times New Roman" w:cs="Times New Roman"/>
          <w:b w:val="0"/>
          <w:sz w:val="24"/>
          <w:szCs w:val="24"/>
        </w:rPr>
        <w:t xml:space="preserve"> реже одного раза в год.  </w:t>
      </w:r>
    </w:p>
    <w:p w:rsidR="00450B15" w:rsidRPr="001E7641" w:rsidRDefault="004128AB" w:rsidP="00450B15">
      <w:pPr>
        <w:autoSpaceDE w:val="0"/>
        <w:autoSpaceDN w:val="0"/>
        <w:adjustRightInd w:val="0"/>
        <w:spacing w:before="120" w:after="0" w:line="312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E7641">
        <w:rPr>
          <w:rFonts w:ascii="Times New Roman" w:eastAsiaTheme="minorHAnsi" w:hAnsi="Times New Roman"/>
          <w:sz w:val="24"/>
          <w:szCs w:val="24"/>
        </w:rPr>
        <w:t xml:space="preserve">Учитывая, что </w:t>
      </w:r>
      <w:r w:rsidR="00450B15">
        <w:rPr>
          <w:rFonts w:ascii="Times New Roman" w:eastAsiaTheme="minorHAnsi" w:hAnsi="Times New Roman"/>
          <w:sz w:val="24"/>
          <w:szCs w:val="24"/>
        </w:rPr>
        <w:t>проект постановления</w:t>
      </w:r>
      <w:r w:rsidRPr="001E7641">
        <w:rPr>
          <w:rFonts w:ascii="Times New Roman" w:eastAsiaTheme="minorHAnsi" w:hAnsi="Times New Roman"/>
          <w:sz w:val="24"/>
          <w:szCs w:val="24"/>
        </w:rPr>
        <w:t xml:space="preserve"> не содерж</w:t>
      </w:r>
      <w:r w:rsidR="005A08D6">
        <w:rPr>
          <w:rFonts w:ascii="Times New Roman" w:eastAsiaTheme="minorHAnsi" w:hAnsi="Times New Roman"/>
          <w:sz w:val="24"/>
          <w:szCs w:val="24"/>
        </w:rPr>
        <w:t>и</w:t>
      </w:r>
      <w:r w:rsidRPr="001E7641">
        <w:rPr>
          <w:rFonts w:ascii="Times New Roman" w:eastAsiaTheme="minorHAnsi" w:hAnsi="Times New Roman"/>
          <w:sz w:val="24"/>
          <w:szCs w:val="24"/>
        </w:rPr>
        <w:t xml:space="preserve">т положений, </w:t>
      </w:r>
      <w:r w:rsidR="00D044B7">
        <w:rPr>
          <w:rFonts w:ascii="Times New Roman" w:eastAsiaTheme="minorHAnsi" w:hAnsi="Times New Roman"/>
          <w:sz w:val="24"/>
          <w:szCs w:val="24"/>
        </w:rPr>
        <w:t>вводящих избыточные</w:t>
      </w:r>
      <w:r w:rsidRPr="001E7641">
        <w:rPr>
          <w:rFonts w:ascii="Times New Roman" w:eastAsiaTheme="minorHAnsi" w:hAnsi="Times New Roman"/>
          <w:sz w:val="24"/>
          <w:szCs w:val="24"/>
        </w:rPr>
        <w:t xml:space="preserve"> обязанности, запреты и ограничения для субъектов предпринимательской и инвестиционной деятельности,</w:t>
      </w:r>
      <w:r w:rsidR="00D044B7">
        <w:rPr>
          <w:rFonts w:ascii="Times New Roman" w:eastAsiaTheme="minorHAnsi" w:hAnsi="Times New Roman"/>
          <w:sz w:val="24"/>
          <w:szCs w:val="24"/>
        </w:rPr>
        <w:t xml:space="preserve">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Тольятти,</w:t>
      </w:r>
      <w:r w:rsidRPr="001E7641">
        <w:rPr>
          <w:rFonts w:ascii="Times New Roman" w:eastAsiaTheme="minorHAnsi" w:hAnsi="Times New Roman"/>
          <w:sz w:val="24"/>
          <w:szCs w:val="24"/>
        </w:rPr>
        <w:t xml:space="preserve"> проект постановления </w:t>
      </w:r>
      <w:r w:rsidR="00D044B7">
        <w:rPr>
          <w:rFonts w:ascii="Times New Roman" w:eastAsiaTheme="minorHAnsi" w:hAnsi="Times New Roman"/>
          <w:sz w:val="24"/>
          <w:szCs w:val="24"/>
        </w:rPr>
        <w:t>не</w:t>
      </w:r>
      <w:r w:rsidR="00450B15" w:rsidRPr="001E7641">
        <w:rPr>
          <w:rFonts w:ascii="Times New Roman" w:eastAsiaTheme="minorHAnsi" w:hAnsi="Times New Roman"/>
          <w:sz w:val="24"/>
          <w:szCs w:val="24"/>
        </w:rPr>
        <w:t xml:space="preserve"> подлежит оценке регулирующего воздействия.  </w:t>
      </w:r>
    </w:p>
    <w:p w:rsidR="00653F59" w:rsidRDefault="00152959" w:rsidP="00653F59">
      <w:pPr>
        <w:autoSpaceDE w:val="0"/>
        <w:autoSpaceDN w:val="0"/>
        <w:adjustRightInd w:val="0"/>
        <w:spacing w:before="120" w:after="0" w:line="312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целях осуществления общественного контроля проект</w:t>
      </w:r>
      <w:r w:rsidR="00653F59">
        <w:rPr>
          <w:rFonts w:ascii="Times New Roman" w:eastAsiaTheme="minorHAnsi" w:hAnsi="Times New Roman"/>
          <w:sz w:val="24"/>
          <w:szCs w:val="24"/>
        </w:rPr>
        <w:t xml:space="preserve"> постановления </w:t>
      </w:r>
      <w:r>
        <w:rPr>
          <w:rFonts w:ascii="Times New Roman" w:eastAsiaTheme="minorHAnsi" w:hAnsi="Times New Roman"/>
          <w:sz w:val="24"/>
          <w:szCs w:val="24"/>
        </w:rPr>
        <w:t>подлеж</w:t>
      </w:r>
      <w:r w:rsidR="00653F59">
        <w:rPr>
          <w:rFonts w:ascii="Times New Roman" w:eastAsiaTheme="minorHAnsi" w:hAnsi="Times New Roman"/>
          <w:sz w:val="24"/>
          <w:szCs w:val="24"/>
        </w:rPr>
        <w:t xml:space="preserve">ит обязательному обсуждению на официальном портале администрации городского округа Тольятти в информационно-телекоммуникационной сети Интернет и на заседании Общественного совета при администрации городского округа Тольятти. </w:t>
      </w: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54D92" w:rsidRPr="00D54D92" w:rsidRDefault="00905846" w:rsidP="00B10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54D92">
        <w:rPr>
          <w:rFonts w:ascii="Times New Roman" w:eastAsiaTheme="minorHAnsi" w:hAnsi="Times New Roman"/>
          <w:sz w:val="24"/>
          <w:szCs w:val="24"/>
        </w:rPr>
        <w:t>Р</w:t>
      </w:r>
      <w:r w:rsidR="007A6880" w:rsidRPr="00D54D92">
        <w:rPr>
          <w:rFonts w:ascii="Times New Roman" w:eastAsiaTheme="minorHAnsi" w:hAnsi="Times New Roman"/>
          <w:sz w:val="24"/>
          <w:szCs w:val="24"/>
        </w:rPr>
        <w:t>уководител</w:t>
      </w:r>
      <w:r w:rsidR="00E42131" w:rsidRPr="00D54D92">
        <w:rPr>
          <w:rFonts w:ascii="Times New Roman" w:eastAsiaTheme="minorHAnsi" w:hAnsi="Times New Roman"/>
          <w:sz w:val="24"/>
          <w:szCs w:val="24"/>
        </w:rPr>
        <w:t>ь</w:t>
      </w:r>
      <w:r w:rsidR="00D54D92" w:rsidRPr="00D54D92">
        <w:rPr>
          <w:rFonts w:ascii="Times New Roman" w:eastAsiaTheme="minorHAnsi" w:hAnsi="Times New Roman"/>
          <w:sz w:val="24"/>
          <w:szCs w:val="24"/>
        </w:rPr>
        <w:t xml:space="preserve"> </w:t>
      </w:r>
      <w:r w:rsidR="007A6880" w:rsidRPr="00D54D92">
        <w:rPr>
          <w:rFonts w:ascii="Times New Roman" w:eastAsiaTheme="minorHAnsi" w:hAnsi="Times New Roman"/>
          <w:sz w:val="24"/>
          <w:szCs w:val="24"/>
        </w:rPr>
        <w:t xml:space="preserve">департамента </w:t>
      </w:r>
    </w:p>
    <w:p w:rsidR="007A6880" w:rsidRPr="00D54D92" w:rsidRDefault="00D54D92" w:rsidP="00B10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54D92">
        <w:rPr>
          <w:rFonts w:ascii="Times New Roman" w:eastAsiaTheme="minorHAnsi" w:hAnsi="Times New Roman"/>
          <w:sz w:val="24"/>
          <w:szCs w:val="24"/>
        </w:rPr>
        <w:t xml:space="preserve">по управлению муниципальным имуществом               </w:t>
      </w:r>
      <w:r w:rsidR="00905846" w:rsidRPr="00D54D92">
        <w:rPr>
          <w:rFonts w:ascii="Times New Roman" w:eastAsiaTheme="minorHAnsi" w:hAnsi="Times New Roman"/>
          <w:sz w:val="24"/>
          <w:szCs w:val="24"/>
        </w:rPr>
        <w:tab/>
      </w:r>
      <w:r w:rsidR="00905846" w:rsidRPr="00D54D92">
        <w:rPr>
          <w:rFonts w:ascii="Times New Roman" w:eastAsiaTheme="minorHAnsi" w:hAnsi="Times New Roman"/>
          <w:sz w:val="24"/>
          <w:szCs w:val="24"/>
        </w:rPr>
        <w:tab/>
      </w:r>
      <w:r w:rsidR="00905846" w:rsidRPr="00D54D92">
        <w:rPr>
          <w:rFonts w:ascii="Times New Roman" w:eastAsiaTheme="minorHAnsi" w:hAnsi="Times New Roman"/>
          <w:sz w:val="24"/>
          <w:szCs w:val="24"/>
        </w:rPr>
        <w:tab/>
      </w:r>
      <w:r w:rsidR="00520A36">
        <w:rPr>
          <w:rFonts w:ascii="Times New Roman" w:eastAsiaTheme="minorHAnsi" w:hAnsi="Times New Roman"/>
          <w:sz w:val="24"/>
          <w:szCs w:val="24"/>
        </w:rPr>
        <w:t xml:space="preserve"> </w:t>
      </w:r>
      <w:bookmarkStart w:id="0" w:name="_GoBack"/>
      <w:bookmarkEnd w:id="0"/>
      <w:r w:rsidR="007A6880" w:rsidRPr="00D54D92">
        <w:rPr>
          <w:rFonts w:ascii="Times New Roman" w:eastAsiaTheme="minorHAnsi" w:hAnsi="Times New Roman"/>
          <w:sz w:val="24"/>
          <w:szCs w:val="24"/>
        </w:rPr>
        <w:tab/>
      </w:r>
      <w:r w:rsidR="002A72D0" w:rsidRPr="00D54D9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И.О.Сорокина</w:t>
      </w:r>
      <w:proofErr w:type="spellEnd"/>
    </w:p>
    <w:p w:rsidR="00B10CB8" w:rsidRDefault="00B10CB8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E7641" w:rsidRDefault="001E7641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79214B" w:rsidRDefault="0079214B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Pr="00B10CB8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52959" w:rsidRPr="00D54D92" w:rsidRDefault="00D54D92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D54D92">
        <w:rPr>
          <w:rFonts w:ascii="Times New Roman" w:eastAsia="Times New Roman" w:hAnsi="Times New Roman"/>
          <w:lang w:eastAsia="ru-RU"/>
        </w:rPr>
        <w:t>А.А.Емельянова</w:t>
      </w:r>
      <w:proofErr w:type="spellEnd"/>
    </w:p>
    <w:p w:rsidR="00744A8F" w:rsidRPr="00D54D92" w:rsidRDefault="00D54D92" w:rsidP="00152959">
      <w:pPr>
        <w:autoSpaceDE w:val="0"/>
        <w:autoSpaceDN w:val="0"/>
        <w:adjustRightInd w:val="0"/>
        <w:spacing w:after="0" w:line="216" w:lineRule="auto"/>
        <w:jc w:val="both"/>
      </w:pPr>
      <w:r w:rsidRPr="00D54D92">
        <w:rPr>
          <w:rFonts w:ascii="Times New Roman" w:eastAsia="Times New Roman" w:hAnsi="Times New Roman"/>
          <w:lang w:eastAsia="ru-RU"/>
        </w:rPr>
        <w:t>54-35-60</w:t>
      </w:r>
    </w:p>
    <w:sectPr w:rsidR="00744A8F" w:rsidRPr="00D54D92" w:rsidSect="00A076CD">
      <w:headerReference w:type="default" r:id="rId7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0A" w:rsidRDefault="00F2770A">
      <w:pPr>
        <w:spacing w:after="0" w:line="240" w:lineRule="auto"/>
      </w:pPr>
      <w:r>
        <w:separator/>
      </w:r>
    </w:p>
  </w:endnote>
  <w:endnote w:type="continuationSeparator" w:id="0">
    <w:p w:rsidR="00F2770A" w:rsidRDefault="00F2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0A" w:rsidRDefault="00F2770A">
      <w:pPr>
        <w:spacing w:after="0" w:line="240" w:lineRule="auto"/>
      </w:pPr>
      <w:r>
        <w:separator/>
      </w:r>
    </w:p>
  </w:footnote>
  <w:footnote w:type="continuationSeparator" w:id="0">
    <w:p w:rsidR="00F2770A" w:rsidRDefault="00F2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51" w:rsidRDefault="00F572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54D92">
      <w:rPr>
        <w:noProof/>
      </w:rPr>
      <w:t>2</w:t>
    </w:r>
    <w:r>
      <w:fldChar w:fldCharType="end"/>
    </w:r>
  </w:p>
  <w:p w:rsidR="00E14E51" w:rsidRDefault="00F277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54FA4"/>
    <w:rsid w:val="00092028"/>
    <w:rsid w:val="000B2C06"/>
    <w:rsid w:val="000C74C3"/>
    <w:rsid w:val="000D001E"/>
    <w:rsid w:val="000F05CE"/>
    <w:rsid w:val="001211BB"/>
    <w:rsid w:val="00144EF6"/>
    <w:rsid w:val="00152959"/>
    <w:rsid w:val="001C03CF"/>
    <w:rsid w:val="001C4126"/>
    <w:rsid w:val="001D611D"/>
    <w:rsid w:val="001E7641"/>
    <w:rsid w:val="002278BB"/>
    <w:rsid w:val="00272CDD"/>
    <w:rsid w:val="00294367"/>
    <w:rsid w:val="00295F18"/>
    <w:rsid w:val="002A72D0"/>
    <w:rsid w:val="002F10D1"/>
    <w:rsid w:val="00333E55"/>
    <w:rsid w:val="0035729D"/>
    <w:rsid w:val="003A3670"/>
    <w:rsid w:val="003A5E01"/>
    <w:rsid w:val="003A67B3"/>
    <w:rsid w:val="003C1D7B"/>
    <w:rsid w:val="004128AB"/>
    <w:rsid w:val="00437CC5"/>
    <w:rsid w:val="00450B15"/>
    <w:rsid w:val="00477373"/>
    <w:rsid w:val="00485963"/>
    <w:rsid w:val="004B2FA2"/>
    <w:rsid w:val="004E4EFE"/>
    <w:rsid w:val="004F2D22"/>
    <w:rsid w:val="00520A36"/>
    <w:rsid w:val="00571C5C"/>
    <w:rsid w:val="00596DA3"/>
    <w:rsid w:val="005A08D6"/>
    <w:rsid w:val="005D57F3"/>
    <w:rsid w:val="005F2106"/>
    <w:rsid w:val="00653F59"/>
    <w:rsid w:val="00670622"/>
    <w:rsid w:val="00680675"/>
    <w:rsid w:val="0068793E"/>
    <w:rsid w:val="006C47D5"/>
    <w:rsid w:val="006F126F"/>
    <w:rsid w:val="00727E5E"/>
    <w:rsid w:val="00744A8F"/>
    <w:rsid w:val="0075380C"/>
    <w:rsid w:val="00770953"/>
    <w:rsid w:val="007857CE"/>
    <w:rsid w:val="0079214B"/>
    <w:rsid w:val="0079216E"/>
    <w:rsid w:val="00794DF0"/>
    <w:rsid w:val="007A6880"/>
    <w:rsid w:val="007B09FC"/>
    <w:rsid w:val="007B571C"/>
    <w:rsid w:val="007F71F2"/>
    <w:rsid w:val="00843C84"/>
    <w:rsid w:val="00857F89"/>
    <w:rsid w:val="00871A86"/>
    <w:rsid w:val="008A1028"/>
    <w:rsid w:val="00905846"/>
    <w:rsid w:val="00907F42"/>
    <w:rsid w:val="00951E09"/>
    <w:rsid w:val="00982234"/>
    <w:rsid w:val="009966CB"/>
    <w:rsid w:val="009C5495"/>
    <w:rsid w:val="009E5D05"/>
    <w:rsid w:val="009F55BB"/>
    <w:rsid w:val="00A00095"/>
    <w:rsid w:val="00A076CD"/>
    <w:rsid w:val="00A55DF7"/>
    <w:rsid w:val="00A860EC"/>
    <w:rsid w:val="00AA591B"/>
    <w:rsid w:val="00AC761F"/>
    <w:rsid w:val="00B05F36"/>
    <w:rsid w:val="00B10CB8"/>
    <w:rsid w:val="00B218BB"/>
    <w:rsid w:val="00B31742"/>
    <w:rsid w:val="00B47624"/>
    <w:rsid w:val="00B66F03"/>
    <w:rsid w:val="00B94437"/>
    <w:rsid w:val="00BA6CDD"/>
    <w:rsid w:val="00BC0B3C"/>
    <w:rsid w:val="00BE3B67"/>
    <w:rsid w:val="00C07E75"/>
    <w:rsid w:val="00C17924"/>
    <w:rsid w:val="00C3185F"/>
    <w:rsid w:val="00C82329"/>
    <w:rsid w:val="00CF638D"/>
    <w:rsid w:val="00D044B7"/>
    <w:rsid w:val="00D128A4"/>
    <w:rsid w:val="00D537B4"/>
    <w:rsid w:val="00D54D92"/>
    <w:rsid w:val="00D75562"/>
    <w:rsid w:val="00D76DE9"/>
    <w:rsid w:val="00D80BEA"/>
    <w:rsid w:val="00D868A5"/>
    <w:rsid w:val="00DA1A60"/>
    <w:rsid w:val="00DE11FF"/>
    <w:rsid w:val="00DF3FA0"/>
    <w:rsid w:val="00E42131"/>
    <w:rsid w:val="00E5493C"/>
    <w:rsid w:val="00E90B6D"/>
    <w:rsid w:val="00EA1E56"/>
    <w:rsid w:val="00EC0DEC"/>
    <w:rsid w:val="00F139F1"/>
    <w:rsid w:val="00F15078"/>
    <w:rsid w:val="00F2770A"/>
    <w:rsid w:val="00F368BE"/>
    <w:rsid w:val="00F5393A"/>
    <w:rsid w:val="00F572DF"/>
    <w:rsid w:val="00F7518A"/>
    <w:rsid w:val="00F83800"/>
    <w:rsid w:val="00F94E33"/>
    <w:rsid w:val="00FB5CA6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2017-11-21T11:38:00Z</cp:lastPrinted>
  <dcterms:created xsi:type="dcterms:W3CDTF">2017-11-21T05:42:00Z</dcterms:created>
  <dcterms:modified xsi:type="dcterms:W3CDTF">2017-11-21T11:38:00Z</dcterms:modified>
</cp:coreProperties>
</file>