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952FC" w:rsidRPr="001952FC" w:rsidRDefault="001952FC" w:rsidP="001952FC">
      <w:pPr>
        <w:spacing w:line="216" w:lineRule="auto"/>
        <w:jc w:val="center"/>
        <w:rPr>
          <w:sz w:val="28"/>
          <w:szCs w:val="28"/>
        </w:rPr>
      </w:pPr>
      <w:r w:rsidRPr="001952FC">
        <w:rPr>
          <w:sz w:val="28"/>
          <w:szCs w:val="28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1952FC" w:rsidTr="001952FC">
        <w:trPr>
          <w:trHeight w:val="329"/>
        </w:trPr>
        <w:tc>
          <w:tcPr>
            <w:tcW w:w="9615" w:type="dxa"/>
          </w:tcPr>
          <w:p w:rsidR="001952FC" w:rsidRPr="00267356" w:rsidRDefault="001952FC" w:rsidP="002778A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«</w:t>
            </w:r>
            <w:r w:rsidRPr="00E13C75">
              <w:rPr>
                <w:rFonts w:eastAsiaTheme="minorHAnsi"/>
                <w:sz w:val="28"/>
                <w:szCs w:val="24"/>
                <w:lang w:eastAsia="en-US"/>
              </w:rPr>
              <w:t xml:space="preserve">Об утверждении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требований к </w:t>
            </w:r>
            <w:r w:rsidRPr="00BD107E">
              <w:rPr>
                <w:rFonts w:eastAsiaTheme="minorHAnsi"/>
                <w:sz w:val="28"/>
                <w:szCs w:val="24"/>
                <w:lang w:eastAsia="en-US"/>
              </w:rPr>
              <w:t>отдельны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м</w:t>
            </w:r>
            <w:r w:rsidRPr="00BD107E">
              <w:rPr>
                <w:rFonts w:eastAsiaTheme="minorHAnsi"/>
                <w:sz w:val="28"/>
                <w:szCs w:val="24"/>
                <w:lang w:eastAsia="en-US"/>
              </w:rPr>
              <w:t xml:space="preserve"> вид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ам</w:t>
            </w:r>
            <w:r w:rsidRPr="00BD107E">
              <w:rPr>
                <w:rFonts w:eastAsiaTheme="minorHAnsi"/>
                <w:sz w:val="28"/>
                <w:szCs w:val="24"/>
                <w:lang w:eastAsia="en-US"/>
              </w:rPr>
              <w:t xml:space="preserve"> товаров, работ, услуг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(в том числе предельных цен товаров, работ, услуг), закупаемых Департаментом общественной безопасности </w:t>
            </w:r>
            <w:r w:rsidR="002778A7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 и</w:t>
            </w:r>
            <w:r w:rsidRPr="00BD107E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муниципальными </w:t>
            </w:r>
            <w:r w:rsidRPr="00E13C75">
              <w:rPr>
                <w:rFonts w:eastAsiaTheme="minorHAnsi"/>
                <w:sz w:val="28"/>
                <w:szCs w:val="24"/>
                <w:lang w:eastAsia="en-US"/>
              </w:rPr>
              <w:t>учреждени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ями</w:t>
            </w:r>
            <w:r w:rsidRPr="00E13C75">
              <w:rPr>
                <w:rFonts w:eastAsiaTheme="minorHAnsi"/>
                <w:sz w:val="28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находящимися в ведомственном подчинении Д</w:t>
            </w:r>
            <w:r w:rsidRPr="00E13C75">
              <w:rPr>
                <w:rFonts w:eastAsiaTheme="minorHAnsi"/>
                <w:sz w:val="28"/>
                <w:szCs w:val="24"/>
                <w:lang w:eastAsia="en-US"/>
              </w:rPr>
              <w:t>епартамент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а общественной безопасности </w:t>
            </w:r>
            <w:r w:rsidR="002778A7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</w:t>
            </w:r>
            <w:r w:rsidRPr="00E13C75">
              <w:rPr>
                <w:rFonts w:eastAsiaTheme="minorHAnsi"/>
                <w:sz w:val="28"/>
                <w:szCs w:val="24"/>
                <w:lang w:eastAsia="en-US"/>
              </w:rPr>
              <w:t>городского округа Тольятти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»</w:t>
            </w: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433A0" w:rsidRDefault="00D433A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1952FC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>
        <w:rPr>
          <w:sz w:val="28"/>
          <w:szCs w:val="28"/>
        </w:rPr>
        <w:t>остановлениями  мэрии городского округа Тольятти</w:t>
      </w:r>
      <w:r w:rsidRPr="00D433A0">
        <w:rPr>
          <w:sz w:val="28"/>
          <w:szCs w:val="28"/>
        </w:rPr>
        <w:t>:</w:t>
      </w:r>
      <w:r>
        <w:rPr>
          <w:sz w:val="28"/>
          <w:szCs w:val="28"/>
        </w:rPr>
        <w:t xml:space="preserve">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от 30.06.2016 г.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Тольятти». </w:t>
      </w:r>
      <w:r>
        <w:rPr>
          <w:color w:val="000000"/>
          <w:sz w:val="28"/>
          <w:szCs w:val="28"/>
        </w:rPr>
        <w:t xml:space="preserve">  </w:t>
      </w:r>
    </w:p>
    <w:p w:rsidR="00D433A0" w:rsidRDefault="00D433A0" w:rsidP="00D43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201</w:t>
      </w:r>
      <w:r w:rsidR="001952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1952FC"/>
    <w:rsid w:val="002778A7"/>
    <w:rsid w:val="004B4CC8"/>
    <w:rsid w:val="008E553B"/>
    <w:rsid w:val="00B711F7"/>
    <w:rsid w:val="00BC67B3"/>
    <w:rsid w:val="00D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</cp:revision>
  <dcterms:created xsi:type="dcterms:W3CDTF">2016-07-22T06:36:00Z</dcterms:created>
  <dcterms:modified xsi:type="dcterms:W3CDTF">2017-11-21T06:26:00Z</dcterms:modified>
</cp:coreProperties>
</file>