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A0" w:rsidRDefault="005C6EA0" w:rsidP="005C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26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6EA0" w:rsidRPr="009A26E2" w:rsidRDefault="005C6EA0" w:rsidP="005C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EA0" w:rsidRPr="005C6EA0" w:rsidRDefault="005C6EA0" w:rsidP="005C6EA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</w:rPr>
      </w:pPr>
      <w:r w:rsidRPr="00831F3A">
        <w:rPr>
          <w:rFonts w:ascii="Times New Roman" w:hAnsi="Times New Roman"/>
          <w:spacing w:val="0"/>
        </w:rPr>
        <w:t xml:space="preserve">к </w:t>
      </w:r>
      <w:r w:rsidRPr="005C6EA0">
        <w:rPr>
          <w:rFonts w:ascii="Times New Roman" w:hAnsi="Times New Roman"/>
          <w:spacing w:val="0"/>
        </w:rPr>
        <w:t>проекту постановления мэрии городского округа Тольятти</w:t>
      </w:r>
    </w:p>
    <w:p w:rsidR="005C6EA0" w:rsidRPr="005C6EA0" w:rsidRDefault="005C6EA0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C6EA0">
        <w:rPr>
          <w:rFonts w:ascii="Times New Roman" w:hAnsi="Times New Roman"/>
          <w:bCs/>
          <w:sz w:val="28"/>
          <w:szCs w:val="28"/>
        </w:rPr>
        <w:t>«</w:t>
      </w:r>
      <w:r w:rsidRPr="005C6EA0">
        <w:rPr>
          <w:rFonts w:ascii="Times New Roman" w:hAnsi="Times New Roman"/>
          <w:b w:val="0"/>
          <w:sz w:val="28"/>
          <w:szCs w:val="28"/>
        </w:rPr>
        <w:t xml:space="preserve">Об определении требований к </w:t>
      </w:r>
      <w:proofErr w:type="gramStart"/>
      <w:r w:rsidRPr="005C6EA0">
        <w:rPr>
          <w:rFonts w:ascii="Times New Roman" w:hAnsi="Times New Roman"/>
          <w:b w:val="0"/>
          <w:sz w:val="28"/>
          <w:szCs w:val="28"/>
        </w:rPr>
        <w:t>закупаемым  органами</w:t>
      </w:r>
      <w:proofErr w:type="gramEnd"/>
      <w:r w:rsidRPr="005C6EA0">
        <w:rPr>
          <w:rFonts w:ascii="Times New Roman" w:hAnsi="Times New Roman"/>
          <w:b w:val="0"/>
          <w:sz w:val="28"/>
          <w:szCs w:val="28"/>
        </w:rPr>
        <w:t xml:space="preserve"> местного </w:t>
      </w:r>
    </w:p>
    <w:p w:rsidR="005C6EA0" w:rsidRPr="005C6EA0" w:rsidRDefault="005C6EA0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C6EA0">
        <w:rPr>
          <w:rFonts w:ascii="Times New Roman" w:hAnsi="Times New Roman"/>
          <w:b w:val="0"/>
          <w:sz w:val="28"/>
          <w:szCs w:val="28"/>
        </w:rPr>
        <w:t xml:space="preserve"> самоуправления  городского округа Тольятти, </w:t>
      </w:r>
    </w:p>
    <w:p w:rsidR="005C6EA0" w:rsidRPr="005C6EA0" w:rsidRDefault="005C6EA0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C6EA0">
        <w:rPr>
          <w:rFonts w:ascii="Times New Roman" w:hAnsi="Times New Roman"/>
          <w:b w:val="0"/>
          <w:sz w:val="28"/>
          <w:szCs w:val="28"/>
        </w:rPr>
        <w:t xml:space="preserve">подведомственными  им казенными и бюджетными учреждениями </w:t>
      </w:r>
    </w:p>
    <w:p w:rsidR="005C6EA0" w:rsidRPr="005C6EA0" w:rsidRDefault="005C6EA0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C6EA0">
        <w:rPr>
          <w:rFonts w:ascii="Times New Roman" w:hAnsi="Times New Roman"/>
          <w:b w:val="0"/>
          <w:sz w:val="28"/>
          <w:szCs w:val="28"/>
        </w:rPr>
        <w:t>отдельным видам  товаров, работ, услуг</w:t>
      </w:r>
    </w:p>
    <w:p w:rsidR="005C6EA0" w:rsidRPr="005C6EA0" w:rsidRDefault="005C6EA0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C6EA0">
        <w:rPr>
          <w:rFonts w:ascii="Times New Roman" w:hAnsi="Times New Roman"/>
          <w:b w:val="0"/>
          <w:sz w:val="28"/>
          <w:szCs w:val="28"/>
        </w:rPr>
        <w:t>(в том числе предельных цен товаров, работ, услуг)»</w:t>
      </w:r>
    </w:p>
    <w:p w:rsidR="005C6EA0" w:rsidRPr="005C6EA0" w:rsidRDefault="005C6EA0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C6EA0" w:rsidRPr="005C6EA0" w:rsidRDefault="005C6EA0" w:rsidP="005C6EA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5C6EA0" w:rsidRPr="005C6EA0" w:rsidRDefault="005C6EA0" w:rsidP="005C6EA0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C6EA0">
        <w:rPr>
          <w:rFonts w:ascii="Times New Roman" w:hAnsi="Times New Roman" w:cs="Times New Roman"/>
          <w:b w:val="0"/>
          <w:sz w:val="28"/>
          <w:szCs w:val="28"/>
        </w:rPr>
        <w:t>Департаментом экономического развития мэрии городского округа Тольятти в целях реализации положений пункта 2 части 4 статьи 19 Федерального закона от 05.04.2013 г.  № 44-</w:t>
      </w:r>
      <w:proofErr w:type="gramStart"/>
      <w:r w:rsidRPr="005C6EA0">
        <w:rPr>
          <w:rFonts w:ascii="Times New Roman" w:hAnsi="Times New Roman" w:cs="Times New Roman"/>
          <w:b w:val="0"/>
          <w:sz w:val="28"/>
          <w:szCs w:val="28"/>
        </w:rPr>
        <w:t>ФЗ  «</w:t>
      </w:r>
      <w:proofErr w:type="gramEnd"/>
      <w:r w:rsidRPr="005C6EA0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разработан проект постановления мэрии городского округа  «Об определении требований к закупаемым  органами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6EA0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 городского округа Тольятти,  подведомственными  им казенными и бюджетными учреждениями отдельным видам 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(далее - </w:t>
      </w:r>
      <w:r w:rsidRPr="005C6EA0">
        <w:rPr>
          <w:rFonts w:ascii="Times New Roman" w:hAnsi="Times New Roman"/>
          <w:b w:val="0"/>
          <w:sz w:val="28"/>
          <w:szCs w:val="28"/>
        </w:rPr>
        <w:t>проект постановления).</w:t>
      </w:r>
    </w:p>
    <w:p w:rsidR="005C6EA0" w:rsidRPr="00383C38" w:rsidRDefault="005C6EA0" w:rsidP="00383C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EA0">
        <w:rPr>
          <w:b w:val="0"/>
          <w:sz w:val="28"/>
          <w:szCs w:val="28"/>
        </w:rPr>
        <w:tab/>
      </w: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Проект  постановления подготовлен в соответствии с  Общими  правилами  определения требований к закупаемым заказчиками отдельным видам товаров, работ, услуг (в том числе предельных цен товаров, работ, услуг)", утвержденными  Постановлением Правительства  от 02.09.2015 г. № 926, а также с учетом требований к порядку разработки и принятия правовых актов о нормировании в сфере закупок, содержанию указанных актов и обеспечению их исполнения,  утвержденных Постановлением Правительства от 18.05.2015 г.  № 476. </w:t>
      </w:r>
      <w:r w:rsidR="00031601">
        <w:rPr>
          <w:rFonts w:ascii="Times New Roman" w:hAnsi="Times New Roman" w:cs="Times New Roman"/>
          <w:b w:val="0"/>
          <w:sz w:val="28"/>
          <w:szCs w:val="28"/>
        </w:rPr>
        <w:t>(схема разработки правовых актов по нормированию прилагается).</w:t>
      </w:r>
    </w:p>
    <w:p w:rsidR="00500AEA" w:rsidRPr="00383C38" w:rsidRDefault="005C6EA0" w:rsidP="00383C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38">
        <w:rPr>
          <w:rFonts w:ascii="Times New Roman" w:hAnsi="Times New Roman" w:cs="Times New Roman"/>
          <w:b w:val="0"/>
          <w:sz w:val="28"/>
          <w:szCs w:val="28"/>
        </w:rPr>
        <w:tab/>
        <w:t>Проектом  постановления утверждаются</w:t>
      </w:r>
      <w:r w:rsidR="00500AEA" w:rsidRPr="00383C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362F0" w:rsidRPr="00383C38" w:rsidRDefault="00500AEA" w:rsidP="00383C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- форма и </w:t>
      </w:r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t xml:space="preserve">правила, по которым формируются  ведомственные перечни отдельных видов товаров, работ, услуг, закупаемых органами местного самоуправления или подведомственными им  бюджетными и казенными </w:t>
      </w:r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учреждениями. Эти ведомственные перечни содержат </w:t>
      </w: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</w:t>
      </w:r>
      <w:proofErr w:type="gramStart"/>
      <w:r w:rsidRPr="00383C38">
        <w:rPr>
          <w:rFonts w:ascii="Times New Roman" w:hAnsi="Times New Roman" w:cs="Times New Roman"/>
          <w:b w:val="0"/>
          <w:sz w:val="28"/>
          <w:szCs w:val="28"/>
        </w:rPr>
        <w:t>услуг,</w:t>
      </w:r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их потребительские свойства и иные характеристики, а также значения таких свойств и характеристик (в том числе предельные цены товаров, работ, услуг), которые </w:t>
      </w:r>
      <w:r w:rsidR="002362F0" w:rsidRPr="00383C38">
        <w:rPr>
          <w:rFonts w:ascii="Times New Roman" w:hAnsi="Times New Roman" w:cs="Times New Roman"/>
          <w:b w:val="0"/>
          <w:sz w:val="28"/>
          <w:szCs w:val="28"/>
        </w:rPr>
        <w:t>являются максимальными при осуществлении закупок;</w:t>
      </w:r>
    </w:p>
    <w:p w:rsidR="00500AEA" w:rsidRDefault="002362F0" w:rsidP="00383C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38">
        <w:rPr>
          <w:rFonts w:ascii="Times New Roman" w:hAnsi="Times New Roman" w:cs="Times New Roman"/>
          <w:b w:val="0"/>
          <w:sz w:val="28"/>
          <w:szCs w:val="28"/>
        </w:rPr>
        <w:t>- обязательный перечень отдельных видов товаров, работ, услуг, включение которых в ведомственные перечни обяз</w:t>
      </w:r>
      <w:r w:rsidR="00383C38" w:rsidRPr="00383C38">
        <w:rPr>
          <w:rFonts w:ascii="Times New Roman" w:hAnsi="Times New Roman" w:cs="Times New Roman"/>
          <w:b w:val="0"/>
          <w:sz w:val="28"/>
          <w:szCs w:val="28"/>
        </w:rPr>
        <w:t>ательно для органов, разрабатывающих ведомственные перечни.</w:t>
      </w:r>
    </w:p>
    <w:p w:rsidR="00383C38" w:rsidRDefault="00383C38" w:rsidP="00383C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Ведомственные перечни  утверждаются  нормативными актами  органов местного самоуправления. Мэрией городского округа  ведомственные перечни  утверждаются  отдельно для  каждого из органов  мэрии, осуществляющего функции главных распорядителей бюджетных средств, в том числе для подведомственных органу  бюджетных и казенных учреждений.</w:t>
      </w:r>
    </w:p>
    <w:p w:rsidR="005C6EA0" w:rsidRPr="005C6EA0" w:rsidRDefault="005C6EA0" w:rsidP="005C6EA0">
      <w:pPr>
        <w:pStyle w:val="ConsPlusNormal"/>
        <w:spacing w:line="360" w:lineRule="auto"/>
        <w:ind w:firstLine="540"/>
        <w:jc w:val="both"/>
        <w:rPr>
          <w:rFonts w:eastAsia="Times New Roman"/>
        </w:rPr>
      </w:pPr>
      <w:r w:rsidRPr="005C6EA0">
        <w:rPr>
          <w:rFonts w:eastAsia="Times New Roman"/>
        </w:rPr>
        <w:t xml:space="preserve">Проект подлежит </w:t>
      </w:r>
      <w:r w:rsidRPr="005C6EA0">
        <w:t>обсуждению на заседани</w:t>
      </w:r>
      <w:r w:rsidR="0003673B">
        <w:t>и</w:t>
      </w:r>
      <w:r w:rsidRPr="005C6EA0">
        <w:t xml:space="preserve"> общественн</w:t>
      </w:r>
      <w:r w:rsidR="0003673B">
        <w:t>ого</w:t>
      </w:r>
      <w:r w:rsidRPr="005C6EA0">
        <w:t xml:space="preserve"> совет</w:t>
      </w:r>
      <w:r w:rsidR="0003673B">
        <w:t>а</w:t>
      </w:r>
      <w:r w:rsidRPr="005C6EA0">
        <w:t xml:space="preserve"> при </w:t>
      </w:r>
      <w:r w:rsidR="0003673B">
        <w:t>мэрии</w:t>
      </w:r>
      <w:r w:rsidR="00A94B4C">
        <w:t>.</w:t>
      </w:r>
      <w:r w:rsidRPr="005C6EA0">
        <w:t xml:space="preserve">  </w:t>
      </w:r>
    </w:p>
    <w:p w:rsidR="005C6EA0" w:rsidRPr="005C6EA0" w:rsidRDefault="005C6EA0" w:rsidP="005C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>Принятие проекта постановления не потребует выделения денежных средств из бюджета городского округа.</w:t>
      </w:r>
    </w:p>
    <w:p w:rsidR="005C6EA0" w:rsidRDefault="005C6EA0" w:rsidP="005C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C38" w:rsidRPr="005C6EA0" w:rsidRDefault="00383C38" w:rsidP="005C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5C6EA0" w:rsidRDefault="005C6EA0" w:rsidP="005C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департамента </w:t>
      </w:r>
    </w:p>
    <w:p w:rsidR="005C6EA0" w:rsidRP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3C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>Д.Ю.Богданов</w:t>
      </w:r>
      <w:proofErr w:type="spellEnd"/>
    </w:p>
    <w:p w:rsidR="005C6EA0" w:rsidRP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6EA0" w:rsidRPr="00952CF2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952CF2">
        <w:rPr>
          <w:rFonts w:ascii="Times New Roman" w:eastAsia="Times New Roman" w:hAnsi="Times New Roman"/>
          <w:szCs w:val="28"/>
          <w:lang w:eastAsia="ru-RU"/>
        </w:rPr>
        <w:t>Е.А.Белова</w:t>
      </w:r>
      <w:proofErr w:type="spellEnd"/>
      <w:r w:rsidRPr="00952CF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5C6EA0" w:rsidRPr="00952CF2" w:rsidRDefault="005C6EA0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952CF2">
        <w:rPr>
          <w:rFonts w:ascii="Times New Roman" w:eastAsia="Times New Roman" w:hAnsi="Times New Roman"/>
          <w:szCs w:val="28"/>
          <w:lang w:eastAsia="ru-RU"/>
        </w:rPr>
        <w:t>54-47-48</w:t>
      </w:r>
    </w:p>
    <w:p w:rsidR="00744A8F" w:rsidRDefault="00744A8F"/>
    <w:sectPr w:rsidR="00744A8F" w:rsidSect="00614E2C">
      <w:headerReference w:type="default" r:id="rId6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EB" w:rsidRDefault="001B26EB">
      <w:pPr>
        <w:spacing w:after="0" w:line="240" w:lineRule="auto"/>
      </w:pPr>
      <w:r>
        <w:separator/>
      </w:r>
    </w:p>
  </w:endnote>
  <w:endnote w:type="continuationSeparator" w:id="0">
    <w:p w:rsidR="001B26EB" w:rsidRDefault="001B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EB" w:rsidRDefault="001B26EB">
      <w:pPr>
        <w:spacing w:after="0" w:line="240" w:lineRule="auto"/>
      </w:pPr>
      <w:r>
        <w:separator/>
      </w:r>
    </w:p>
  </w:footnote>
  <w:footnote w:type="continuationSeparator" w:id="0">
    <w:p w:rsidR="001B26EB" w:rsidRDefault="001B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383C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3BC7">
      <w:rPr>
        <w:noProof/>
      </w:rPr>
      <w:t>2</w:t>
    </w:r>
    <w:r>
      <w:fldChar w:fldCharType="end"/>
    </w:r>
  </w:p>
  <w:p w:rsidR="00E14E51" w:rsidRDefault="001B26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32"/>
    <w:rsid w:val="00031601"/>
    <w:rsid w:val="0003673B"/>
    <w:rsid w:val="001B26EB"/>
    <w:rsid w:val="002362F0"/>
    <w:rsid w:val="00383C38"/>
    <w:rsid w:val="00432D7A"/>
    <w:rsid w:val="00500AEA"/>
    <w:rsid w:val="005C6EA0"/>
    <w:rsid w:val="006F3BC7"/>
    <w:rsid w:val="00744A8F"/>
    <w:rsid w:val="007857CE"/>
    <w:rsid w:val="008F61CE"/>
    <w:rsid w:val="00A94B4C"/>
    <w:rsid w:val="00AC2C32"/>
    <w:rsid w:val="00DD416A"/>
    <w:rsid w:val="00E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086E-53C0-4BCF-8FE8-021FFB64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C6EA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6EA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C6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EA0"/>
    <w:rPr>
      <w:rFonts w:ascii="Calibri" w:eastAsia="Calibri" w:hAnsi="Calibri" w:cs="Times New Roman"/>
    </w:rPr>
  </w:style>
  <w:style w:type="paragraph" w:customStyle="1" w:styleId="ConsPlusNormal">
    <w:name w:val="ConsPlusNormal"/>
    <w:rsid w:val="005C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C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Дидык Екатерина Игоревна</cp:lastModifiedBy>
  <cp:revision>2</cp:revision>
  <cp:lastPrinted>2016-02-27T08:14:00Z</cp:lastPrinted>
  <dcterms:created xsi:type="dcterms:W3CDTF">2016-06-24T11:00:00Z</dcterms:created>
  <dcterms:modified xsi:type="dcterms:W3CDTF">2016-06-24T11:00:00Z</dcterms:modified>
</cp:coreProperties>
</file>