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1B" w:rsidRPr="009F43D7" w:rsidRDefault="00152A1B" w:rsidP="00152A1B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9F43D7">
        <w:rPr>
          <w:sz w:val="28"/>
          <w:u w:val="none"/>
        </w:rPr>
        <w:t>Уведомление</w:t>
      </w:r>
    </w:p>
    <w:p w:rsidR="00152A1B" w:rsidRPr="009F43D7" w:rsidRDefault="00152A1B" w:rsidP="00152A1B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9F43D7">
        <w:rPr>
          <w:sz w:val="28"/>
          <w:u w:val="none"/>
        </w:rPr>
        <w:t xml:space="preserve">о проведении </w:t>
      </w:r>
      <w:r w:rsidRPr="00152A1B">
        <w:rPr>
          <w:sz w:val="28"/>
        </w:rPr>
        <w:t>экспертизы</w:t>
      </w:r>
      <w:r w:rsidRPr="009F43D7"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:rsidR="00152A1B" w:rsidRPr="009F43D7" w:rsidRDefault="00152A1B" w:rsidP="00152A1B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u w:val="none"/>
        </w:rPr>
      </w:pPr>
    </w:p>
    <w:p w:rsidR="00152A1B" w:rsidRPr="009F43D7" w:rsidRDefault="00152A1B" w:rsidP="00152A1B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152A1B" w:rsidRPr="0016100A" w:rsidRDefault="0016100A" w:rsidP="0016100A">
      <w:pPr>
        <w:pStyle w:val="ConsPlusTitle"/>
        <w:spacing w:line="360" w:lineRule="auto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Администрация </w:t>
      </w:r>
      <w:r w:rsidR="00152A1B" w:rsidRPr="0016100A">
        <w:rPr>
          <w:b w:val="0"/>
          <w:szCs w:val="24"/>
        </w:rPr>
        <w:t>городского округа Тольятти, в лице департамента экономического развития, уведомляет о приеме предложений по</w:t>
      </w:r>
      <w:r w:rsidRPr="0016100A">
        <w:rPr>
          <w:b w:val="0"/>
          <w:szCs w:val="24"/>
        </w:rPr>
        <w:t xml:space="preserve"> решению Думы городского округа Тольятти </w:t>
      </w:r>
      <w:r w:rsidR="00D84587">
        <w:rPr>
          <w:b w:val="0"/>
          <w:szCs w:val="24"/>
        </w:rPr>
        <w:t xml:space="preserve">Самарской области </w:t>
      </w:r>
      <w:r w:rsidRPr="0016100A">
        <w:rPr>
          <w:b w:val="0"/>
          <w:szCs w:val="24"/>
        </w:rPr>
        <w:t xml:space="preserve">от </w:t>
      </w:r>
      <w:r w:rsidR="00423D67" w:rsidRPr="00423D67">
        <w:rPr>
          <w:b w:val="0"/>
          <w:szCs w:val="24"/>
        </w:rPr>
        <w:t>18</w:t>
      </w:r>
      <w:r w:rsidRPr="0016100A">
        <w:rPr>
          <w:b w:val="0"/>
          <w:szCs w:val="24"/>
        </w:rPr>
        <w:t>.</w:t>
      </w:r>
      <w:r w:rsidR="00423D67" w:rsidRPr="00423D67">
        <w:rPr>
          <w:b w:val="0"/>
          <w:szCs w:val="24"/>
        </w:rPr>
        <w:t>02</w:t>
      </w:r>
      <w:r w:rsidRPr="0016100A">
        <w:rPr>
          <w:b w:val="0"/>
          <w:szCs w:val="24"/>
        </w:rPr>
        <w:t>.20</w:t>
      </w:r>
      <w:r w:rsidR="00423D67" w:rsidRPr="00423D67">
        <w:rPr>
          <w:b w:val="0"/>
          <w:szCs w:val="24"/>
        </w:rPr>
        <w:t>09</w:t>
      </w:r>
      <w:r w:rsidRPr="0016100A">
        <w:rPr>
          <w:b w:val="0"/>
          <w:szCs w:val="24"/>
        </w:rPr>
        <w:t xml:space="preserve"> №</w:t>
      </w:r>
      <w:r w:rsidR="00423D67" w:rsidRPr="00423D67">
        <w:rPr>
          <w:b w:val="0"/>
          <w:szCs w:val="24"/>
        </w:rPr>
        <w:t>1100</w:t>
      </w:r>
      <w:r w:rsidRPr="0016100A">
        <w:rPr>
          <w:b w:val="0"/>
          <w:szCs w:val="24"/>
        </w:rPr>
        <w:t xml:space="preserve"> «</w:t>
      </w:r>
      <w:r w:rsidR="00423D67">
        <w:rPr>
          <w:b w:val="0"/>
          <w:szCs w:val="24"/>
        </w:rPr>
        <w:t>О положениях, регламентирующих вопросы оказания имущественной поддержки субъектам малого и среднего предпринимательства в городском округе Тольятти</w:t>
      </w:r>
      <w:r>
        <w:rPr>
          <w:b w:val="0"/>
          <w:szCs w:val="24"/>
        </w:rPr>
        <w:t>».</w:t>
      </w:r>
    </w:p>
    <w:p w:rsidR="00152A1B" w:rsidRPr="00240873" w:rsidRDefault="00240873" w:rsidP="00423D67">
      <w:pPr>
        <w:pStyle w:val="a3"/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  <w:u w:val="none"/>
        </w:rPr>
      </w:pPr>
      <w:r w:rsidRPr="00240873">
        <w:rPr>
          <w:b/>
          <w:sz w:val="24"/>
          <w:szCs w:val="24"/>
          <w:u w:val="none"/>
        </w:rPr>
        <w:t>1.</w:t>
      </w:r>
      <w:r w:rsidR="00152A1B" w:rsidRPr="00240873">
        <w:rPr>
          <w:b/>
          <w:sz w:val="24"/>
          <w:szCs w:val="24"/>
          <w:u w:val="none"/>
        </w:rPr>
        <w:t xml:space="preserve">Предложения принимаются по адресу: </w:t>
      </w:r>
      <w:r w:rsidR="00152A1B" w:rsidRPr="00240873">
        <w:rPr>
          <w:sz w:val="24"/>
          <w:szCs w:val="24"/>
          <w:u w:val="none"/>
        </w:rPr>
        <w:t>г</w:t>
      </w:r>
      <w:proofErr w:type="gramStart"/>
      <w:r w:rsidR="00152A1B" w:rsidRPr="00240873">
        <w:rPr>
          <w:sz w:val="24"/>
          <w:szCs w:val="24"/>
          <w:u w:val="none"/>
        </w:rPr>
        <w:t>.Т</w:t>
      </w:r>
      <w:proofErr w:type="gramEnd"/>
      <w:r w:rsidR="00152A1B" w:rsidRPr="00240873">
        <w:rPr>
          <w:sz w:val="24"/>
          <w:szCs w:val="24"/>
          <w:u w:val="none"/>
        </w:rPr>
        <w:t>ольятти, ул.Белорусская, д.33,</w:t>
      </w:r>
      <w:r w:rsidR="00423D67">
        <w:rPr>
          <w:sz w:val="24"/>
          <w:szCs w:val="24"/>
          <w:u w:val="none"/>
        </w:rPr>
        <w:t xml:space="preserve"> </w:t>
      </w:r>
      <w:proofErr w:type="spellStart"/>
      <w:r w:rsidR="00423D67">
        <w:rPr>
          <w:sz w:val="24"/>
          <w:szCs w:val="24"/>
          <w:u w:val="none"/>
        </w:rPr>
        <w:t>каб</w:t>
      </w:r>
      <w:proofErr w:type="spellEnd"/>
      <w:r w:rsidR="00423D67">
        <w:rPr>
          <w:sz w:val="24"/>
          <w:szCs w:val="24"/>
          <w:u w:val="none"/>
        </w:rPr>
        <w:t xml:space="preserve">. 502, </w:t>
      </w:r>
      <w:r w:rsidR="00152A1B" w:rsidRPr="00240873">
        <w:rPr>
          <w:sz w:val="24"/>
          <w:szCs w:val="24"/>
          <w:u w:val="none"/>
        </w:rPr>
        <w:t xml:space="preserve"> а также по  адресу электронной почты: </w:t>
      </w:r>
      <w:proofErr w:type="spellStart"/>
      <w:r w:rsidR="00152A1B" w:rsidRPr="00240873">
        <w:rPr>
          <w:sz w:val="24"/>
          <w:szCs w:val="24"/>
          <w:u w:val="none"/>
          <w:lang w:val="en-US"/>
        </w:rPr>
        <w:t>fedianova</w:t>
      </w:r>
      <w:proofErr w:type="spellEnd"/>
      <w:r w:rsidR="00152A1B" w:rsidRPr="00240873">
        <w:rPr>
          <w:sz w:val="24"/>
          <w:szCs w:val="24"/>
          <w:u w:val="none"/>
        </w:rPr>
        <w:t>.</w:t>
      </w:r>
      <w:proofErr w:type="spellStart"/>
      <w:r w:rsidR="00152A1B" w:rsidRPr="00240873">
        <w:rPr>
          <w:sz w:val="24"/>
          <w:szCs w:val="24"/>
          <w:u w:val="none"/>
          <w:lang w:val="en-US"/>
        </w:rPr>
        <w:t>yb</w:t>
      </w:r>
      <w:proofErr w:type="spellEnd"/>
      <w:r w:rsidR="00152A1B" w:rsidRPr="00240873">
        <w:rPr>
          <w:sz w:val="24"/>
          <w:szCs w:val="24"/>
          <w:u w:val="none"/>
        </w:rPr>
        <w:t>@</w:t>
      </w:r>
      <w:proofErr w:type="spellStart"/>
      <w:r w:rsidR="00152A1B" w:rsidRPr="00240873">
        <w:rPr>
          <w:sz w:val="24"/>
          <w:szCs w:val="24"/>
          <w:u w:val="none"/>
          <w:lang w:val="en-US"/>
        </w:rPr>
        <w:t>tgl</w:t>
      </w:r>
      <w:proofErr w:type="spellEnd"/>
      <w:r w:rsidR="00152A1B" w:rsidRPr="00240873">
        <w:rPr>
          <w:sz w:val="24"/>
          <w:szCs w:val="24"/>
          <w:u w:val="none"/>
        </w:rPr>
        <w:t>.</w:t>
      </w:r>
      <w:proofErr w:type="spellStart"/>
      <w:r w:rsidR="00152A1B" w:rsidRPr="00240873">
        <w:rPr>
          <w:sz w:val="24"/>
          <w:szCs w:val="24"/>
          <w:u w:val="none"/>
          <w:lang w:val="en-US"/>
        </w:rPr>
        <w:t>ru</w:t>
      </w:r>
      <w:proofErr w:type="spellEnd"/>
      <w:r w:rsidR="00152A1B" w:rsidRPr="00240873">
        <w:rPr>
          <w:sz w:val="24"/>
          <w:szCs w:val="24"/>
          <w:u w:val="none"/>
        </w:rPr>
        <w:t xml:space="preserve">. </w:t>
      </w:r>
    </w:p>
    <w:p w:rsidR="00152A1B" w:rsidRDefault="00152A1B" w:rsidP="00423D67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u w:val="none"/>
        </w:rPr>
      </w:pPr>
      <w:r w:rsidRPr="009F43D7">
        <w:rPr>
          <w:sz w:val="24"/>
          <w:szCs w:val="24"/>
          <w:u w:val="none"/>
        </w:rPr>
        <w:t>Получить информацию можно по телефону:</w:t>
      </w:r>
      <w:r w:rsidRPr="00152A1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8 (8482) </w:t>
      </w:r>
      <w:r w:rsidRPr="00152A1B">
        <w:rPr>
          <w:sz w:val="24"/>
          <w:szCs w:val="24"/>
          <w:u w:val="none"/>
        </w:rPr>
        <w:t>544634 (</w:t>
      </w:r>
      <w:r>
        <w:rPr>
          <w:sz w:val="24"/>
          <w:szCs w:val="24"/>
          <w:u w:val="none"/>
        </w:rPr>
        <w:t>доб.</w:t>
      </w:r>
      <w:r w:rsidRPr="00152A1B">
        <w:rPr>
          <w:sz w:val="24"/>
          <w:szCs w:val="24"/>
          <w:u w:val="none"/>
        </w:rPr>
        <w:t>5067)</w:t>
      </w:r>
      <w:r w:rsidR="0016100A">
        <w:rPr>
          <w:sz w:val="24"/>
          <w:szCs w:val="24"/>
          <w:u w:val="none"/>
        </w:rPr>
        <w:t>, 543255.</w:t>
      </w:r>
    </w:p>
    <w:p w:rsidR="00152A1B" w:rsidRDefault="00152A1B" w:rsidP="00423D6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 w:rsidRPr="00240873">
        <w:rPr>
          <w:b/>
          <w:sz w:val="24"/>
          <w:szCs w:val="24"/>
          <w:u w:val="none"/>
        </w:rPr>
        <w:t xml:space="preserve">    2. Срок приема предложений:</w:t>
      </w:r>
      <w:r w:rsidR="0016100A">
        <w:rPr>
          <w:sz w:val="24"/>
          <w:szCs w:val="24"/>
          <w:u w:val="none"/>
        </w:rPr>
        <w:t xml:space="preserve"> с </w:t>
      </w:r>
      <w:r w:rsidR="00D84587">
        <w:rPr>
          <w:sz w:val="24"/>
          <w:szCs w:val="24"/>
          <w:u w:val="none"/>
        </w:rPr>
        <w:t>23</w:t>
      </w:r>
      <w:r>
        <w:rPr>
          <w:sz w:val="24"/>
          <w:szCs w:val="24"/>
          <w:u w:val="none"/>
        </w:rPr>
        <w:t xml:space="preserve"> </w:t>
      </w:r>
      <w:r w:rsidR="00D84587">
        <w:rPr>
          <w:sz w:val="24"/>
          <w:szCs w:val="24"/>
          <w:u w:val="none"/>
        </w:rPr>
        <w:t>октября</w:t>
      </w:r>
      <w:r>
        <w:rPr>
          <w:sz w:val="24"/>
          <w:szCs w:val="24"/>
          <w:u w:val="none"/>
        </w:rPr>
        <w:t xml:space="preserve"> 2017 по </w:t>
      </w:r>
      <w:r w:rsidR="00D84587">
        <w:rPr>
          <w:sz w:val="24"/>
          <w:szCs w:val="24"/>
          <w:u w:val="none"/>
        </w:rPr>
        <w:t>20</w:t>
      </w:r>
      <w:r w:rsidR="00423D67">
        <w:rPr>
          <w:sz w:val="24"/>
          <w:szCs w:val="24"/>
          <w:u w:val="none"/>
        </w:rPr>
        <w:t xml:space="preserve"> </w:t>
      </w:r>
      <w:r w:rsidR="00D84587">
        <w:rPr>
          <w:sz w:val="24"/>
          <w:szCs w:val="24"/>
          <w:u w:val="none"/>
        </w:rPr>
        <w:t>ноября</w:t>
      </w:r>
      <w:r>
        <w:rPr>
          <w:sz w:val="24"/>
          <w:szCs w:val="24"/>
          <w:u w:val="none"/>
        </w:rPr>
        <w:t xml:space="preserve"> 2017 </w:t>
      </w:r>
      <w:r w:rsidRPr="009F43D7">
        <w:rPr>
          <w:sz w:val="24"/>
          <w:szCs w:val="24"/>
          <w:u w:val="none"/>
        </w:rPr>
        <w:t>.</w:t>
      </w:r>
    </w:p>
    <w:p w:rsidR="00A60230" w:rsidRPr="00240873" w:rsidRDefault="00152A1B" w:rsidP="00423D67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none"/>
        </w:rPr>
      </w:pPr>
      <w:r w:rsidRPr="009F43D7">
        <w:rPr>
          <w:sz w:val="24"/>
          <w:szCs w:val="24"/>
          <w:u w:val="none"/>
        </w:rPr>
        <w:t xml:space="preserve">    </w:t>
      </w:r>
      <w:r w:rsidRPr="00240873">
        <w:rPr>
          <w:b/>
          <w:sz w:val="24"/>
          <w:szCs w:val="24"/>
          <w:u w:val="none"/>
        </w:rPr>
        <w:t>3. Цель правового регулирования муниципального нормативного правового акта:</w:t>
      </w:r>
    </w:p>
    <w:p w:rsidR="00351EEE" w:rsidRPr="00351EEE" w:rsidRDefault="000D3341" w:rsidP="00423D6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>Определение п</w:t>
      </w:r>
      <w:r w:rsidR="00351EEE" w:rsidRPr="00351EEE">
        <w:rPr>
          <w:sz w:val="24"/>
          <w:szCs w:val="24"/>
          <w:u w:val="none"/>
        </w:rPr>
        <w:t>ор</w:t>
      </w:r>
      <w:r w:rsidR="00351EEE">
        <w:rPr>
          <w:sz w:val="24"/>
          <w:szCs w:val="24"/>
          <w:u w:val="none"/>
        </w:rPr>
        <w:t>ядк</w:t>
      </w:r>
      <w:r>
        <w:rPr>
          <w:sz w:val="24"/>
          <w:szCs w:val="24"/>
          <w:u w:val="none"/>
        </w:rPr>
        <w:t>а</w:t>
      </w:r>
      <w:r w:rsidR="00351EEE">
        <w:rPr>
          <w:sz w:val="24"/>
          <w:szCs w:val="24"/>
          <w:u w:val="none"/>
        </w:rPr>
        <w:t xml:space="preserve"> формирования, ведения и обязательного </w:t>
      </w:r>
      <w:r w:rsidR="00A27785">
        <w:rPr>
          <w:sz w:val="24"/>
          <w:szCs w:val="24"/>
          <w:u w:val="none"/>
        </w:rPr>
        <w:t>опубликования перечня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а также определение порядка и условий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A27785">
        <w:rPr>
          <w:sz w:val="24"/>
          <w:szCs w:val="24"/>
          <w:u w:val="none"/>
        </w:rPr>
        <w:t xml:space="preserve"> среднего предпринимательства, в виде предоставления в аренду, безвозмездное пользование муниципального имущества, включенного в  Перечень. </w:t>
      </w:r>
    </w:p>
    <w:p w:rsidR="00A60230" w:rsidRPr="00A27785" w:rsidRDefault="00152A1B" w:rsidP="00423D6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u w:val="none"/>
        </w:rPr>
      </w:pPr>
      <w:r w:rsidRPr="00240873">
        <w:rPr>
          <w:b/>
          <w:sz w:val="24"/>
          <w:szCs w:val="24"/>
          <w:u w:val="none"/>
        </w:rPr>
        <w:t xml:space="preserve">Описание  проблемы, на решение которой направлен </w:t>
      </w:r>
      <w:r w:rsidRPr="00A27785">
        <w:rPr>
          <w:b/>
          <w:sz w:val="24"/>
          <w:szCs w:val="24"/>
          <w:u w:val="none"/>
        </w:rPr>
        <w:t>муниципальный нормативный правовой акт:</w:t>
      </w:r>
      <w:r w:rsidR="00A60230" w:rsidRPr="00A27785">
        <w:rPr>
          <w:b/>
          <w:sz w:val="24"/>
          <w:szCs w:val="24"/>
          <w:u w:val="none"/>
        </w:rPr>
        <w:t xml:space="preserve"> </w:t>
      </w:r>
    </w:p>
    <w:p w:rsidR="00092850" w:rsidRPr="00351EEE" w:rsidRDefault="00A323EE" w:rsidP="0009285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 xml:space="preserve">Рассматриваемый нормативный правовой </w:t>
      </w:r>
      <w:r w:rsidR="00092850">
        <w:rPr>
          <w:sz w:val="24"/>
          <w:szCs w:val="24"/>
          <w:u w:val="none"/>
        </w:rPr>
        <w:t>акт определяет п</w:t>
      </w:r>
      <w:r w:rsidR="00092850" w:rsidRPr="00351EEE">
        <w:rPr>
          <w:sz w:val="24"/>
          <w:szCs w:val="24"/>
          <w:u w:val="none"/>
        </w:rPr>
        <w:t>ор</w:t>
      </w:r>
      <w:r w:rsidR="00092850">
        <w:rPr>
          <w:sz w:val="24"/>
          <w:szCs w:val="24"/>
          <w:u w:val="none"/>
        </w:rPr>
        <w:t>ядок формирования, ведения и обязательного опубликования перечня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а также определяет порядок и условия оказания имущественной поддержки субъектам малого и среднего предпринимательства и организациям, образующим инфраструктуру</w:t>
      </w:r>
      <w:proofErr w:type="gramEnd"/>
      <w:r w:rsidR="00092850">
        <w:rPr>
          <w:sz w:val="24"/>
          <w:szCs w:val="24"/>
          <w:u w:val="none"/>
        </w:rPr>
        <w:t xml:space="preserve"> поддержки субъектов малого и среднего предпринимательства, в виде предоставления в аренду, безвозмездное пользование муниципального имущества, включенного в  Перечень. </w:t>
      </w:r>
    </w:p>
    <w:p w:rsidR="00152A1B" w:rsidRPr="009F43D7" w:rsidRDefault="00152A1B" w:rsidP="00423D6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 w:rsidRPr="009F43D7">
        <w:rPr>
          <w:sz w:val="24"/>
          <w:szCs w:val="24"/>
          <w:u w:val="none"/>
        </w:rPr>
        <w:lastRenderedPageBreak/>
        <w:t xml:space="preserve">   </w:t>
      </w:r>
      <w:r w:rsidRPr="00240873">
        <w:rPr>
          <w:b/>
          <w:sz w:val="24"/>
          <w:szCs w:val="24"/>
          <w:u w:val="none"/>
        </w:rPr>
        <w:t xml:space="preserve"> 4. Сведен</w:t>
      </w:r>
      <w:r w:rsidR="00A60230" w:rsidRPr="00240873">
        <w:rPr>
          <w:b/>
          <w:sz w:val="24"/>
          <w:szCs w:val="24"/>
          <w:u w:val="none"/>
        </w:rPr>
        <w:t>ия  об  уполномоченном органе:</w:t>
      </w:r>
      <w:r w:rsidR="00A60230">
        <w:rPr>
          <w:sz w:val="24"/>
          <w:szCs w:val="24"/>
          <w:u w:val="none"/>
        </w:rPr>
        <w:t xml:space="preserve"> </w:t>
      </w:r>
      <w:r w:rsidR="0016100A">
        <w:rPr>
          <w:sz w:val="24"/>
          <w:szCs w:val="24"/>
          <w:u w:val="none"/>
        </w:rPr>
        <w:t xml:space="preserve">администрация </w:t>
      </w:r>
      <w:r w:rsidR="00A60230">
        <w:rPr>
          <w:sz w:val="24"/>
          <w:szCs w:val="24"/>
          <w:u w:val="none"/>
        </w:rPr>
        <w:t xml:space="preserve">городского округа Тольятти, в лице департамента экономического развития, </w:t>
      </w:r>
      <w:r w:rsidR="00240873">
        <w:rPr>
          <w:sz w:val="24"/>
          <w:szCs w:val="24"/>
          <w:u w:val="none"/>
        </w:rPr>
        <w:t xml:space="preserve">расположенная </w:t>
      </w:r>
      <w:r w:rsidR="00A60230">
        <w:rPr>
          <w:sz w:val="24"/>
          <w:szCs w:val="24"/>
          <w:u w:val="none"/>
        </w:rPr>
        <w:t>по адресу ул.</w:t>
      </w:r>
      <w:r w:rsidR="00240873">
        <w:rPr>
          <w:sz w:val="24"/>
          <w:szCs w:val="24"/>
          <w:u w:val="none"/>
        </w:rPr>
        <w:t xml:space="preserve"> </w:t>
      </w:r>
      <w:r w:rsidR="00A60230">
        <w:rPr>
          <w:sz w:val="24"/>
          <w:szCs w:val="24"/>
          <w:u w:val="none"/>
        </w:rPr>
        <w:t xml:space="preserve">Белорусская,33 каб.502, к.т. 8(8482) 544634 (доб.5067), электронная почта: </w:t>
      </w:r>
      <w:proofErr w:type="spellStart"/>
      <w:r w:rsidR="00A60230">
        <w:rPr>
          <w:sz w:val="24"/>
          <w:szCs w:val="24"/>
          <w:u w:val="none"/>
          <w:lang w:val="en-US"/>
        </w:rPr>
        <w:t>fedianova</w:t>
      </w:r>
      <w:proofErr w:type="spellEnd"/>
      <w:r w:rsidR="00A60230" w:rsidRPr="00A60230">
        <w:rPr>
          <w:sz w:val="24"/>
          <w:szCs w:val="24"/>
          <w:u w:val="none"/>
        </w:rPr>
        <w:t>.</w:t>
      </w:r>
      <w:proofErr w:type="spellStart"/>
      <w:r w:rsidR="00A60230">
        <w:rPr>
          <w:sz w:val="24"/>
          <w:szCs w:val="24"/>
          <w:u w:val="none"/>
          <w:lang w:val="en-US"/>
        </w:rPr>
        <w:t>yb</w:t>
      </w:r>
      <w:proofErr w:type="spellEnd"/>
      <w:r w:rsidR="00A60230" w:rsidRPr="00A60230">
        <w:rPr>
          <w:sz w:val="24"/>
          <w:szCs w:val="24"/>
          <w:u w:val="none"/>
        </w:rPr>
        <w:t>@</w:t>
      </w:r>
      <w:proofErr w:type="spellStart"/>
      <w:r w:rsidR="00A60230">
        <w:rPr>
          <w:sz w:val="24"/>
          <w:szCs w:val="24"/>
          <w:u w:val="none"/>
          <w:lang w:val="en-US"/>
        </w:rPr>
        <w:t>tgl</w:t>
      </w:r>
      <w:proofErr w:type="spellEnd"/>
      <w:r w:rsidR="00A60230" w:rsidRPr="00A60230">
        <w:rPr>
          <w:sz w:val="24"/>
          <w:szCs w:val="24"/>
          <w:u w:val="none"/>
        </w:rPr>
        <w:t>.</w:t>
      </w:r>
      <w:proofErr w:type="spellStart"/>
      <w:r w:rsidR="00A60230">
        <w:rPr>
          <w:sz w:val="24"/>
          <w:szCs w:val="24"/>
          <w:u w:val="none"/>
          <w:lang w:val="en-US"/>
        </w:rPr>
        <w:t>ru</w:t>
      </w:r>
      <w:proofErr w:type="spellEnd"/>
      <w:r w:rsidR="00A60230">
        <w:rPr>
          <w:sz w:val="24"/>
          <w:szCs w:val="24"/>
          <w:u w:val="none"/>
        </w:rPr>
        <w:t xml:space="preserve"> </w:t>
      </w:r>
      <w:r w:rsidRPr="009F43D7">
        <w:rPr>
          <w:sz w:val="24"/>
          <w:szCs w:val="24"/>
          <w:u w:val="none"/>
        </w:rPr>
        <w:t xml:space="preserve">. </w:t>
      </w:r>
    </w:p>
    <w:p w:rsidR="00152A1B" w:rsidRPr="00240873" w:rsidRDefault="00152A1B" w:rsidP="00423D67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u w:val="none"/>
        </w:rPr>
      </w:pPr>
    </w:p>
    <w:p w:rsidR="00152A1B" w:rsidRPr="009F43D7" w:rsidRDefault="00152A1B" w:rsidP="00423D67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u w:val="none"/>
        </w:rPr>
      </w:pPr>
    </w:p>
    <w:sectPr w:rsidR="00152A1B" w:rsidRPr="009F43D7" w:rsidSect="004D2D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0E7A55"/>
    <w:multiLevelType w:val="hybridMultilevel"/>
    <w:tmpl w:val="3F284FCE"/>
    <w:lvl w:ilvl="0" w:tplc="EFC84E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1B"/>
    <w:rsid w:val="00092850"/>
    <w:rsid w:val="00093E94"/>
    <w:rsid w:val="000B7419"/>
    <w:rsid w:val="000C4708"/>
    <w:rsid w:val="000D3341"/>
    <w:rsid w:val="00152A1B"/>
    <w:rsid w:val="0016100A"/>
    <w:rsid w:val="00192683"/>
    <w:rsid w:val="001F1734"/>
    <w:rsid w:val="00240873"/>
    <w:rsid w:val="0034453F"/>
    <w:rsid w:val="00351EEE"/>
    <w:rsid w:val="003A0FDA"/>
    <w:rsid w:val="004056F8"/>
    <w:rsid w:val="00423D67"/>
    <w:rsid w:val="00435ADD"/>
    <w:rsid w:val="004D2DFF"/>
    <w:rsid w:val="007C0AFF"/>
    <w:rsid w:val="00880513"/>
    <w:rsid w:val="00954D53"/>
    <w:rsid w:val="00962DEA"/>
    <w:rsid w:val="00A27785"/>
    <w:rsid w:val="00A323EE"/>
    <w:rsid w:val="00A35475"/>
    <w:rsid w:val="00A60230"/>
    <w:rsid w:val="00B827E1"/>
    <w:rsid w:val="00BD418D"/>
    <w:rsid w:val="00D84587"/>
    <w:rsid w:val="00E0339D"/>
    <w:rsid w:val="00EE18B6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1B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1B"/>
    <w:pPr>
      <w:ind w:left="720"/>
      <w:contextualSpacing/>
    </w:pPr>
  </w:style>
  <w:style w:type="paragraph" w:customStyle="1" w:styleId="ConsPlusTitle">
    <w:name w:val="ConsPlusTitle"/>
    <w:rsid w:val="0016100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323EE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25</cp:revision>
  <dcterms:created xsi:type="dcterms:W3CDTF">2017-02-06T08:58:00Z</dcterms:created>
  <dcterms:modified xsi:type="dcterms:W3CDTF">2017-10-23T10:02:00Z</dcterms:modified>
</cp:coreProperties>
</file>