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DE" w:rsidRPr="00084678" w:rsidRDefault="00BA39DE" w:rsidP="00BA39D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  <w:u w:val="none"/>
        </w:rPr>
      </w:pPr>
      <w:bookmarkStart w:id="0" w:name="_GoBack"/>
      <w:r w:rsidRPr="00084678">
        <w:rPr>
          <w:sz w:val="26"/>
          <w:szCs w:val="26"/>
          <w:u w:val="none"/>
        </w:rPr>
        <w:t xml:space="preserve">Примерный </w:t>
      </w:r>
      <w:bookmarkEnd w:id="0"/>
      <w:r w:rsidRPr="00084678">
        <w:rPr>
          <w:sz w:val="26"/>
          <w:szCs w:val="26"/>
          <w:u w:val="none"/>
        </w:rPr>
        <w:t xml:space="preserve">перечень вопросов, обсуждаемых в ходе публичных консультаций  </w:t>
      </w:r>
    </w:p>
    <w:p w:rsidR="00BA39DE" w:rsidRPr="00BF5E82" w:rsidRDefault="00BA39DE" w:rsidP="00BA39D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</w:p>
    <w:p w:rsidR="00BA39DE" w:rsidRPr="00BF5E82" w:rsidRDefault="00BA39DE" w:rsidP="00BA39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24"/>
          <w:szCs w:val="24"/>
          <w:u w:val="none"/>
        </w:rPr>
      </w:pPr>
      <w:r w:rsidRPr="00BF5E82">
        <w:rPr>
          <w:sz w:val="24"/>
          <w:szCs w:val="24"/>
          <w:u w:val="none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p w:rsidR="00BA39DE" w:rsidRPr="00BF5E82" w:rsidRDefault="00BA39DE" w:rsidP="00BA39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24"/>
          <w:szCs w:val="24"/>
          <w:u w:val="none"/>
        </w:rPr>
      </w:pPr>
      <w:r w:rsidRPr="00BF5E82">
        <w:rPr>
          <w:sz w:val="24"/>
          <w:szCs w:val="24"/>
          <w:u w:val="none"/>
        </w:rPr>
        <w:t>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направлено?</w:t>
      </w:r>
    </w:p>
    <w:p w:rsidR="00BA39DE" w:rsidRPr="00BF5E82" w:rsidRDefault="00BA39DE" w:rsidP="00BA39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24"/>
          <w:szCs w:val="24"/>
          <w:u w:val="none"/>
        </w:rPr>
      </w:pPr>
      <w:r w:rsidRPr="00BF5E82">
        <w:rPr>
          <w:sz w:val="24"/>
          <w:szCs w:val="24"/>
          <w:u w:val="none"/>
        </w:rPr>
        <w:t xml:space="preserve">Является ли выбранный вариант решения проблемы оптимальным? Существуют ли иные варианты достижения заявленных целей муниципального регулирования? Если да, приведите те, которые были бы менее </w:t>
      </w:r>
      <w:proofErr w:type="spellStart"/>
      <w:r w:rsidRPr="00BF5E82">
        <w:rPr>
          <w:sz w:val="24"/>
          <w:szCs w:val="24"/>
          <w:u w:val="none"/>
        </w:rPr>
        <w:t>затратны</w:t>
      </w:r>
      <w:proofErr w:type="spellEnd"/>
      <w:r w:rsidRPr="00BF5E82">
        <w:rPr>
          <w:sz w:val="24"/>
          <w:szCs w:val="24"/>
          <w:u w:val="none"/>
        </w:rPr>
        <w:t xml:space="preserve"> и (или) более эффективны.</w:t>
      </w:r>
    </w:p>
    <w:p w:rsidR="00BA39DE" w:rsidRPr="00BF5E82" w:rsidRDefault="00BA39DE" w:rsidP="00BA39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24"/>
          <w:szCs w:val="24"/>
          <w:u w:val="none"/>
        </w:rPr>
      </w:pPr>
      <w:r w:rsidRPr="00BF5E82">
        <w:rPr>
          <w:sz w:val="24"/>
          <w:szCs w:val="24"/>
          <w:u w:val="none"/>
        </w:rPr>
        <w:t>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BA39DE" w:rsidRPr="00BF5E82" w:rsidRDefault="00BA39DE" w:rsidP="00BA39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24"/>
          <w:szCs w:val="24"/>
          <w:u w:val="none"/>
        </w:rPr>
      </w:pPr>
      <w:r w:rsidRPr="00BF5E82">
        <w:rPr>
          <w:sz w:val="24"/>
          <w:szCs w:val="24"/>
          <w:u w:val="none"/>
        </w:rPr>
        <w:t xml:space="preserve">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</w:t>
      </w:r>
    </w:p>
    <w:p w:rsidR="00BA39DE" w:rsidRPr="00BF5E82" w:rsidRDefault="00BA39DE" w:rsidP="00BA39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24"/>
          <w:szCs w:val="24"/>
          <w:u w:val="none"/>
        </w:rPr>
      </w:pPr>
      <w:r w:rsidRPr="00BF5E82">
        <w:rPr>
          <w:sz w:val="24"/>
          <w:szCs w:val="24"/>
          <w:u w:val="none"/>
        </w:rPr>
        <w:t xml:space="preserve">К каким последствиям может привести </w:t>
      </w:r>
      <w:proofErr w:type="spellStart"/>
      <w:r w:rsidRPr="00BF5E82">
        <w:rPr>
          <w:sz w:val="24"/>
          <w:szCs w:val="24"/>
          <w:u w:val="none"/>
        </w:rPr>
        <w:t>недостижение</w:t>
      </w:r>
      <w:proofErr w:type="spellEnd"/>
      <w:r w:rsidRPr="00BF5E82">
        <w:rPr>
          <w:sz w:val="24"/>
          <w:szCs w:val="24"/>
          <w:u w:val="none"/>
        </w:rPr>
        <w:t xml:space="preserve"> целей правового регулирования?</w:t>
      </w:r>
    </w:p>
    <w:p w:rsidR="00BA39DE" w:rsidRPr="00BF5E82" w:rsidRDefault="00BA39DE" w:rsidP="00BA39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24"/>
          <w:szCs w:val="24"/>
          <w:u w:val="none"/>
        </w:rPr>
      </w:pPr>
      <w:r w:rsidRPr="00BF5E82">
        <w:rPr>
          <w:sz w:val="24"/>
          <w:szCs w:val="24"/>
          <w:u w:val="none"/>
        </w:rPr>
        <w:t>Оцените предполагаемые доходы и расходы субъектов предпринимательской и инвестиционной деятельности, возникающие при проведении предлагаемого регулирования.</w:t>
      </w:r>
    </w:p>
    <w:p w:rsidR="00BA39DE" w:rsidRPr="00BF5E82" w:rsidRDefault="00BA39DE" w:rsidP="00BA39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24"/>
          <w:szCs w:val="24"/>
          <w:u w:val="none"/>
        </w:rPr>
      </w:pPr>
      <w:r w:rsidRPr="00BF5E82">
        <w:rPr>
          <w:sz w:val="24"/>
          <w:szCs w:val="24"/>
          <w:u w:val="none"/>
        </w:rPr>
        <w:t>Иные предложения и замечания, которые, по Вашему мнению, целесообразно учесть в рамках оценки регулирующего воздействия данного проекта нормативного правового акта.</w:t>
      </w:r>
    </w:p>
    <w:p w:rsidR="00BA39DE" w:rsidRPr="00BF5E82" w:rsidRDefault="00BA39DE" w:rsidP="00BA39DE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none"/>
        </w:rPr>
      </w:pPr>
    </w:p>
    <w:p w:rsidR="001F1734" w:rsidRDefault="001F1734"/>
    <w:sectPr w:rsidR="001F1734" w:rsidSect="009E0629">
      <w:headerReference w:type="default" r:id="rId8"/>
      <w:pgSz w:w="11906" w:h="16838"/>
      <w:pgMar w:top="1276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B08" w:rsidRDefault="001B4B08" w:rsidP="00BA39DE">
      <w:r>
        <w:separator/>
      </w:r>
    </w:p>
  </w:endnote>
  <w:endnote w:type="continuationSeparator" w:id="0">
    <w:p w:rsidR="001B4B08" w:rsidRDefault="001B4B08" w:rsidP="00BA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B08" w:rsidRDefault="001B4B08" w:rsidP="00BA39DE">
      <w:r>
        <w:separator/>
      </w:r>
    </w:p>
  </w:footnote>
  <w:footnote w:type="continuationSeparator" w:id="0">
    <w:p w:rsidR="001B4B08" w:rsidRDefault="001B4B08" w:rsidP="00BA3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EDA" w:rsidRDefault="001B4B08">
    <w:pPr>
      <w:pStyle w:val="a4"/>
      <w:jc w:val="center"/>
    </w:pPr>
  </w:p>
  <w:p w:rsidR="00C83EDA" w:rsidRDefault="001B4B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9DE"/>
    <w:rsid w:val="00084678"/>
    <w:rsid w:val="001B4B08"/>
    <w:rsid w:val="001F1734"/>
    <w:rsid w:val="004B2C3A"/>
    <w:rsid w:val="00BA39DE"/>
    <w:rsid w:val="00CA6BA7"/>
    <w:rsid w:val="00F6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DE"/>
    <w:rPr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9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39DE"/>
    <w:rPr>
      <w:sz w:val="22"/>
      <w:szCs w:val="28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BA3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39DE"/>
    <w:rPr>
      <w:sz w:val="22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1139</Characters>
  <Application>Microsoft Office Word</Application>
  <DocSecurity>0</DocSecurity>
  <Lines>9</Lines>
  <Paragraphs>2</Paragraphs>
  <ScaleCrop>false</ScaleCrop>
  <Company>depfin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fedjanova.jab</dc:creator>
  <cp:keywords/>
  <dc:description/>
  <cp:lastModifiedBy>Спиридонова Лариса Павловна</cp:lastModifiedBy>
  <cp:revision>2</cp:revision>
  <dcterms:created xsi:type="dcterms:W3CDTF">2016-11-17T11:47:00Z</dcterms:created>
  <dcterms:modified xsi:type="dcterms:W3CDTF">2019-06-25T09:49:00Z</dcterms:modified>
</cp:coreProperties>
</file>