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3C" w:rsidRPr="00213CBE" w:rsidRDefault="00AC773C" w:rsidP="00B77D93">
      <w:pPr>
        <w:pStyle w:val="a5"/>
        <w:widowControl w:val="0"/>
        <w:spacing w:after="200"/>
        <w:jc w:val="center"/>
        <w:rPr>
          <w:rFonts w:ascii="Times New Roman" w:hAnsi="Times New Roman"/>
          <w:sz w:val="28"/>
          <w:szCs w:val="28"/>
        </w:rPr>
      </w:pPr>
      <w:r w:rsidRPr="00213CBE">
        <w:rPr>
          <w:rFonts w:ascii="Times New Roman" w:hAnsi="Times New Roman"/>
          <w:sz w:val="28"/>
          <w:szCs w:val="28"/>
        </w:rPr>
        <w:t>Основные итоги социально-экономического развития</w:t>
      </w:r>
      <w:r w:rsidRPr="00213CBE">
        <w:rPr>
          <w:rFonts w:ascii="Times New Roman" w:hAnsi="Times New Roman"/>
          <w:sz w:val="28"/>
          <w:szCs w:val="28"/>
        </w:rPr>
        <w:br/>
        <w:t>городского округа Тольятти за 201</w:t>
      </w:r>
      <w:r w:rsidR="00A27215" w:rsidRPr="00213CBE">
        <w:rPr>
          <w:rFonts w:ascii="Times New Roman" w:hAnsi="Times New Roman"/>
          <w:sz w:val="28"/>
          <w:szCs w:val="28"/>
        </w:rPr>
        <w:t>8</w:t>
      </w:r>
      <w:r w:rsidRPr="00213CBE">
        <w:rPr>
          <w:rFonts w:ascii="Times New Roman" w:hAnsi="Times New Roman"/>
          <w:sz w:val="28"/>
          <w:szCs w:val="28"/>
        </w:rPr>
        <w:t xml:space="preserve"> год</w:t>
      </w:r>
    </w:p>
    <w:p w:rsidR="0047349C" w:rsidRPr="00213CBE" w:rsidRDefault="0047349C" w:rsidP="00B77D93">
      <w:pPr>
        <w:pStyle w:val="a5"/>
        <w:widowControl w:val="0"/>
        <w:spacing w:after="200"/>
        <w:jc w:val="center"/>
        <w:rPr>
          <w:rFonts w:ascii="Times New Roman" w:hAnsi="Times New Roman"/>
          <w:sz w:val="28"/>
          <w:szCs w:val="28"/>
        </w:rPr>
      </w:pPr>
      <w:r w:rsidRPr="00213CBE">
        <w:rPr>
          <w:rFonts w:ascii="Times New Roman" w:hAnsi="Times New Roman"/>
          <w:sz w:val="28"/>
          <w:szCs w:val="28"/>
        </w:rPr>
        <w:t xml:space="preserve">(размещен в сети Интернет по адресу: </w:t>
      </w:r>
      <w:hyperlink r:id="rId8" w:history="1">
        <w:r w:rsidRPr="00213CBE">
          <w:rPr>
            <w:rStyle w:val="a7"/>
            <w:rFonts w:ascii="Times New Roman" w:hAnsi="Times New Roman"/>
            <w:sz w:val="28"/>
            <w:szCs w:val="28"/>
          </w:rPr>
          <w:t>http://tgl.ru/structure/department/doklad-mera-pered-pravitelstvom-samarskoy-oblasti/</w:t>
        </w:r>
      </w:hyperlink>
      <w:r w:rsidRPr="00213CBE">
        <w:rPr>
          <w:rFonts w:ascii="Times New Roman" w:hAnsi="Times New Roman"/>
          <w:sz w:val="28"/>
          <w:szCs w:val="28"/>
        </w:rPr>
        <w:t>)</w:t>
      </w:r>
    </w:p>
    <w:p w:rsidR="00AC773C" w:rsidRPr="00213CBE" w:rsidRDefault="00AC773C" w:rsidP="004A19AF">
      <w:pPr>
        <w:pStyle w:val="a5"/>
        <w:widowControl w:val="0"/>
        <w:jc w:val="center"/>
        <w:rPr>
          <w:rFonts w:ascii="Times New Roman" w:hAnsi="Times New Roman"/>
          <w:sz w:val="28"/>
          <w:szCs w:val="28"/>
        </w:rPr>
      </w:pPr>
      <w:r w:rsidRPr="00213CBE">
        <w:rPr>
          <w:rFonts w:ascii="Times New Roman" w:hAnsi="Times New Roman"/>
          <w:sz w:val="28"/>
          <w:szCs w:val="28"/>
        </w:rPr>
        <w:t>Раздел</w:t>
      </w:r>
      <w:r w:rsidR="004A19AF" w:rsidRPr="00213CBE">
        <w:rPr>
          <w:rFonts w:ascii="Times New Roman" w:hAnsi="Times New Roman"/>
          <w:sz w:val="28"/>
          <w:szCs w:val="28"/>
        </w:rPr>
        <w:t xml:space="preserve"> 1.</w:t>
      </w:r>
      <w:r w:rsidRPr="00213CBE">
        <w:rPr>
          <w:rFonts w:ascii="Times New Roman" w:hAnsi="Times New Roman"/>
          <w:sz w:val="28"/>
          <w:szCs w:val="28"/>
        </w:rPr>
        <w:t xml:space="preserve"> Краткое описание итогов социально-экономического развития муниципального образования по состоянию на конец </w:t>
      </w:r>
      <w:r w:rsidR="004A19AF" w:rsidRPr="00213CBE">
        <w:rPr>
          <w:rFonts w:ascii="Times New Roman" w:hAnsi="Times New Roman"/>
          <w:sz w:val="28"/>
          <w:szCs w:val="28"/>
        </w:rPr>
        <w:t>2018</w:t>
      </w:r>
      <w:r w:rsidRPr="00213CBE">
        <w:rPr>
          <w:rFonts w:ascii="Times New Roman" w:hAnsi="Times New Roman"/>
          <w:sz w:val="28"/>
          <w:szCs w:val="28"/>
        </w:rPr>
        <w:t xml:space="preserve"> года</w:t>
      </w:r>
    </w:p>
    <w:p w:rsidR="00CA22AB" w:rsidRPr="00213CBE" w:rsidRDefault="00CA22AB" w:rsidP="001429B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" w:hAnsi="Courier" w:cs="Courier"/>
          <w:sz w:val="22"/>
        </w:rPr>
      </w:pPr>
    </w:p>
    <w:p w:rsidR="00283505" w:rsidRPr="00213CBE" w:rsidRDefault="00283505" w:rsidP="00283505">
      <w:pPr>
        <w:pStyle w:val="af4"/>
        <w:rPr>
          <w:bCs/>
          <w:spacing w:val="2"/>
          <w:sz w:val="28"/>
          <w:szCs w:val="28"/>
          <w:lang w:eastAsia="ar-SA"/>
        </w:rPr>
      </w:pPr>
      <w:r w:rsidRPr="00213CBE">
        <w:rPr>
          <w:bCs/>
          <w:spacing w:val="2"/>
          <w:sz w:val="28"/>
          <w:szCs w:val="28"/>
          <w:lang w:eastAsia="ar-SA"/>
        </w:rPr>
        <w:t>Социально-экономическое положение городского округа Тольятти в 2018 году оставалось стабильным, в экономике города шли активные восстановительные процессы: объём отгруженной промышленной продукции увеличился на 20,1% к предыдущему году и составил 539,3</w:t>
      </w:r>
      <w:r w:rsidR="007B2350" w:rsidRPr="00213CBE">
        <w:rPr>
          <w:bCs/>
          <w:spacing w:val="2"/>
          <w:sz w:val="28"/>
          <w:szCs w:val="28"/>
          <w:lang w:eastAsia="ar-SA"/>
        </w:rPr>
        <w:t> </w:t>
      </w:r>
      <w:r w:rsidRPr="00213CBE">
        <w:rPr>
          <w:bCs/>
          <w:spacing w:val="2"/>
          <w:sz w:val="28"/>
          <w:szCs w:val="28"/>
          <w:lang w:eastAsia="ar-SA"/>
        </w:rPr>
        <w:t>млрд.</w:t>
      </w:r>
      <w:r w:rsidR="007B2350" w:rsidRPr="00213CBE">
        <w:rPr>
          <w:bCs/>
          <w:spacing w:val="2"/>
          <w:sz w:val="28"/>
          <w:szCs w:val="28"/>
          <w:lang w:eastAsia="ar-SA"/>
        </w:rPr>
        <w:t> </w:t>
      </w:r>
      <w:r w:rsidRPr="00213CBE">
        <w:rPr>
          <w:bCs/>
          <w:spacing w:val="2"/>
          <w:sz w:val="28"/>
          <w:szCs w:val="28"/>
          <w:lang w:eastAsia="ar-SA"/>
        </w:rPr>
        <w:t xml:space="preserve">рублей; внешнеторговый оборот - на 23,8% </w:t>
      </w:r>
      <w:r w:rsidR="00974969" w:rsidRPr="00213CBE">
        <w:rPr>
          <w:bCs/>
          <w:spacing w:val="2"/>
          <w:sz w:val="28"/>
          <w:szCs w:val="28"/>
          <w:lang w:eastAsia="ar-SA"/>
        </w:rPr>
        <w:t xml:space="preserve">(составил </w:t>
      </w:r>
      <w:r w:rsidRPr="00213CBE">
        <w:rPr>
          <w:bCs/>
          <w:spacing w:val="2"/>
          <w:sz w:val="28"/>
          <w:szCs w:val="28"/>
          <w:lang w:eastAsia="ar-SA"/>
        </w:rPr>
        <w:t>2,9 млрд.</w:t>
      </w:r>
      <w:r w:rsidR="007B2350" w:rsidRPr="00213CBE">
        <w:rPr>
          <w:bCs/>
          <w:spacing w:val="2"/>
          <w:sz w:val="28"/>
          <w:szCs w:val="28"/>
          <w:lang w:eastAsia="ar-SA"/>
        </w:rPr>
        <w:t> </w:t>
      </w:r>
      <w:r w:rsidRPr="00213CBE">
        <w:rPr>
          <w:bCs/>
          <w:spacing w:val="2"/>
          <w:sz w:val="28"/>
          <w:szCs w:val="28"/>
          <w:lang w:eastAsia="ar-SA"/>
        </w:rPr>
        <w:t>рублей</w:t>
      </w:r>
      <w:r w:rsidR="00974969" w:rsidRPr="00213CBE">
        <w:rPr>
          <w:bCs/>
          <w:spacing w:val="2"/>
          <w:sz w:val="28"/>
          <w:szCs w:val="28"/>
          <w:lang w:eastAsia="ar-SA"/>
        </w:rPr>
        <w:t>)</w:t>
      </w:r>
      <w:r w:rsidRPr="00213CBE">
        <w:rPr>
          <w:bCs/>
          <w:spacing w:val="2"/>
          <w:sz w:val="28"/>
          <w:szCs w:val="28"/>
          <w:lang w:eastAsia="ar-SA"/>
        </w:rPr>
        <w:t>, в том числе экспорт - на 40,6%. Объём инвестиций в основной капитал (27,2 млрд.</w:t>
      </w:r>
      <w:r w:rsidR="007B2350" w:rsidRPr="00213CBE">
        <w:rPr>
          <w:bCs/>
          <w:spacing w:val="2"/>
          <w:sz w:val="28"/>
          <w:szCs w:val="28"/>
          <w:lang w:eastAsia="ar-SA"/>
        </w:rPr>
        <w:t> </w:t>
      </w:r>
      <w:r w:rsidRPr="00213CBE">
        <w:rPr>
          <w:bCs/>
          <w:spacing w:val="2"/>
          <w:sz w:val="28"/>
          <w:szCs w:val="28"/>
          <w:lang w:eastAsia="ar-SA"/>
        </w:rPr>
        <w:t>рублей) вырос на 17,1%; на 51,0% увеличен объём введенного в эксплуатацию жилья (153,6</w:t>
      </w:r>
      <w:r w:rsidR="007B2350" w:rsidRPr="00213CBE">
        <w:rPr>
          <w:bCs/>
          <w:spacing w:val="2"/>
          <w:sz w:val="28"/>
          <w:szCs w:val="28"/>
          <w:lang w:eastAsia="ar-SA"/>
        </w:rPr>
        <w:t> </w:t>
      </w:r>
      <w:r w:rsidRPr="00213CBE">
        <w:rPr>
          <w:bCs/>
          <w:spacing w:val="2"/>
          <w:sz w:val="28"/>
          <w:szCs w:val="28"/>
          <w:lang w:eastAsia="ar-SA"/>
        </w:rPr>
        <w:t>тыс.</w:t>
      </w:r>
      <w:r w:rsidR="007B2350" w:rsidRPr="00213CBE">
        <w:rPr>
          <w:bCs/>
          <w:spacing w:val="2"/>
          <w:sz w:val="28"/>
          <w:szCs w:val="28"/>
          <w:lang w:eastAsia="ar-SA"/>
        </w:rPr>
        <w:t> </w:t>
      </w:r>
      <w:r w:rsidRPr="00213CBE">
        <w:rPr>
          <w:bCs/>
          <w:spacing w:val="2"/>
          <w:sz w:val="28"/>
          <w:szCs w:val="28"/>
          <w:lang w:eastAsia="ar-SA"/>
        </w:rPr>
        <w:t>кв.</w:t>
      </w:r>
      <w:r w:rsidR="007B2350" w:rsidRPr="00213CBE">
        <w:rPr>
          <w:bCs/>
          <w:spacing w:val="2"/>
          <w:sz w:val="28"/>
          <w:szCs w:val="28"/>
          <w:lang w:eastAsia="ar-SA"/>
        </w:rPr>
        <w:t> </w:t>
      </w:r>
      <w:r w:rsidRPr="00213CBE">
        <w:rPr>
          <w:bCs/>
          <w:spacing w:val="2"/>
          <w:sz w:val="28"/>
          <w:szCs w:val="28"/>
          <w:lang w:eastAsia="ar-SA"/>
        </w:rPr>
        <w:t>м</w:t>
      </w:r>
      <w:r w:rsidR="007B2350" w:rsidRPr="00213CBE">
        <w:rPr>
          <w:bCs/>
          <w:spacing w:val="2"/>
          <w:sz w:val="28"/>
          <w:szCs w:val="28"/>
          <w:lang w:eastAsia="ar-SA"/>
        </w:rPr>
        <w:t>етров</w:t>
      </w:r>
      <w:r w:rsidRPr="00213CBE">
        <w:rPr>
          <w:bCs/>
          <w:spacing w:val="2"/>
          <w:sz w:val="28"/>
          <w:szCs w:val="28"/>
          <w:lang w:eastAsia="ar-SA"/>
        </w:rPr>
        <w:t>). Градообразующее предприятие ПАО «АВТОВАЗ» впервые за последние 10 лет по итогам года получило прибыль (1,0 млрд. рублей до налогообложения по РСБУ).</w:t>
      </w:r>
    </w:p>
    <w:p w:rsidR="00283505" w:rsidRPr="00213CBE" w:rsidRDefault="00283505" w:rsidP="00283505">
      <w:pPr>
        <w:pStyle w:val="af4"/>
        <w:rPr>
          <w:bCs/>
          <w:spacing w:val="2"/>
          <w:sz w:val="28"/>
          <w:szCs w:val="28"/>
          <w:lang w:eastAsia="ar-SA"/>
        </w:rPr>
      </w:pPr>
      <w:r w:rsidRPr="00213CBE">
        <w:rPr>
          <w:bCs/>
          <w:spacing w:val="2"/>
          <w:sz w:val="28"/>
          <w:szCs w:val="28"/>
          <w:lang w:eastAsia="ar-SA"/>
        </w:rPr>
        <w:t>Ситуация на рынке труда в городе оставалась стабильной. Численность безработных граждан к концу 2018 года сократилась в 1,6 раза и составила 3 192 человека. Среднемесячная заработная плата работников организаций, не относящихся к субъектам малого предпринимательства, выросла на 13,1% к 2017 году до 37 829 рублей (в реальном исчислении - на 10,0%), оборот розничной торговли – на 2,8% до 176,7 млрд.</w:t>
      </w:r>
      <w:r w:rsidR="00213CBE">
        <w:rPr>
          <w:bCs/>
          <w:spacing w:val="2"/>
          <w:sz w:val="28"/>
          <w:szCs w:val="28"/>
          <w:lang w:eastAsia="ar-SA"/>
        </w:rPr>
        <w:t> </w:t>
      </w:r>
      <w:r w:rsidRPr="00213CBE">
        <w:rPr>
          <w:bCs/>
          <w:spacing w:val="2"/>
          <w:sz w:val="28"/>
          <w:szCs w:val="28"/>
          <w:lang w:eastAsia="ar-SA"/>
        </w:rPr>
        <w:t xml:space="preserve">рублей. Были введены новые производственные мощности и созданы новые рабочие места, строились и ремонтировались объекты социальной сферы, дороги. </w:t>
      </w:r>
    </w:p>
    <w:p w:rsidR="00283505" w:rsidRPr="00213CBE" w:rsidRDefault="00283505" w:rsidP="00283505">
      <w:pPr>
        <w:pStyle w:val="afa"/>
        <w:numPr>
          <w:ilvl w:val="0"/>
          <w:numId w:val="3"/>
        </w:numPr>
        <w:tabs>
          <w:tab w:val="clear" w:pos="432"/>
          <w:tab w:val="num" w:pos="0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rFonts w:eastAsia="Times New Roman"/>
          <w:bCs/>
          <w:spacing w:val="2"/>
          <w:sz w:val="28"/>
          <w:szCs w:val="28"/>
          <w:lang w:eastAsia="ar-SA"/>
        </w:rPr>
      </w:pPr>
      <w:r w:rsidRPr="00213CBE">
        <w:rPr>
          <w:rFonts w:eastAsia="Times New Roman"/>
          <w:bCs/>
          <w:spacing w:val="2"/>
          <w:sz w:val="28"/>
          <w:szCs w:val="28"/>
          <w:lang w:eastAsia="ar-SA"/>
        </w:rPr>
        <w:t xml:space="preserve">Однако проблемы экономического роста, обострившиеся в период массового высвобождения работников с </w:t>
      </w:r>
      <w:r w:rsidRPr="00213CBE">
        <w:rPr>
          <w:bCs/>
          <w:spacing w:val="2"/>
          <w:sz w:val="28"/>
          <w:szCs w:val="28"/>
          <w:lang w:eastAsia="ar-SA"/>
        </w:rPr>
        <w:t>ПАО «АВТОВАЗ»</w:t>
      </w:r>
      <w:r w:rsidRPr="00213CBE">
        <w:rPr>
          <w:rFonts w:eastAsia="Times New Roman"/>
          <w:bCs/>
          <w:spacing w:val="2"/>
          <w:sz w:val="28"/>
          <w:szCs w:val="28"/>
          <w:lang w:eastAsia="ar-SA"/>
        </w:rPr>
        <w:t xml:space="preserve">, и его разрыв производственных связей с многочисленными местными поставщиками автокомпонентов, полностью не решены. Объём отгруженной промышленной продукции вырос, в основном, за счёт автомобилестроения (на 21,8%) и химического производства (на 26,1%). Прирост в прочих производствах составил 2,5%. Рост внешнеторгового оборота обеспечен, в </w:t>
      </w:r>
      <w:r w:rsidRPr="00213CBE">
        <w:rPr>
          <w:rFonts w:eastAsia="Times New Roman"/>
          <w:bCs/>
          <w:spacing w:val="2"/>
          <w:sz w:val="28"/>
          <w:szCs w:val="28"/>
          <w:lang w:eastAsia="ar-SA"/>
        </w:rPr>
        <w:lastRenderedPageBreak/>
        <w:t xml:space="preserve">основном, экспортом химической продукции трех крупнейших химических предприятий в условиях благоприятной конъюнктуры. </w:t>
      </w:r>
    </w:p>
    <w:p w:rsidR="00283505" w:rsidRPr="00213CBE" w:rsidRDefault="00283505" w:rsidP="00283505">
      <w:pPr>
        <w:pStyle w:val="af1"/>
        <w:numPr>
          <w:ilvl w:val="0"/>
          <w:numId w:val="3"/>
        </w:numPr>
        <w:tabs>
          <w:tab w:val="clear" w:pos="432"/>
          <w:tab w:val="num" w:pos="0"/>
          <w:tab w:val="left" w:pos="142"/>
          <w:tab w:val="left" w:pos="9720"/>
        </w:tabs>
        <w:ind w:left="0" w:firstLine="709"/>
        <w:contextualSpacing w:val="0"/>
        <w:textAlignment w:val="top"/>
        <w:rPr>
          <w:spacing w:val="-2"/>
          <w:szCs w:val="28"/>
        </w:rPr>
      </w:pPr>
      <w:r w:rsidRPr="00213CBE">
        <w:rPr>
          <w:spacing w:val="-2"/>
          <w:szCs w:val="28"/>
        </w:rPr>
        <w:t>ПАО «АВТОВАЗ» демонстрирует хорошую динамику продаж автомобилей, однако объёмы государственной помощи предприятию всё ещё значительны. Необходима дальнейшая локализация производства на территории городского округа для создания новых рабочих мест.</w:t>
      </w:r>
    </w:p>
    <w:p w:rsidR="00B25C56" w:rsidRPr="00B25C56" w:rsidRDefault="00B25C56" w:rsidP="00283505">
      <w:pPr>
        <w:pStyle w:val="af1"/>
        <w:numPr>
          <w:ilvl w:val="0"/>
          <w:numId w:val="3"/>
        </w:numPr>
        <w:tabs>
          <w:tab w:val="clear" w:pos="432"/>
          <w:tab w:val="num" w:pos="0"/>
        </w:tabs>
        <w:ind w:left="0" w:right="-1" w:firstLine="709"/>
        <w:textAlignment w:val="top"/>
        <w:rPr>
          <w:szCs w:val="28"/>
        </w:rPr>
      </w:pPr>
      <w:r>
        <w:rPr>
          <w:rFonts w:eastAsia="Times New Roman"/>
          <w:bCs/>
          <w:spacing w:val="2"/>
          <w:szCs w:val="28"/>
          <w:lang w:eastAsia="ar-SA"/>
        </w:rPr>
        <w:t>П</w:t>
      </w:r>
      <w:r w:rsidRPr="00213CBE">
        <w:rPr>
          <w:rFonts w:eastAsia="Times New Roman"/>
          <w:bCs/>
          <w:spacing w:val="2"/>
          <w:szCs w:val="28"/>
          <w:lang w:eastAsia="ar-SA"/>
        </w:rPr>
        <w:t xml:space="preserve">о результатам выборочного статистического обследования </w:t>
      </w:r>
      <w:r>
        <w:rPr>
          <w:rFonts w:eastAsia="Times New Roman"/>
          <w:bCs/>
          <w:spacing w:val="2"/>
          <w:szCs w:val="28"/>
          <w:lang w:eastAsia="ar-SA"/>
        </w:rPr>
        <w:t>с</w:t>
      </w:r>
      <w:r w:rsidR="00283505" w:rsidRPr="00213CBE">
        <w:rPr>
          <w:rFonts w:eastAsia="Times New Roman"/>
          <w:bCs/>
          <w:spacing w:val="2"/>
          <w:szCs w:val="28"/>
          <w:lang w:eastAsia="ar-SA"/>
        </w:rPr>
        <w:t xml:space="preserve">редняя заработная плата в малом бизнесе, где сосредоточена значительная часть работающего населения, </w:t>
      </w:r>
      <w:r>
        <w:rPr>
          <w:rFonts w:eastAsia="Times New Roman"/>
          <w:bCs/>
          <w:spacing w:val="2"/>
          <w:szCs w:val="28"/>
          <w:lang w:eastAsia="ar-SA"/>
        </w:rPr>
        <w:t xml:space="preserve">составила </w:t>
      </w:r>
      <w:r w:rsidRPr="00213CBE">
        <w:rPr>
          <w:rFonts w:eastAsia="Times New Roman"/>
          <w:bCs/>
          <w:spacing w:val="2"/>
          <w:szCs w:val="28"/>
          <w:lang w:eastAsia="ar-SA"/>
        </w:rPr>
        <w:t>21 269 руб.</w:t>
      </w:r>
      <w:r>
        <w:rPr>
          <w:rFonts w:eastAsia="Times New Roman"/>
          <w:bCs/>
          <w:spacing w:val="2"/>
          <w:szCs w:val="28"/>
          <w:lang w:eastAsia="ar-SA"/>
        </w:rPr>
        <w:t xml:space="preserve"> и </w:t>
      </w:r>
      <w:r w:rsidR="00283505" w:rsidRPr="00213CBE">
        <w:rPr>
          <w:rFonts w:eastAsia="Times New Roman"/>
          <w:bCs/>
          <w:spacing w:val="2"/>
          <w:szCs w:val="28"/>
          <w:lang w:eastAsia="ar-SA"/>
        </w:rPr>
        <w:t>значительно отстаёт от средней заработной платы работников крупных и средних организаций</w:t>
      </w:r>
      <w:r>
        <w:rPr>
          <w:rFonts w:eastAsia="Times New Roman"/>
          <w:bCs/>
          <w:spacing w:val="2"/>
          <w:szCs w:val="28"/>
          <w:lang w:eastAsia="ar-SA"/>
        </w:rPr>
        <w:t>.</w:t>
      </w:r>
    </w:p>
    <w:p w:rsidR="00283505" w:rsidRPr="00213CBE" w:rsidRDefault="00283505" w:rsidP="00283505">
      <w:pPr>
        <w:pStyle w:val="af1"/>
        <w:numPr>
          <w:ilvl w:val="0"/>
          <w:numId w:val="3"/>
        </w:numPr>
        <w:tabs>
          <w:tab w:val="clear" w:pos="432"/>
          <w:tab w:val="num" w:pos="0"/>
        </w:tabs>
        <w:ind w:left="0" w:right="-1" w:firstLine="709"/>
        <w:textAlignment w:val="top"/>
        <w:rPr>
          <w:szCs w:val="28"/>
        </w:rPr>
      </w:pPr>
      <w:r w:rsidRPr="00213CBE">
        <w:rPr>
          <w:rFonts w:eastAsia="Times New Roman"/>
          <w:bCs/>
          <w:spacing w:val="2"/>
          <w:szCs w:val="28"/>
          <w:lang w:eastAsia="ar-SA"/>
        </w:rPr>
        <w:t xml:space="preserve">Число вакансий в Центре занятости увеличилось по сравнению с 2017 годом на 44,6% до 7,6 тысяч, однако проблемы граждан в поиске подходящей работы, в том числе с достаточным уровнем заработной платы, </w:t>
      </w:r>
      <w:r w:rsidRPr="00213CBE">
        <w:rPr>
          <w:szCs w:val="28"/>
        </w:rPr>
        <w:t>сохраняются.</w:t>
      </w:r>
    </w:p>
    <w:p w:rsidR="00283505" w:rsidRPr="00213CBE" w:rsidRDefault="00283505" w:rsidP="00283505">
      <w:pPr>
        <w:pStyle w:val="af1"/>
        <w:numPr>
          <w:ilvl w:val="0"/>
          <w:numId w:val="3"/>
        </w:numPr>
        <w:tabs>
          <w:tab w:val="clear" w:pos="432"/>
          <w:tab w:val="num" w:pos="0"/>
          <w:tab w:val="left" w:pos="142"/>
          <w:tab w:val="left" w:pos="9720"/>
        </w:tabs>
        <w:ind w:left="0" w:right="-1" w:firstLine="709"/>
        <w:contextualSpacing w:val="0"/>
        <w:textAlignment w:val="top"/>
        <w:rPr>
          <w:szCs w:val="28"/>
        </w:rPr>
      </w:pPr>
      <w:r w:rsidRPr="00213CBE">
        <w:rPr>
          <w:rFonts w:eastAsia="Times New Roman"/>
          <w:bCs/>
          <w:spacing w:val="2"/>
          <w:szCs w:val="28"/>
          <w:lang w:eastAsia="ar-SA"/>
        </w:rPr>
        <w:t>За счёт миграционного оттока и естественной убыли численность постоянного населения города в 2018 году снизилась на 4,5 тыс. человек и составила 702,9 тыс. человек.  На у</w:t>
      </w:r>
      <w:r w:rsidRPr="00213CBE">
        <w:rPr>
          <w:szCs w:val="28"/>
        </w:rPr>
        <w:t xml:space="preserve">худшение показателей рождаемости оказывает негативное влияние вступление в активное репродуктивное поведение малочисленного поколения молодежи, рожденной в 90-е и в начале двухтысячных годов. </w:t>
      </w:r>
    </w:p>
    <w:p w:rsidR="00283505" w:rsidRPr="00213CBE" w:rsidRDefault="00283505" w:rsidP="00283505">
      <w:pPr>
        <w:pStyle w:val="af1"/>
        <w:widowControl/>
        <w:numPr>
          <w:ilvl w:val="0"/>
          <w:numId w:val="3"/>
        </w:numPr>
        <w:tabs>
          <w:tab w:val="clear" w:pos="432"/>
          <w:tab w:val="num" w:pos="0"/>
        </w:tabs>
        <w:ind w:left="0" w:firstLine="709"/>
        <w:rPr>
          <w:bCs/>
          <w:szCs w:val="28"/>
          <w:lang w:eastAsia="ru-RU"/>
        </w:rPr>
      </w:pPr>
      <w:r w:rsidRPr="00213CBE">
        <w:rPr>
          <w:bCs/>
          <w:szCs w:val="28"/>
          <w:lang w:eastAsia="ru-RU"/>
        </w:rPr>
        <w:t>В 2018 году администрацией городского округа Тольятти при поддержке органов государственной власти Самарской области и Российской Федерации и при участии городской общественности и граждан велась планомерная работа, направленная на решение приоритетных задач социально-экономического развития городского округа Тольятти.</w:t>
      </w:r>
    </w:p>
    <w:p w:rsidR="00283505" w:rsidRPr="00213CBE" w:rsidRDefault="00283505" w:rsidP="00283505">
      <w:pPr>
        <w:pStyle w:val="af1"/>
        <w:widowControl/>
        <w:numPr>
          <w:ilvl w:val="0"/>
          <w:numId w:val="3"/>
        </w:numPr>
        <w:tabs>
          <w:tab w:val="clear" w:pos="432"/>
          <w:tab w:val="num" w:pos="0"/>
        </w:tabs>
        <w:ind w:left="0" w:firstLine="709"/>
        <w:rPr>
          <w:bCs/>
          <w:szCs w:val="28"/>
          <w:lang w:eastAsia="ru-RU"/>
        </w:rPr>
      </w:pPr>
      <w:r w:rsidRPr="00213CBE">
        <w:rPr>
          <w:bCs/>
          <w:szCs w:val="28"/>
          <w:lang w:eastAsia="ru-RU"/>
        </w:rPr>
        <w:t>В отчётном периоде завершена разработка Стратегии социально-экономического развития городского округа Тольятти на период до 2030 года (утверждена решением Думы городского округа Тольятти от 25.01.2019 №131).</w:t>
      </w:r>
    </w:p>
    <w:p w:rsidR="00283505" w:rsidRPr="00213CBE" w:rsidRDefault="00283505" w:rsidP="00283505">
      <w:pPr>
        <w:rPr>
          <w:bCs/>
          <w:szCs w:val="28"/>
          <w:lang w:eastAsia="ru-RU"/>
        </w:rPr>
      </w:pPr>
      <w:r w:rsidRPr="00213CBE">
        <w:rPr>
          <w:bCs/>
          <w:szCs w:val="28"/>
        </w:rPr>
        <w:lastRenderedPageBreak/>
        <w:t xml:space="preserve">Продолжено развитие территории опережающего социально-экономического развития «Тольятти», статус которой городу присвоен в сентябре 2016 года и </w:t>
      </w:r>
      <w:r w:rsidRPr="00213CBE">
        <w:rPr>
          <w:bCs/>
          <w:szCs w:val="28"/>
          <w:lang w:eastAsia="ru-RU"/>
        </w:rPr>
        <w:t>предоставляет инвесторам значительные льготы по налогам и страховым взносам.</w:t>
      </w:r>
    </w:p>
    <w:p w:rsidR="00283505" w:rsidRPr="00213CBE" w:rsidRDefault="00283505" w:rsidP="00283505">
      <w:pPr>
        <w:rPr>
          <w:bCs/>
          <w:szCs w:val="28"/>
          <w:lang w:eastAsia="ru-RU"/>
        </w:rPr>
      </w:pPr>
      <w:r w:rsidRPr="00213CBE">
        <w:rPr>
          <w:bCs/>
          <w:szCs w:val="28"/>
          <w:lang w:eastAsia="ru-RU"/>
        </w:rPr>
        <w:t xml:space="preserve">По состоянию на 31.12.2018 в качестве резидентов </w:t>
      </w:r>
      <w:r w:rsidRPr="00213CBE">
        <w:rPr>
          <w:bCs/>
          <w:szCs w:val="28"/>
        </w:rPr>
        <w:t>территории опережающего социально-экономического развития</w:t>
      </w:r>
      <w:r w:rsidRPr="00213CBE">
        <w:rPr>
          <w:bCs/>
          <w:szCs w:val="28"/>
          <w:lang w:eastAsia="ru-RU"/>
        </w:rPr>
        <w:t xml:space="preserve"> «Тольятти» зарегистрировано 45 компаний, которыми освоено более 1 млрд. рублей инвестиций, создано 2,5 тысяч рабочих мест.</w:t>
      </w:r>
    </w:p>
    <w:p w:rsidR="00283505" w:rsidRPr="00213CBE" w:rsidRDefault="00283505" w:rsidP="00283505">
      <w:r w:rsidRPr="00213CBE">
        <w:t>В рамках оказания муниципальной поддержки субъектам малого и среднего предпринимательства по итогам конкурсов 18-ти организациям малого предпринимательства выплачены субсидии на общую сумму 23,3 млн. рублей.  При этом организациями создано 263 рабочих места.</w:t>
      </w:r>
    </w:p>
    <w:p w:rsidR="00283505" w:rsidRPr="00213CBE" w:rsidRDefault="00283505" w:rsidP="00283505">
      <w:pPr>
        <w:tabs>
          <w:tab w:val="left" w:pos="284"/>
        </w:tabs>
      </w:pPr>
      <w:r w:rsidRPr="00213CBE">
        <w:t>В рамках реализации мероприятий Плана основных мероприятий по подготовке и проведению празднования 50-летия выпуска первого легкового автомобиля ВАЗ, утверждённого председателем Правительства Российской Федерации Д.А. Медведевым 16 сентября 2016 года:</w:t>
      </w:r>
    </w:p>
    <w:p w:rsidR="00283505" w:rsidRPr="00213CBE" w:rsidRDefault="00283505" w:rsidP="00283505">
      <w:pPr>
        <w:tabs>
          <w:tab w:val="left" w:pos="284"/>
        </w:tabs>
      </w:pPr>
      <w:r w:rsidRPr="00213CBE">
        <w:t xml:space="preserve">- начата работа по реконструкции набережной Автозаводского района: Градостроительным советом одобрен вариант эскиза концепции по реконструкции набережной Автозаводского района, ведется оформление земельных участков под проектирование. Новая набережная Автозаводского района – самый популярный проект благоустройства автозаводчан; </w:t>
      </w:r>
    </w:p>
    <w:p w:rsidR="00283505" w:rsidRPr="00213CBE" w:rsidRDefault="00283505" w:rsidP="00283505">
      <w:pPr>
        <w:tabs>
          <w:tab w:val="left" w:pos="284"/>
        </w:tabs>
        <w:rPr>
          <w:szCs w:val="28"/>
        </w:rPr>
      </w:pPr>
      <w:r w:rsidRPr="00213CBE">
        <w:t>- продолжены работы по реализации проекта</w:t>
      </w:r>
      <w:r w:rsidR="00535A55" w:rsidRPr="00213CBE">
        <w:t xml:space="preserve"> реконструкции</w:t>
      </w:r>
      <w:r w:rsidRPr="00213CBE">
        <w:t xml:space="preserve"> «Выставочный зал в честь 50-летия АвтоВАЗа и выпуска первого выпуска автомобиля со сквером, игровыми площадками и фонтаном»: </w:t>
      </w:r>
      <w:r w:rsidRPr="00213CBE">
        <w:rPr>
          <w:szCs w:val="28"/>
        </w:rPr>
        <w:t xml:space="preserve">заключены договоры на подключение к системе теплоснабжения, водоснабжения и водоотведения, </w:t>
      </w:r>
      <w:r w:rsidR="00404F3F" w:rsidRPr="00213CBE">
        <w:rPr>
          <w:szCs w:val="28"/>
        </w:rPr>
        <w:t>продолжаются</w:t>
      </w:r>
      <w:r w:rsidRPr="00213CBE">
        <w:rPr>
          <w:szCs w:val="28"/>
        </w:rPr>
        <w:t xml:space="preserve"> работы по водоподготовке прудов, устройству цокольного этажа под выставочным павильоном; окончания строительства данного объекта с нетерпением ждут жители Автозаводского района;</w:t>
      </w:r>
    </w:p>
    <w:p w:rsidR="00283505" w:rsidRPr="00213CBE" w:rsidRDefault="00283505" w:rsidP="00283505">
      <w:pPr>
        <w:tabs>
          <w:tab w:val="left" w:pos="284"/>
        </w:tabs>
      </w:pPr>
      <w:r w:rsidRPr="00213CBE">
        <w:rPr>
          <w:szCs w:val="28"/>
        </w:rPr>
        <w:lastRenderedPageBreak/>
        <w:t xml:space="preserve">- </w:t>
      </w:r>
      <w:r w:rsidR="00A3777F">
        <w:rPr>
          <w:szCs w:val="28"/>
        </w:rPr>
        <w:t xml:space="preserve">завершено </w:t>
      </w:r>
      <w:r w:rsidRPr="00213CBE">
        <w:t>проектирование общеобразовательн</w:t>
      </w:r>
      <w:r w:rsidR="00A3777F">
        <w:t>ой</w:t>
      </w:r>
      <w:r w:rsidRPr="00213CBE">
        <w:t xml:space="preserve"> школ</w:t>
      </w:r>
      <w:r w:rsidR="00A3777F">
        <w:t xml:space="preserve">ы </w:t>
      </w:r>
      <w:r w:rsidR="00A3777F" w:rsidRPr="00213CBE">
        <w:t>на 1360 (1600) мест</w:t>
      </w:r>
      <w:r w:rsidR="00352F37">
        <w:t xml:space="preserve">, </w:t>
      </w:r>
      <w:r w:rsidRPr="00213CBE">
        <w:t>что снизит напряженность с доступностью школьного образования в новых кварталах Автозаводского района;</w:t>
      </w:r>
    </w:p>
    <w:p w:rsidR="00283505" w:rsidRPr="00213CBE" w:rsidRDefault="00B25C56" w:rsidP="00283505">
      <w:pPr>
        <w:tabs>
          <w:tab w:val="left" w:pos="284"/>
        </w:tabs>
      </w:pPr>
      <w:r>
        <w:t xml:space="preserve">- </w:t>
      </w:r>
      <w:r w:rsidR="00030ED4">
        <w:t xml:space="preserve">в </w:t>
      </w:r>
      <w:r w:rsidR="00EA4DFD">
        <w:t xml:space="preserve">апреле </w:t>
      </w:r>
      <w:r w:rsidR="00030ED4">
        <w:t>201</w:t>
      </w:r>
      <w:r w:rsidR="00EA4DFD">
        <w:t>9</w:t>
      </w:r>
      <w:r w:rsidR="00030ED4">
        <w:t xml:space="preserve"> год</w:t>
      </w:r>
      <w:r w:rsidR="00EA4DFD">
        <w:t>а</w:t>
      </w:r>
      <w:r w:rsidR="00030ED4">
        <w:t xml:space="preserve"> </w:t>
      </w:r>
      <w:r w:rsidR="00352F37">
        <w:t xml:space="preserve">началось строительство </w:t>
      </w:r>
      <w:r w:rsidR="00283505" w:rsidRPr="00213CBE">
        <w:t>физкультурно-спортивн</w:t>
      </w:r>
      <w:r w:rsidR="00976112">
        <w:t>ого</w:t>
      </w:r>
      <w:r w:rsidR="00352F37">
        <w:t xml:space="preserve"> комплекс</w:t>
      </w:r>
      <w:r w:rsidR="00976112">
        <w:t>а «Союз»</w:t>
      </w:r>
      <w:r w:rsidR="003D4291">
        <w:t xml:space="preserve"> и легкоатлетического манежа</w:t>
      </w:r>
      <w:r w:rsidR="00EA4DFD">
        <w:t xml:space="preserve">. Также </w:t>
      </w:r>
      <w:r w:rsidR="00976112">
        <w:t xml:space="preserve">планируется начать </w:t>
      </w:r>
      <w:r w:rsidR="00030ED4">
        <w:t xml:space="preserve">в 2019 году </w:t>
      </w:r>
      <w:r w:rsidR="00976112">
        <w:t>строительство</w:t>
      </w:r>
      <w:r w:rsidR="00352F37">
        <w:t xml:space="preserve"> </w:t>
      </w:r>
      <w:r w:rsidR="00976112" w:rsidRPr="00213CBE">
        <w:t>физкультурно-спортивн</w:t>
      </w:r>
      <w:r w:rsidR="00976112">
        <w:t>ого комплекса</w:t>
      </w:r>
      <w:r w:rsidR="00976112" w:rsidRPr="00213CBE">
        <w:t xml:space="preserve"> </w:t>
      </w:r>
      <w:r w:rsidR="00976112">
        <w:t xml:space="preserve">«Акробат» в Автозаводском районе. </w:t>
      </w:r>
      <w:r w:rsidR="00283505" w:rsidRPr="00213CBE">
        <w:t xml:space="preserve"> Оформлен земельный участок под строительство Центра спортивной гимнастики «</w:t>
      </w:r>
      <w:proofErr w:type="spellStart"/>
      <w:r w:rsidR="00283505" w:rsidRPr="00213CBE">
        <w:t>Немов-центр</w:t>
      </w:r>
      <w:proofErr w:type="spellEnd"/>
      <w:r w:rsidR="00283505" w:rsidRPr="00213CBE">
        <w:t xml:space="preserve">». Место его размещения - юго-западнее Дворца спорта «Волгарь», вблизи ТЦ «ВЕГА» - выбрали горожане по результатам </w:t>
      </w:r>
      <w:r w:rsidR="00283505" w:rsidRPr="00213CBE">
        <w:rPr>
          <w:bCs/>
          <w:szCs w:val="28"/>
          <w:lang w:eastAsia="ru-RU"/>
        </w:rPr>
        <w:t>акции «Горожане решают»</w:t>
      </w:r>
      <w:r w:rsidR="00283505" w:rsidRPr="00213CBE">
        <w:t>, проведенной в</w:t>
      </w:r>
      <w:r w:rsidR="00283505" w:rsidRPr="00213CBE">
        <w:rPr>
          <w:bCs/>
          <w:szCs w:val="28"/>
          <w:lang w:eastAsia="ru-RU"/>
        </w:rPr>
        <w:t xml:space="preserve"> единый день народного голосования за кандидатов в Президенты Российской Федерации на всех избирательных участках была проведена </w:t>
      </w:r>
      <w:r w:rsidR="00283505" w:rsidRPr="00213CBE">
        <w:t xml:space="preserve">18.03.2018. Ведутся строительно-монтажные работы физкультурно-спортивного комплекса на площадке «Певческое поле» с привлечением средств в рамках государственно-частного партнерства. Открытие спортивных объектов и строительство универсальных спортивных площадок повысит уровень обеспеченности спортивными сооружениями и создаст дополнительные условия для занятия детей и взрослых физической культурой и спортом; </w:t>
      </w:r>
    </w:p>
    <w:p w:rsidR="00283505" w:rsidRPr="00213CBE" w:rsidRDefault="00283505" w:rsidP="00283505">
      <w:pPr>
        <w:tabs>
          <w:tab w:val="left" w:pos="284"/>
        </w:tabs>
        <w:rPr>
          <w:bCs/>
          <w:szCs w:val="28"/>
          <w:lang w:eastAsia="ru-RU"/>
        </w:rPr>
      </w:pPr>
      <w:r w:rsidRPr="00213CBE">
        <w:t xml:space="preserve">- </w:t>
      </w:r>
      <w:r w:rsidRPr="00213CBE">
        <w:rPr>
          <w:bCs/>
          <w:szCs w:val="28"/>
          <w:lang w:eastAsia="ru-RU"/>
        </w:rPr>
        <w:t>ве</w:t>
      </w:r>
      <w:r w:rsidR="00A535CC">
        <w:rPr>
          <w:bCs/>
          <w:szCs w:val="28"/>
          <w:lang w:eastAsia="ru-RU"/>
        </w:rPr>
        <w:t>лись</w:t>
      </w:r>
      <w:r w:rsidRPr="00213CBE">
        <w:rPr>
          <w:bCs/>
          <w:szCs w:val="28"/>
          <w:lang w:eastAsia="ru-RU"/>
        </w:rPr>
        <w:t xml:space="preserve"> работы по проектированию 3-х детских садов (5 корпуса здания МАОУ детского сада № 210 «Ладушки» в 20 квартале Автозаводского района на 350 мест, детского сада в Комсомольской районе, (</w:t>
      </w:r>
      <w:proofErr w:type="spellStart"/>
      <w:r w:rsidRPr="00213CBE">
        <w:rPr>
          <w:bCs/>
          <w:szCs w:val="28"/>
          <w:lang w:eastAsia="ru-RU"/>
        </w:rPr>
        <w:t>мкр</w:t>
      </w:r>
      <w:proofErr w:type="spellEnd"/>
      <w:r w:rsidRPr="00213CBE">
        <w:rPr>
          <w:bCs/>
          <w:szCs w:val="28"/>
          <w:lang w:eastAsia="ru-RU"/>
        </w:rPr>
        <w:t xml:space="preserve">. Жигулевское море), детского сада в </w:t>
      </w:r>
      <w:proofErr w:type="spellStart"/>
      <w:r w:rsidRPr="00213CBE">
        <w:rPr>
          <w:bCs/>
          <w:szCs w:val="28"/>
          <w:lang w:eastAsia="ru-RU"/>
        </w:rPr>
        <w:t>мкр</w:t>
      </w:r>
      <w:proofErr w:type="spellEnd"/>
      <w:r w:rsidRPr="00213CBE">
        <w:rPr>
          <w:bCs/>
          <w:szCs w:val="28"/>
          <w:lang w:eastAsia="ru-RU"/>
        </w:rPr>
        <w:t>. «Калина» в Автозаводском районе на 120 мест (в двух последних предусмотрены места для детей ясельного возраста, которых так не хватает мамам, желающим выйти раньше на работу из декретного отпуска);</w:t>
      </w:r>
    </w:p>
    <w:p w:rsidR="00283505" w:rsidRPr="00213CBE" w:rsidRDefault="00283505" w:rsidP="00283505">
      <w:pPr>
        <w:tabs>
          <w:tab w:val="left" w:pos="284"/>
        </w:tabs>
        <w:rPr>
          <w:bCs/>
          <w:szCs w:val="28"/>
          <w:lang w:eastAsia="ru-RU"/>
        </w:rPr>
      </w:pPr>
      <w:proofErr w:type="gramStart"/>
      <w:r w:rsidRPr="00213CBE">
        <w:rPr>
          <w:bCs/>
          <w:szCs w:val="28"/>
          <w:lang w:eastAsia="ru-RU"/>
        </w:rPr>
        <w:t xml:space="preserve">- </w:t>
      </w:r>
      <w:r w:rsidR="003D4291">
        <w:rPr>
          <w:bCs/>
          <w:szCs w:val="28"/>
          <w:lang w:eastAsia="ru-RU"/>
        </w:rPr>
        <w:t xml:space="preserve">ведется </w:t>
      </w:r>
      <w:r w:rsidRPr="00213CBE">
        <w:rPr>
          <w:bCs/>
          <w:szCs w:val="28"/>
          <w:lang w:eastAsia="ru-RU"/>
        </w:rPr>
        <w:t>строительств</w:t>
      </w:r>
      <w:r w:rsidR="003D4291">
        <w:rPr>
          <w:bCs/>
          <w:szCs w:val="28"/>
          <w:lang w:eastAsia="ru-RU"/>
        </w:rPr>
        <w:t>о</w:t>
      </w:r>
      <w:r w:rsidRPr="00213CBE">
        <w:rPr>
          <w:bCs/>
          <w:szCs w:val="28"/>
          <w:lang w:eastAsia="ru-RU"/>
        </w:rPr>
        <w:t xml:space="preserve"> детской поликлиники на 500 посещений в смену на территории </w:t>
      </w:r>
      <w:proofErr w:type="spellStart"/>
      <w:r w:rsidRPr="00213CBE">
        <w:rPr>
          <w:bCs/>
          <w:szCs w:val="28"/>
          <w:lang w:eastAsia="ru-RU"/>
        </w:rPr>
        <w:t>Медгородка</w:t>
      </w:r>
      <w:proofErr w:type="spellEnd"/>
      <w:r w:rsidR="003D4291">
        <w:rPr>
          <w:bCs/>
          <w:szCs w:val="28"/>
          <w:lang w:eastAsia="ru-RU"/>
        </w:rPr>
        <w:t>.</w:t>
      </w:r>
      <w:r w:rsidRPr="00213CBE">
        <w:rPr>
          <w:bCs/>
          <w:szCs w:val="28"/>
          <w:lang w:eastAsia="ru-RU"/>
        </w:rPr>
        <w:t xml:space="preserve"> </w:t>
      </w:r>
      <w:proofErr w:type="gramEnd"/>
      <w:r w:rsidR="003D4291">
        <w:rPr>
          <w:bCs/>
          <w:szCs w:val="28"/>
          <w:lang w:eastAsia="ru-RU"/>
        </w:rPr>
        <w:t>Ввод в эксплуатацию запланирован в 2019 году</w:t>
      </w:r>
      <w:r w:rsidRPr="00213CBE">
        <w:rPr>
          <w:bCs/>
          <w:szCs w:val="28"/>
          <w:lang w:eastAsia="ru-RU"/>
        </w:rPr>
        <w:t>;</w:t>
      </w:r>
    </w:p>
    <w:p w:rsidR="00283505" w:rsidRPr="00213CBE" w:rsidRDefault="00283505" w:rsidP="00283505">
      <w:pPr>
        <w:tabs>
          <w:tab w:val="left" w:pos="284"/>
        </w:tabs>
      </w:pPr>
      <w:r w:rsidRPr="00213CBE">
        <w:lastRenderedPageBreak/>
        <w:t xml:space="preserve">- </w:t>
      </w:r>
      <w:r w:rsidR="00EA4DFD">
        <w:t xml:space="preserve">продолжались работы по </w:t>
      </w:r>
      <w:r w:rsidRPr="00213CBE">
        <w:t>строительств</w:t>
      </w:r>
      <w:r w:rsidR="00EA4DFD">
        <w:t>у</w:t>
      </w:r>
      <w:r w:rsidRPr="00213CBE">
        <w:t xml:space="preserve"> поликлиники на 1000 посещений в смену в 19 квартале Автозаводского района</w:t>
      </w:r>
      <w:r w:rsidR="00EA4DFD">
        <w:t>. Ввод в эксплуатацию</w:t>
      </w:r>
      <w:r w:rsidRPr="00213CBE">
        <w:t xml:space="preserve"> запланирован </w:t>
      </w:r>
      <w:r w:rsidR="00EA4DFD">
        <w:t>на декабрь</w:t>
      </w:r>
      <w:r w:rsidRPr="00213CBE">
        <w:t xml:space="preserve"> 2019 год</w:t>
      </w:r>
      <w:r w:rsidR="00EA4DFD">
        <w:t>а</w:t>
      </w:r>
      <w:r w:rsidRPr="00213CBE">
        <w:t>;</w:t>
      </w:r>
    </w:p>
    <w:p w:rsidR="00EA4DFD" w:rsidRDefault="00283505" w:rsidP="00283505">
      <w:pPr>
        <w:tabs>
          <w:tab w:val="left" w:pos="284"/>
        </w:tabs>
      </w:pPr>
      <w:r w:rsidRPr="00213CBE">
        <w:t xml:space="preserve">- в 2018 году окончены работы по капитальному ремонту </w:t>
      </w:r>
      <w:proofErr w:type="spellStart"/>
      <w:r w:rsidRPr="00213CBE">
        <w:t>ДЦ</w:t>
      </w:r>
      <w:proofErr w:type="spellEnd"/>
      <w:r w:rsidRPr="00213CBE">
        <w:t xml:space="preserve"> «</w:t>
      </w:r>
      <w:proofErr w:type="spellStart"/>
      <w:r w:rsidRPr="00213CBE">
        <w:t>Русич</w:t>
      </w:r>
      <w:proofErr w:type="spellEnd"/>
      <w:r w:rsidRPr="00213CBE">
        <w:t xml:space="preserve">» в </w:t>
      </w:r>
      <w:proofErr w:type="spellStart"/>
      <w:r w:rsidRPr="00213CBE">
        <w:t>мкр</w:t>
      </w:r>
      <w:proofErr w:type="spellEnd"/>
      <w:r w:rsidRPr="00213CBE">
        <w:t xml:space="preserve">. Шлюзовой Комсомольского района; </w:t>
      </w:r>
    </w:p>
    <w:p w:rsidR="00283505" w:rsidRPr="00213CBE" w:rsidRDefault="00EA4DFD" w:rsidP="00283505">
      <w:pPr>
        <w:tabs>
          <w:tab w:val="left" w:pos="284"/>
        </w:tabs>
      </w:pPr>
      <w:r>
        <w:t>- разработан проект</w:t>
      </w:r>
      <w:r w:rsidR="00283505" w:rsidRPr="00213CBE">
        <w:t xml:space="preserve"> по реконструкции МАУИ «Драматический театр «Колесо» им. народного артиста Российской Федерации Г.Б. Дроздова» (корпу</w:t>
      </w:r>
      <w:r>
        <w:t xml:space="preserve">с по адресу ул. Свердлова, 11а), направлена заявка в Министерство культуры Российской Федерации на </w:t>
      </w:r>
      <w:r w:rsidR="00012E4D">
        <w:t>получение субсидий на строительство</w:t>
      </w:r>
      <w:bookmarkStart w:id="0" w:name="_GoBack"/>
      <w:bookmarkEnd w:id="0"/>
      <w:r>
        <w:t>;</w:t>
      </w:r>
    </w:p>
    <w:p w:rsidR="00283505" w:rsidRPr="00213CBE" w:rsidRDefault="00283505" w:rsidP="00283505">
      <w:pPr>
        <w:numPr>
          <w:ilvl w:val="0"/>
          <w:numId w:val="3"/>
        </w:numPr>
        <w:tabs>
          <w:tab w:val="clear" w:pos="432"/>
          <w:tab w:val="num" w:pos="0"/>
        </w:tabs>
        <w:ind w:left="0" w:firstLine="709"/>
      </w:pPr>
      <w:proofErr w:type="gramStart"/>
      <w:r w:rsidRPr="00213CBE">
        <w:t xml:space="preserve">- </w:t>
      </w:r>
      <w:r w:rsidRPr="00213CBE">
        <w:rPr>
          <w:bCs/>
          <w:szCs w:val="28"/>
          <w:lang w:eastAsia="ru-RU"/>
        </w:rPr>
        <w:t>в 2018 году был выполнен ремонт на 9-ти магистральных автодорогах городского округа Тольятти на площади 322,78 тыс. кв.м. Н</w:t>
      </w:r>
      <w:r w:rsidRPr="00213CBE">
        <w:t>а разных стадиях подготовительных работ находятся проекты строительства улично-дорожной сети: автомобильной дороги по ул. Механизаторов от ул. Громовой до ул. Лизы Чайкиной</w:t>
      </w:r>
      <w:r w:rsidR="00445CC4" w:rsidRPr="00213CBE">
        <w:t xml:space="preserve">; </w:t>
      </w:r>
      <w:proofErr w:type="spellStart"/>
      <w:r w:rsidRPr="00213CBE">
        <w:t>улично</w:t>
      </w:r>
      <w:proofErr w:type="spellEnd"/>
      <w:r w:rsidRPr="00213CBE">
        <w:t xml:space="preserve"> - дорожной сети западнее Московского проспекта (первая очередь)</w:t>
      </w:r>
      <w:r w:rsidR="00445CC4" w:rsidRPr="00213CBE">
        <w:t>;</w:t>
      </w:r>
      <w:proofErr w:type="gramEnd"/>
      <w:r w:rsidR="00445CC4" w:rsidRPr="00213CBE">
        <w:t xml:space="preserve"> </w:t>
      </w:r>
      <w:r w:rsidRPr="00213CBE">
        <w:t>магистральной улицы по ул. Офицерской от Южного шоссе до ул. Ворошилова в Автозаводском районе</w:t>
      </w:r>
      <w:r w:rsidR="00445CC4" w:rsidRPr="00213CBE">
        <w:t>;</w:t>
      </w:r>
      <w:r w:rsidRPr="00213CBE">
        <w:t xml:space="preserve"> мостового перехода через реку Волгу с обходом городского округа Тольятти и выходом на автомобильную дорогу М-5 «Урал» (I этап), а также реконструкция автомобильной дороги  Тольятти - Ягодное и Южного шоссе от ул. Заставной до ул. Цеховой с устройством парковочных автостоянок вдоль южных проходных ПАО «АВТОВАЗ». Строительство и качественный ремонт </w:t>
      </w:r>
      <w:r w:rsidR="00EC30F3">
        <w:t>магистральных</w:t>
      </w:r>
      <w:r w:rsidRPr="00213CBE">
        <w:t xml:space="preserve"> и внутриквартальных дорог – непременное условие для повышения доверия к власти жителей города.</w:t>
      </w:r>
    </w:p>
    <w:p w:rsidR="007B2350" w:rsidRPr="00213CBE" w:rsidRDefault="00283505" w:rsidP="00283505">
      <w:pPr>
        <w:numPr>
          <w:ilvl w:val="0"/>
          <w:numId w:val="3"/>
        </w:numPr>
        <w:tabs>
          <w:tab w:val="clear" w:pos="432"/>
          <w:tab w:val="num" w:pos="0"/>
        </w:tabs>
        <w:ind w:left="0" w:firstLine="709"/>
        <w:rPr>
          <w:bCs/>
          <w:szCs w:val="28"/>
          <w:lang w:eastAsia="ru-RU"/>
        </w:rPr>
      </w:pPr>
      <w:r w:rsidRPr="00213CBE">
        <w:t>Тема б</w:t>
      </w:r>
      <w:r w:rsidRPr="00213CBE">
        <w:rPr>
          <w:szCs w:val="28"/>
        </w:rPr>
        <w:t xml:space="preserve">лагоустройства общественных зон и дворовых территорий крайне важна для тольяттинцев, среди которых много детей и молодежи.  По результатам проведения </w:t>
      </w:r>
      <w:r w:rsidRPr="00213CBE">
        <w:rPr>
          <w:bCs/>
          <w:szCs w:val="28"/>
          <w:lang w:eastAsia="ru-RU"/>
        </w:rPr>
        <w:t>акции «Горожане решают» 16 проектов благоустройства территорий, набравших наибольшее число голосов, были включены в муниципальную программу «Формирование современной городской среды на 2018-2022 гг.»</w:t>
      </w:r>
      <w:r w:rsidR="007B2350" w:rsidRPr="00213CBE">
        <w:rPr>
          <w:bCs/>
          <w:szCs w:val="28"/>
          <w:lang w:eastAsia="ru-RU"/>
        </w:rPr>
        <w:t xml:space="preserve">. </w:t>
      </w:r>
    </w:p>
    <w:p w:rsidR="007B2350" w:rsidRPr="00213CBE" w:rsidRDefault="00283505" w:rsidP="003D4291">
      <w:pPr>
        <w:numPr>
          <w:ilvl w:val="0"/>
          <w:numId w:val="3"/>
        </w:numPr>
        <w:tabs>
          <w:tab w:val="clear" w:pos="432"/>
          <w:tab w:val="num" w:pos="0"/>
        </w:tabs>
        <w:ind w:left="0" w:firstLine="709"/>
        <w:rPr>
          <w:bCs/>
          <w:szCs w:val="28"/>
          <w:lang w:eastAsia="ru-RU"/>
        </w:rPr>
      </w:pPr>
      <w:r w:rsidRPr="00213CBE">
        <w:rPr>
          <w:bCs/>
          <w:szCs w:val="28"/>
          <w:lang w:eastAsia="ru-RU"/>
        </w:rPr>
        <w:lastRenderedPageBreak/>
        <w:t xml:space="preserve">В 2018 </w:t>
      </w:r>
      <w:r w:rsidR="0023421D" w:rsidRPr="00213CBE">
        <w:rPr>
          <w:bCs/>
          <w:szCs w:val="28"/>
          <w:lang w:eastAsia="ru-RU"/>
        </w:rPr>
        <w:t>году</w:t>
      </w:r>
      <w:r w:rsidRPr="00213CBE">
        <w:rPr>
          <w:bCs/>
          <w:szCs w:val="28"/>
          <w:lang w:eastAsia="ru-RU"/>
        </w:rPr>
        <w:t xml:space="preserve"> благоустроено 6 общественных пространств: </w:t>
      </w:r>
      <w:proofErr w:type="spellStart"/>
      <w:r w:rsidRPr="00213CBE">
        <w:rPr>
          <w:bCs/>
          <w:szCs w:val="28"/>
          <w:lang w:eastAsia="ru-RU"/>
        </w:rPr>
        <w:t>велопешеходная</w:t>
      </w:r>
      <w:proofErr w:type="spellEnd"/>
      <w:r w:rsidRPr="00213CBE">
        <w:rPr>
          <w:bCs/>
          <w:szCs w:val="28"/>
          <w:lang w:eastAsia="ru-RU"/>
        </w:rPr>
        <w:t xml:space="preserve"> дорожка на ул. Патрульная в Автозаводском районе, сквер «Маяк» и сквер на ул. Крылова в Комсомольском районе, сквер семейного отдыха в 12 квартале Автозаводского района, Аллея Славы на Центральной площади, буферная зона лесного массива вдоль ул. </w:t>
      </w:r>
      <w:proofErr w:type="spellStart"/>
      <w:r w:rsidRPr="00213CBE">
        <w:rPr>
          <w:bCs/>
          <w:szCs w:val="28"/>
          <w:lang w:eastAsia="ru-RU"/>
        </w:rPr>
        <w:t>Баныкина</w:t>
      </w:r>
      <w:proofErr w:type="spellEnd"/>
      <w:r w:rsidRPr="00213CBE">
        <w:rPr>
          <w:bCs/>
          <w:szCs w:val="28"/>
          <w:lang w:eastAsia="ru-RU"/>
        </w:rPr>
        <w:t xml:space="preserve"> и ул. Родины от Соц.города до </w:t>
      </w:r>
      <w:proofErr w:type="spellStart"/>
      <w:r w:rsidRPr="00213CBE">
        <w:rPr>
          <w:bCs/>
          <w:szCs w:val="28"/>
          <w:lang w:eastAsia="ru-RU"/>
        </w:rPr>
        <w:t>Портпосёлка</w:t>
      </w:r>
      <w:proofErr w:type="spellEnd"/>
      <w:r w:rsidRPr="00213CBE">
        <w:rPr>
          <w:bCs/>
          <w:szCs w:val="28"/>
          <w:lang w:eastAsia="ru-RU"/>
        </w:rPr>
        <w:t>. Также проведено благоустройство 42 дворовых территории</w:t>
      </w:r>
      <w:r w:rsidR="007B2350" w:rsidRPr="00213CBE">
        <w:rPr>
          <w:bCs/>
          <w:szCs w:val="28"/>
          <w:lang w:eastAsia="ru-RU"/>
        </w:rPr>
        <w:t>.</w:t>
      </w:r>
    </w:p>
    <w:p w:rsidR="00283505" w:rsidRPr="00213CBE" w:rsidRDefault="00283505" w:rsidP="003D4291">
      <w:pPr>
        <w:numPr>
          <w:ilvl w:val="0"/>
          <w:numId w:val="3"/>
        </w:numPr>
        <w:tabs>
          <w:tab w:val="clear" w:pos="432"/>
          <w:tab w:val="num" w:pos="0"/>
        </w:tabs>
        <w:ind w:left="0" w:firstLine="709"/>
        <w:rPr>
          <w:bCs/>
          <w:szCs w:val="28"/>
          <w:lang w:eastAsia="ru-RU"/>
        </w:rPr>
      </w:pPr>
      <w:r w:rsidRPr="00213CBE">
        <w:rPr>
          <w:bCs/>
          <w:szCs w:val="28"/>
          <w:lang w:eastAsia="ru-RU"/>
        </w:rPr>
        <w:t>В 2018 году была успешно решена важная задача подготовки к Чемпионату мира по футболу ФИФА 2018 года стадиона «Торпедо», выбранного как тренировочная площадка для национальной сборной Швейцарии по футболу.</w:t>
      </w:r>
      <w:r w:rsidR="00535A55" w:rsidRPr="00213CBE">
        <w:rPr>
          <w:bCs/>
          <w:szCs w:val="28"/>
          <w:lang w:eastAsia="ru-RU"/>
        </w:rPr>
        <w:t xml:space="preserve"> В</w:t>
      </w:r>
      <w:r w:rsidRPr="00213CBE">
        <w:rPr>
          <w:bCs/>
          <w:szCs w:val="28"/>
          <w:lang w:eastAsia="ru-RU"/>
        </w:rPr>
        <w:t>ыполнены мероприятия по приведению объектов стадиона «Торпедо» в нормативное состояние, согласно требованиям регламента ФИФА: капитальный ремонт внутренних и административных помещений малой спортивной арены на стадионе «Торпедо»; мероприятия по антитеррористической защищенности; укладка нового натурального газона отечественного производства на центральном поле, установлено современное спортивное оборудование; благоустройство близлежащей территории.</w:t>
      </w:r>
    </w:p>
    <w:p w:rsidR="007B2350" w:rsidRPr="00213CBE" w:rsidRDefault="007B2350" w:rsidP="004A19AF">
      <w:pPr>
        <w:pStyle w:val="a5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4A19AF" w:rsidRPr="00213CBE" w:rsidRDefault="004A19AF" w:rsidP="004A19AF">
      <w:pPr>
        <w:pStyle w:val="a5"/>
        <w:widowControl w:val="0"/>
        <w:jc w:val="center"/>
        <w:rPr>
          <w:rFonts w:ascii="Times New Roman" w:hAnsi="Times New Roman"/>
          <w:sz w:val="28"/>
          <w:szCs w:val="28"/>
        </w:rPr>
      </w:pPr>
      <w:r w:rsidRPr="00213CBE">
        <w:rPr>
          <w:rFonts w:ascii="Times New Roman" w:hAnsi="Times New Roman"/>
          <w:sz w:val="28"/>
          <w:szCs w:val="28"/>
        </w:rPr>
        <w:t>Раздел 2. Планируемые приоритетные направления развития муниципального образования</w:t>
      </w:r>
    </w:p>
    <w:p w:rsidR="004A19AF" w:rsidRPr="00213CBE" w:rsidRDefault="004A19AF" w:rsidP="004A19AF">
      <w:pPr>
        <w:pStyle w:val="a5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23421D" w:rsidRPr="00213CBE" w:rsidRDefault="0023421D" w:rsidP="0023421D">
      <w:pPr>
        <w:numPr>
          <w:ilvl w:val="0"/>
          <w:numId w:val="3"/>
        </w:numPr>
        <w:tabs>
          <w:tab w:val="clear" w:pos="432"/>
          <w:tab w:val="num" w:pos="0"/>
        </w:tabs>
        <w:ind w:left="0" w:firstLine="709"/>
        <w:rPr>
          <w:bCs/>
          <w:szCs w:val="28"/>
          <w:lang w:eastAsia="ru-RU"/>
        </w:rPr>
      </w:pPr>
      <w:r w:rsidRPr="00213CBE">
        <w:rPr>
          <w:bCs/>
          <w:szCs w:val="28"/>
          <w:lang w:eastAsia="ru-RU"/>
        </w:rPr>
        <w:t>Приоритетные направления развития городского округа Тольятти, как и Самарской области и России в целом, на ближайшие годы определены Президентом Российской Федерации в Указе «О национальных целях и стратегических задачах развития Российской Федерации на период до 2024 года» и 12-тью соответствующими национальными проектами, рассчитанными на 6 лет.</w:t>
      </w:r>
    </w:p>
    <w:p w:rsidR="00EE16F9" w:rsidRPr="00213CBE" w:rsidRDefault="0023421D" w:rsidP="003D4291">
      <w:pPr>
        <w:numPr>
          <w:ilvl w:val="0"/>
          <w:numId w:val="3"/>
        </w:numPr>
        <w:tabs>
          <w:tab w:val="clear" w:pos="432"/>
          <w:tab w:val="num" w:pos="0"/>
        </w:tabs>
        <w:ind w:left="0" w:firstLine="709"/>
        <w:rPr>
          <w:bCs/>
          <w:szCs w:val="28"/>
          <w:lang w:eastAsia="ru-RU"/>
        </w:rPr>
      </w:pPr>
      <w:r w:rsidRPr="00213CBE">
        <w:rPr>
          <w:bCs/>
          <w:szCs w:val="28"/>
          <w:lang w:eastAsia="ru-RU"/>
        </w:rPr>
        <w:t xml:space="preserve">В 2019 году </w:t>
      </w:r>
      <w:r w:rsidR="007B2350" w:rsidRPr="00213CBE">
        <w:rPr>
          <w:bCs/>
          <w:szCs w:val="28"/>
          <w:lang w:eastAsia="ru-RU"/>
        </w:rPr>
        <w:t xml:space="preserve">в </w:t>
      </w:r>
      <w:r w:rsidRPr="00213CBE">
        <w:rPr>
          <w:bCs/>
          <w:szCs w:val="28"/>
          <w:lang w:eastAsia="ru-RU"/>
        </w:rPr>
        <w:t>администрации городского округа Тольятти создан Проектный офис по координации и реализации национальных проектов</w:t>
      </w:r>
      <w:r w:rsidR="007B2350" w:rsidRPr="00213CBE">
        <w:rPr>
          <w:bCs/>
          <w:szCs w:val="28"/>
          <w:lang w:eastAsia="ru-RU"/>
        </w:rPr>
        <w:t xml:space="preserve">. </w:t>
      </w:r>
      <w:r w:rsidRPr="00213CBE">
        <w:rPr>
          <w:bCs/>
          <w:szCs w:val="28"/>
          <w:lang w:eastAsia="ru-RU"/>
        </w:rPr>
        <w:t xml:space="preserve">В </w:t>
      </w:r>
      <w:r w:rsidRPr="00213CBE">
        <w:rPr>
          <w:bCs/>
          <w:szCs w:val="28"/>
          <w:lang w:eastAsia="ru-RU"/>
        </w:rPr>
        <w:lastRenderedPageBreak/>
        <w:t xml:space="preserve">настоящее время </w:t>
      </w:r>
      <w:r w:rsidR="00EA4DFD">
        <w:rPr>
          <w:bCs/>
          <w:szCs w:val="28"/>
          <w:lang w:eastAsia="ru-RU"/>
        </w:rPr>
        <w:t>ведется активная работа по реализации мероприятий, направленных на достижение целевых показателей Национальных проектов.</w:t>
      </w:r>
    </w:p>
    <w:p w:rsidR="0023421D" w:rsidRPr="00213CBE" w:rsidRDefault="0023421D" w:rsidP="003D4291">
      <w:pPr>
        <w:numPr>
          <w:ilvl w:val="0"/>
          <w:numId w:val="3"/>
        </w:numPr>
        <w:tabs>
          <w:tab w:val="clear" w:pos="432"/>
          <w:tab w:val="num" w:pos="0"/>
        </w:tabs>
        <w:ind w:left="0" w:firstLine="709"/>
        <w:rPr>
          <w:bCs/>
          <w:szCs w:val="28"/>
          <w:lang w:eastAsia="ru-RU"/>
        </w:rPr>
      </w:pPr>
      <w:r w:rsidRPr="00213CBE">
        <w:rPr>
          <w:bCs/>
          <w:szCs w:val="28"/>
          <w:lang w:eastAsia="ru-RU"/>
        </w:rPr>
        <w:t xml:space="preserve">В 2019 году </w:t>
      </w:r>
      <w:r w:rsidR="00535A55" w:rsidRPr="00213CBE">
        <w:rPr>
          <w:bCs/>
          <w:szCs w:val="28"/>
          <w:lang w:eastAsia="ru-RU"/>
        </w:rPr>
        <w:t>уже разработан и находится на общественном обсуждении проект</w:t>
      </w:r>
      <w:r w:rsidRPr="00213CBE">
        <w:rPr>
          <w:bCs/>
          <w:szCs w:val="28"/>
          <w:lang w:eastAsia="ru-RU"/>
        </w:rPr>
        <w:t xml:space="preserve"> План</w:t>
      </w:r>
      <w:r w:rsidR="00535A55" w:rsidRPr="00213CBE">
        <w:rPr>
          <w:bCs/>
          <w:szCs w:val="28"/>
          <w:lang w:eastAsia="ru-RU"/>
        </w:rPr>
        <w:t>а</w:t>
      </w:r>
      <w:r w:rsidRPr="00213CBE">
        <w:rPr>
          <w:bCs/>
          <w:szCs w:val="28"/>
          <w:lang w:eastAsia="ru-RU"/>
        </w:rPr>
        <w:t xml:space="preserve"> мероприятий по реализации утвержденной Стратегии социально-экономического развития городского округа Тольятти на период до 2030 года. </w:t>
      </w:r>
    </w:p>
    <w:p w:rsidR="009B1AD2" w:rsidRPr="00213CBE" w:rsidRDefault="0023421D" w:rsidP="003D4291">
      <w:pPr>
        <w:numPr>
          <w:ilvl w:val="0"/>
          <w:numId w:val="3"/>
        </w:numPr>
        <w:tabs>
          <w:tab w:val="clear" w:pos="432"/>
          <w:tab w:val="num" w:pos="0"/>
        </w:tabs>
        <w:ind w:left="0" w:firstLine="709"/>
        <w:rPr>
          <w:bCs/>
          <w:szCs w:val="28"/>
          <w:lang w:eastAsia="ru-RU"/>
        </w:rPr>
      </w:pPr>
      <w:r w:rsidRPr="00213CBE">
        <w:rPr>
          <w:bCs/>
          <w:szCs w:val="28"/>
          <w:lang w:eastAsia="ru-RU"/>
        </w:rPr>
        <w:t>Продолж</w:t>
      </w:r>
      <w:r w:rsidR="00EA4DFD">
        <w:rPr>
          <w:bCs/>
          <w:szCs w:val="28"/>
          <w:lang w:eastAsia="ru-RU"/>
        </w:rPr>
        <w:t>ае</w:t>
      </w:r>
      <w:r w:rsidRPr="00213CBE">
        <w:rPr>
          <w:bCs/>
          <w:szCs w:val="28"/>
          <w:lang w:eastAsia="ru-RU"/>
        </w:rPr>
        <w:t xml:space="preserve">тся активная работа по привлечению потенциальных резидентов Территории опережающего социально-экономического развития «Тольятти». </w:t>
      </w:r>
    </w:p>
    <w:p w:rsidR="0023421D" w:rsidRPr="00213CBE" w:rsidRDefault="009B1AD2" w:rsidP="003D4291">
      <w:pPr>
        <w:numPr>
          <w:ilvl w:val="0"/>
          <w:numId w:val="3"/>
        </w:numPr>
        <w:tabs>
          <w:tab w:val="clear" w:pos="432"/>
          <w:tab w:val="num" w:pos="0"/>
        </w:tabs>
        <w:ind w:left="0" w:firstLine="709"/>
        <w:rPr>
          <w:bCs/>
          <w:szCs w:val="28"/>
          <w:lang w:eastAsia="ru-RU"/>
        </w:rPr>
      </w:pPr>
      <w:r w:rsidRPr="00213CBE">
        <w:rPr>
          <w:bCs/>
          <w:szCs w:val="28"/>
          <w:lang w:eastAsia="ru-RU"/>
        </w:rPr>
        <w:t xml:space="preserve">В 2019 году в бизнес-инкубаторе Тольятти начнет работу центр «Мой бизнес». Он станет единой площадкой для получения субъектами малого и среднего предпринимательства необходимых для ведения бизнеса услуг и видов поддержки, как региональных, так и федеральных, по принципу «одного окна». Здесь также можно будет получить консультацию и подать заявку для участия в программах Корпорации МСП, Российского экспортного центра, Фонда развития моногородов, Фонда содействия инновациям, что позволит достигнуть синергетического эффекта при поддержке субъектов МСП.  </w:t>
      </w:r>
    </w:p>
    <w:p w:rsidR="00535A55" w:rsidRPr="00213CBE" w:rsidRDefault="0023421D" w:rsidP="00786CF7">
      <w:pPr>
        <w:rPr>
          <w:bCs/>
          <w:szCs w:val="28"/>
          <w:lang w:eastAsia="ru-RU"/>
        </w:rPr>
      </w:pPr>
      <w:r w:rsidRPr="00213CBE">
        <w:rPr>
          <w:bCs/>
          <w:szCs w:val="28"/>
          <w:lang w:eastAsia="ru-RU"/>
        </w:rPr>
        <w:t xml:space="preserve">В 2019 году продолжится строительство социально значимых объектов, предусмотренных Планом основных мероприятий по подготовке и проведению празднования 50-летия выпуска первого легкового автомобиля ВАЗ. </w:t>
      </w:r>
    </w:p>
    <w:p w:rsidR="0023421D" w:rsidRPr="00213CBE" w:rsidRDefault="0023421D" w:rsidP="0023421D">
      <w:pPr>
        <w:numPr>
          <w:ilvl w:val="0"/>
          <w:numId w:val="3"/>
        </w:numPr>
        <w:tabs>
          <w:tab w:val="clear" w:pos="432"/>
          <w:tab w:val="num" w:pos="0"/>
        </w:tabs>
        <w:ind w:left="0" w:firstLine="709"/>
        <w:rPr>
          <w:bCs/>
          <w:szCs w:val="28"/>
          <w:lang w:eastAsia="ru-RU"/>
        </w:rPr>
      </w:pPr>
      <w:r w:rsidRPr="00213CBE">
        <w:rPr>
          <w:bCs/>
          <w:szCs w:val="28"/>
          <w:lang w:eastAsia="ru-RU"/>
        </w:rPr>
        <w:t>Будет благоустроено 83 дворовых территории и 42 общественных территорий городского округа Тольятти, в том числе, выбранные населением в рамках акции «Горожане решают»: продолжится благоустройство буферной зоны лесного массива в Центральном районе; начнется благоустройство Итальянского сквера и набережной Комсомольского района.</w:t>
      </w:r>
    </w:p>
    <w:p w:rsidR="00F8469B" w:rsidRPr="00213CBE" w:rsidRDefault="00F8469B" w:rsidP="00F8469B">
      <w:pPr>
        <w:numPr>
          <w:ilvl w:val="0"/>
          <w:numId w:val="3"/>
        </w:numPr>
        <w:tabs>
          <w:tab w:val="clear" w:pos="432"/>
          <w:tab w:val="num" w:pos="0"/>
        </w:tabs>
        <w:ind w:left="0" w:firstLine="709"/>
        <w:rPr>
          <w:bCs/>
          <w:szCs w:val="28"/>
          <w:lang w:eastAsia="ru-RU"/>
        </w:rPr>
      </w:pPr>
      <w:r w:rsidRPr="00213CBE">
        <w:rPr>
          <w:bCs/>
          <w:szCs w:val="28"/>
          <w:lang w:eastAsia="ru-RU"/>
        </w:rPr>
        <w:lastRenderedPageBreak/>
        <w:t>Запланирован текущий ремонт асфальтобетонного покрытия внутриквартальных дорог на площади 12,4 тыс. кв. метров и магистральных автомобильных дорог на площади 257,5 тыс. кв. метров.</w:t>
      </w:r>
    </w:p>
    <w:p w:rsidR="00B25C56" w:rsidRDefault="000E33D9" w:rsidP="003D4291">
      <w:pPr>
        <w:numPr>
          <w:ilvl w:val="0"/>
          <w:numId w:val="3"/>
        </w:numPr>
        <w:tabs>
          <w:tab w:val="clear" w:pos="432"/>
          <w:tab w:val="num" w:pos="0"/>
        </w:tabs>
        <w:ind w:left="0" w:firstLine="709"/>
        <w:rPr>
          <w:bCs/>
          <w:szCs w:val="28"/>
          <w:lang w:eastAsia="ru-RU"/>
        </w:rPr>
      </w:pPr>
      <w:r w:rsidRPr="00213CBE">
        <w:rPr>
          <w:bCs/>
          <w:szCs w:val="28"/>
          <w:lang w:eastAsia="ru-RU"/>
        </w:rPr>
        <w:t xml:space="preserve">В августе – сентябре 2018 года в условиях длительного периода безветренной погоды жители Тольятти часто жаловались на запах от промышленных выбросов в атмосферу. В настоящее время администрацией городского округа Тольятти с предприятиями и организациями городского округа прорабатывается вопрос о приобретении передвижной экологической лаборатории. </w:t>
      </w:r>
    </w:p>
    <w:p w:rsidR="000E33D9" w:rsidRPr="00213CBE" w:rsidRDefault="000E33D9" w:rsidP="003D4291">
      <w:pPr>
        <w:numPr>
          <w:ilvl w:val="0"/>
          <w:numId w:val="3"/>
        </w:numPr>
        <w:tabs>
          <w:tab w:val="clear" w:pos="432"/>
          <w:tab w:val="num" w:pos="0"/>
        </w:tabs>
        <w:ind w:left="0" w:firstLine="709"/>
        <w:rPr>
          <w:bCs/>
          <w:szCs w:val="28"/>
          <w:lang w:eastAsia="ru-RU"/>
        </w:rPr>
      </w:pPr>
      <w:r w:rsidRPr="00213CBE">
        <w:rPr>
          <w:bCs/>
          <w:szCs w:val="28"/>
          <w:lang w:eastAsia="ru-RU"/>
        </w:rPr>
        <w:t>В 2019 году на ликвидацию несанкционированных свалок объемом более 16 тыс. куб. метров предусмотрено 14,2 млн. рублей.</w:t>
      </w:r>
    </w:p>
    <w:p w:rsidR="0023421D" w:rsidRPr="00213CBE" w:rsidRDefault="0023421D" w:rsidP="0023421D">
      <w:pPr>
        <w:numPr>
          <w:ilvl w:val="0"/>
          <w:numId w:val="3"/>
        </w:numPr>
        <w:tabs>
          <w:tab w:val="clear" w:pos="432"/>
          <w:tab w:val="num" w:pos="0"/>
        </w:tabs>
        <w:ind w:left="0" w:firstLine="709"/>
        <w:rPr>
          <w:bCs/>
          <w:szCs w:val="28"/>
          <w:lang w:eastAsia="ru-RU"/>
        </w:rPr>
      </w:pPr>
      <w:r w:rsidRPr="00213CBE">
        <w:rPr>
          <w:bCs/>
          <w:szCs w:val="28"/>
          <w:lang w:eastAsia="ru-RU"/>
        </w:rPr>
        <w:t>Так же в целях снижения экологической нагрузки на окружающую среду от автомобильного транспорта будет осуществляться подготовка к заключению с 2020 года новых муниципальных контрактов с коммерческими перевозчиками пассажиров с учетом нового критерия – использования транспорта с двигателем, работающем на газомоторном топливе.</w:t>
      </w:r>
    </w:p>
    <w:p w:rsidR="0023421D" w:rsidRDefault="0023421D" w:rsidP="00B25C56">
      <w:pPr>
        <w:numPr>
          <w:ilvl w:val="0"/>
          <w:numId w:val="3"/>
        </w:numPr>
        <w:tabs>
          <w:tab w:val="clear" w:pos="432"/>
          <w:tab w:val="num" w:pos="0"/>
        </w:tabs>
        <w:ind w:left="0" w:firstLine="709"/>
        <w:rPr>
          <w:bCs/>
          <w:szCs w:val="28"/>
          <w:lang w:eastAsia="ru-RU"/>
        </w:rPr>
      </w:pPr>
      <w:r w:rsidRPr="00B25C56">
        <w:rPr>
          <w:bCs/>
          <w:szCs w:val="28"/>
          <w:lang w:eastAsia="ru-RU"/>
        </w:rPr>
        <w:t>По результатам рассмотрения множества обращений граждан по вопросам размеров тарифов на вывоз твердых коммунальных отходов, утвержденных с 2019 года, и работы регионального оператора по обращению с ТКО, в администрации городского округа Тольятти еженедельно проводятся совещания с участием представителей регионального оператора и организаций - перевозчиков. По результатам открыты два дополнительных офиса для работы с населением (теперь их три – по одному в каждом районе), для тольяттинцев открыта бесплатная «горячая» линия</w:t>
      </w:r>
      <w:r w:rsidR="00E64360" w:rsidRPr="00B25C56">
        <w:rPr>
          <w:bCs/>
          <w:szCs w:val="28"/>
          <w:lang w:eastAsia="ru-RU"/>
        </w:rPr>
        <w:t xml:space="preserve"> с региональным оператором</w:t>
      </w:r>
      <w:r w:rsidRPr="00B25C56">
        <w:rPr>
          <w:bCs/>
          <w:szCs w:val="28"/>
          <w:lang w:eastAsia="ru-RU"/>
        </w:rPr>
        <w:t>, кредитными учреждениями плата за вывоз мусора перечисляется без взимания комиссии. Работа в данном направлении будет продолжена.</w:t>
      </w:r>
    </w:p>
    <w:p w:rsidR="00B25C56" w:rsidRPr="00B25C56" w:rsidRDefault="00B25C56" w:rsidP="00B25C56">
      <w:pPr>
        <w:numPr>
          <w:ilvl w:val="0"/>
          <w:numId w:val="3"/>
        </w:numPr>
        <w:tabs>
          <w:tab w:val="clear" w:pos="432"/>
          <w:tab w:val="num" w:pos="0"/>
        </w:tabs>
        <w:ind w:left="0" w:firstLine="709"/>
        <w:jc w:val="center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____________</w:t>
      </w:r>
    </w:p>
    <w:sectPr w:rsidR="00B25C56" w:rsidRPr="00B25C56" w:rsidSect="00E477EB">
      <w:headerReference w:type="default" r:id="rId9"/>
      <w:pgSz w:w="11906" w:h="16838" w:code="9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291" w:rsidRDefault="003D4291" w:rsidP="00815E00">
      <w:pPr>
        <w:spacing w:line="240" w:lineRule="auto"/>
      </w:pPr>
      <w:r>
        <w:separator/>
      </w:r>
    </w:p>
  </w:endnote>
  <w:endnote w:type="continuationSeparator" w:id="0">
    <w:p w:rsidR="003D4291" w:rsidRDefault="003D4291" w:rsidP="00815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291" w:rsidRDefault="003D4291" w:rsidP="00815E00">
      <w:pPr>
        <w:spacing w:line="240" w:lineRule="auto"/>
      </w:pPr>
      <w:r>
        <w:separator/>
      </w:r>
    </w:p>
  </w:footnote>
  <w:footnote w:type="continuationSeparator" w:id="0">
    <w:p w:rsidR="003D4291" w:rsidRDefault="003D4291" w:rsidP="00815E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291" w:rsidRDefault="003D4291">
    <w:pPr>
      <w:pStyle w:val="ab"/>
      <w:jc w:val="center"/>
    </w:pPr>
    <w:fldSimple w:instr=" PAGE   \* MERGEFORMAT ">
      <w:r w:rsidR="00CA19CD">
        <w:rPr>
          <w:noProof/>
        </w:rPr>
        <w:t>2</w:t>
      </w:r>
    </w:fldSimple>
  </w:p>
  <w:p w:rsidR="003D4291" w:rsidRDefault="003D429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162ACE"/>
    <w:multiLevelType w:val="hybridMultilevel"/>
    <w:tmpl w:val="09183286"/>
    <w:lvl w:ilvl="0" w:tplc="3F0C2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0E2E44"/>
    <w:multiLevelType w:val="hybridMultilevel"/>
    <w:tmpl w:val="9C448B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C20A7"/>
    <w:multiLevelType w:val="multilevel"/>
    <w:tmpl w:val="1F54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56022"/>
    <w:multiLevelType w:val="hybridMultilevel"/>
    <w:tmpl w:val="68D09394"/>
    <w:lvl w:ilvl="0" w:tplc="BDC275D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612347"/>
    <w:multiLevelType w:val="hybridMultilevel"/>
    <w:tmpl w:val="3B4427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C04176A"/>
    <w:multiLevelType w:val="hybridMultilevel"/>
    <w:tmpl w:val="1C02C11E"/>
    <w:lvl w:ilvl="0" w:tplc="7AD82454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842"/>
    <w:rsid w:val="00000C2F"/>
    <w:rsid w:val="00001170"/>
    <w:rsid w:val="000014C3"/>
    <w:rsid w:val="00002189"/>
    <w:rsid w:val="000021D1"/>
    <w:rsid w:val="00002F61"/>
    <w:rsid w:val="00002FCF"/>
    <w:rsid w:val="00003EFE"/>
    <w:rsid w:val="00004301"/>
    <w:rsid w:val="0000465B"/>
    <w:rsid w:val="00005C4F"/>
    <w:rsid w:val="00005FEA"/>
    <w:rsid w:val="00006447"/>
    <w:rsid w:val="000065DE"/>
    <w:rsid w:val="000102CF"/>
    <w:rsid w:val="00010844"/>
    <w:rsid w:val="00010DA3"/>
    <w:rsid w:val="00011D05"/>
    <w:rsid w:val="00012595"/>
    <w:rsid w:val="00012A8B"/>
    <w:rsid w:val="00012BE1"/>
    <w:rsid w:val="00012C58"/>
    <w:rsid w:val="00012E4D"/>
    <w:rsid w:val="00014ADD"/>
    <w:rsid w:val="000157E4"/>
    <w:rsid w:val="00016230"/>
    <w:rsid w:val="00016CD0"/>
    <w:rsid w:val="00016D57"/>
    <w:rsid w:val="00017B63"/>
    <w:rsid w:val="00020237"/>
    <w:rsid w:val="00020B31"/>
    <w:rsid w:val="00021C0B"/>
    <w:rsid w:val="00022C37"/>
    <w:rsid w:val="00023898"/>
    <w:rsid w:val="00025565"/>
    <w:rsid w:val="0003036A"/>
    <w:rsid w:val="00030ED4"/>
    <w:rsid w:val="00032ADD"/>
    <w:rsid w:val="00032E35"/>
    <w:rsid w:val="00033472"/>
    <w:rsid w:val="0003535C"/>
    <w:rsid w:val="0003544D"/>
    <w:rsid w:val="00036615"/>
    <w:rsid w:val="00037991"/>
    <w:rsid w:val="00037FA0"/>
    <w:rsid w:val="00040401"/>
    <w:rsid w:val="000404CB"/>
    <w:rsid w:val="00041563"/>
    <w:rsid w:val="00041CD1"/>
    <w:rsid w:val="00042BE1"/>
    <w:rsid w:val="00043441"/>
    <w:rsid w:val="00044CFC"/>
    <w:rsid w:val="00046F35"/>
    <w:rsid w:val="0004767C"/>
    <w:rsid w:val="000502E6"/>
    <w:rsid w:val="00050695"/>
    <w:rsid w:val="00050CDD"/>
    <w:rsid w:val="00052E61"/>
    <w:rsid w:val="00056E0B"/>
    <w:rsid w:val="00057238"/>
    <w:rsid w:val="00057D92"/>
    <w:rsid w:val="000601B2"/>
    <w:rsid w:val="00060745"/>
    <w:rsid w:val="00060D20"/>
    <w:rsid w:val="00062CC2"/>
    <w:rsid w:val="00062FAD"/>
    <w:rsid w:val="0006384D"/>
    <w:rsid w:val="000639EB"/>
    <w:rsid w:val="00063FBC"/>
    <w:rsid w:val="0006412A"/>
    <w:rsid w:val="000647DA"/>
    <w:rsid w:val="000679F0"/>
    <w:rsid w:val="0007085E"/>
    <w:rsid w:val="00070DE0"/>
    <w:rsid w:val="00070F4F"/>
    <w:rsid w:val="0007204C"/>
    <w:rsid w:val="000720B7"/>
    <w:rsid w:val="00072CEE"/>
    <w:rsid w:val="000753E6"/>
    <w:rsid w:val="00075704"/>
    <w:rsid w:val="0007593E"/>
    <w:rsid w:val="0007611A"/>
    <w:rsid w:val="000768B5"/>
    <w:rsid w:val="00076E11"/>
    <w:rsid w:val="000805F9"/>
    <w:rsid w:val="00081D02"/>
    <w:rsid w:val="00082778"/>
    <w:rsid w:val="000829E0"/>
    <w:rsid w:val="00082E6B"/>
    <w:rsid w:val="000838A3"/>
    <w:rsid w:val="00083A94"/>
    <w:rsid w:val="00083D2B"/>
    <w:rsid w:val="000859A2"/>
    <w:rsid w:val="00085AAA"/>
    <w:rsid w:val="00086710"/>
    <w:rsid w:val="00091DC0"/>
    <w:rsid w:val="00092405"/>
    <w:rsid w:val="0009271B"/>
    <w:rsid w:val="000930F3"/>
    <w:rsid w:val="00093991"/>
    <w:rsid w:val="0009422D"/>
    <w:rsid w:val="00094C11"/>
    <w:rsid w:val="000953F6"/>
    <w:rsid w:val="000966AA"/>
    <w:rsid w:val="000979CF"/>
    <w:rsid w:val="000A0341"/>
    <w:rsid w:val="000A065F"/>
    <w:rsid w:val="000A0D00"/>
    <w:rsid w:val="000A19E1"/>
    <w:rsid w:val="000A1B96"/>
    <w:rsid w:val="000A45A9"/>
    <w:rsid w:val="000A478B"/>
    <w:rsid w:val="000A50BB"/>
    <w:rsid w:val="000B2B19"/>
    <w:rsid w:val="000B3168"/>
    <w:rsid w:val="000B332C"/>
    <w:rsid w:val="000B37CC"/>
    <w:rsid w:val="000B3E97"/>
    <w:rsid w:val="000B4A4B"/>
    <w:rsid w:val="000B4BBE"/>
    <w:rsid w:val="000B500E"/>
    <w:rsid w:val="000B531B"/>
    <w:rsid w:val="000B7A35"/>
    <w:rsid w:val="000B7D45"/>
    <w:rsid w:val="000C0C27"/>
    <w:rsid w:val="000C195B"/>
    <w:rsid w:val="000C39BA"/>
    <w:rsid w:val="000C5189"/>
    <w:rsid w:val="000C5EA0"/>
    <w:rsid w:val="000C6273"/>
    <w:rsid w:val="000D0E9B"/>
    <w:rsid w:val="000D269B"/>
    <w:rsid w:val="000D2C30"/>
    <w:rsid w:val="000D3CBD"/>
    <w:rsid w:val="000D4132"/>
    <w:rsid w:val="000D66D4"/>
    <w:rsid w:val="000E25E0"/>
    <w:rsid w:val="000E331A"/>
    <w:rsid w:val="000E338F"/>
    <w:rsid w:val="000E33D9"/>
    <w:rsid w:val="000E3845"/>
    <w:rsid w:val="000E454E"/>
    <w:rsid w:val="000E4A34"/>
    <w:rsid w:val="000E5994"/>
    <w:rsid w:val="000E628B"/>
    <w:rsid w:val="000E6CDA"/>
    <w:rsid w:val="000E7925"/>
    <w:rsid w:val="000F14DA"/>
    <w:rsid w:val="000F239B"/>
    <w:rsid w:val="000F28A6"/>
    <w:rsid w:val="000F39F0"/>
    <w:rsid w:val="000F5263"/>
    <w:rsid w:val="000F55A0"/>
    <w:rsid w:val="000F5682"/>
    <w:rsid w:val="000F568F"/>
    <w:rsid w:val="000F601F"/>
    <w:rsid w:val="000F6306"/>
    <w:rsid w:val="000F63D3"/>
    <w:rsid w:val="000F6741"/>
    <w:rsid w:val="000F7B97"/>
    <w:rsid w:val="000F7E92"/>
    <w:rsid w:val="001003D0"/>
    <w:rsid w:val="00100B74"/>
    <w:rsid w:val="00101382"/>
    <w:rsid w:val="00101877"/>
    <w:rsid w:val="00101CEB"/>
    <w:rsid w:val="00101F71"/>
    <w:rsid w:val="00102349"/>
    <w:rsid w:val="001034EF"/>
    <w:rsid w:val="00104DBA"/>
    <w:rsid w:val="001059A4"/>
    <w:rsid w:val="0010673D"/>
    <w:rsid w:val="0010787D"/>
    <w:rsid w:val="00110770"/>
    <w:rsid w:val="00110810"/>
    <w:rsid w:val="00110E69"/>
    <w:rsid w:val="0011319E"/>
    <w:rsid w:val="001133A8"/>
    <w:rsid w:val="001147B1"/>
    <w:rsid w:val="00114F16"/>
    <w:rsid w:val="00115BD2"/>
    <w:rsid w:val="0011660E"/>
    <w:rsid w:val="00116715"/>
    <w:rsid w:val="001169A8"/>
    <w:rsid w:val="00116AB9"/>
    <w:rsid w:val="0012048F"/>
    <w:rsid w:val="00122BE7"/>
    <w:rsid w:val="0012346B"/>
    <w:rsid w:val="001237E2"/>
    <w:rsid w:val="00123D6A"/>
    <w:rsid w:val="00124989"/>
    <w:rsid w:val="0012592C"/>
    <w:rsid w:val="00126F99"/>
    <w:rsid w:val="001318CD"/>
    <w:rsid w:val="00131CB4"/>
    <w:rsid w:val="001321FA"/>
    <w:rsid w:val="001349EA"/>
    <w:rsid w:val="001368C6"/>
    <w:rsid w:val="00136F85"/>
    <w:rsid w:val="001377E8"/>
    <w:rsid w:val="00142653"/>
    <w:rsid w:val="001429BA"/>
    <w:rsid w:val="00142FD0"/>
    <w:rsid w:val="00143FD1"/>
    <w:rsid w:val="00144127"/>
    <w:rsid w:val="0014414A"/>
    <w:rsid w:val="0014541C"/>
    <w:rsid w:val="00145794"/>
    <w:rsid w:val="00145D5B"/>
    <w:rsid w:val="00146567"/>
    <w:rsid w:val="00147244"/>
    <w:rsid w:val="00150020"/>
    <w:rsid w:val="001503B9"/>
    <w:rsid w:val="00150B9B"/>
    <w:rsid w:val="00150F8E"/>
    <w:rsid w:val="001514F0"/>
    <w:rsid w:val="00153FEB"/>
    <w:rsid w:val="00154413"/>
    <w:rsid w:val="00156C14"/>
    <w:rsid w:val="00157FF8"/>
    <w:rsid w:val="00160916"/>
    <w:rsid w:val="00160C45"/>
    <w:rsid w:val="00161029"/>
    <w:rsid w:val="00161050"/>
    <w:rsid w:val="0016112C"/>
    <w:rsid w:val="00161BB9"/>
    <w:rsid w:val="00162110"/>
    <w:rsid w:val="0016246F"/>
    <w:rsid w:val="0016272A"/>
    <w:rsid w:val="00163AAB"/>
    <w:rsid w:val="00164970"/>
    <w:rsid w:val="00165C39"/>
    <w:rsid w:val="00166F6A"/>
    <w:rsid w:val="00167206"/>
    <w:rsid w:val="00167BC3"/>
    <w:rsid w:val="001716D8"/>
    <w:rsid w:val="0017186E"/>
    <w:rsid w:val="001726C7"/>
    <w:rsid w:val="0017282E"/>
    <w:rsid w:val="00173070"/>
    <w:rsid w:val="001736B5"/>
    <w:rsid w:val="0017378B"/>
    <w:rsid w:val="001746A8"/>
    <w:rsid w:val="0017686D"/>
    <w:rsid w:val="00177AF8"/>
    <w:rsid w:val="00177F37"/>
    <w:rsid w:val="0018060F"/>
    <w:rsid w:val="0018138C"/>
    <w:rsid w:val="001824AB"/>
    <w:rsid w:val="00182D37"/>
    <w:rsid w:val="0018339C"/>
    <w:rsid w:val="00183A55"/>
    <w:rsid w:val="001843EB"/>
    <w:rsid w:val="001846B3"/>
    <w:rsid w:val="00184BEA"/>
    <w:rsid w:val="001854F0"/>
    <w:rsid w:val="00185A49"/>
    <w:rsid w:val="00186C32"/>
    <w:rsid w:val="00190550"/>
    <w:rsid w:val="0019090D"/>
    <w:rsid w:val="00190AF7"/>
    <w:rsid w:val="00190B90"/>
    <w:rsid w:val="00192371"/>
    <w:rsid w:val="00192FF7"/>
    <w:rsid w:val="0019475E"/>
    <w:rsid w:val="00195C4E"/>
    <w:rsid w:val="001A125F"/>
    <w:rsid w:val="001A15DB"/>
    <w:rsid w:val="001A2594"/>
    <w:rsid w:val="001A3837"/>
    <w:rsid w:val="001A41BA"/>
    <w:rsid w:val="001A5162"/>
    <w:rsid w:val="001A64E4"/>
    <w:rsid w:val="001A769C"/>
    <w:rsid w:val="001B043C"/>
    <w:rsid w:val="001B0C66"/>
    <w:rsid w:val="001B1338"/>
    <w:rsid w:val="001B217E"/>
    <w:rsid w:val="001B22D2"/>
    <w:rsid w:val="001B2688"/>
    <w:rsid w:val="001B3850"/>
    <w:rsid w:val="001B5A2C"/>
    <w:rsid w:val="001B6490"/>
    <w:rsid w:val="001B7D3E"/>
    <w:rsid w:val="001C0BFD"/>
    <w:rsid w:val="001C481C"/>
    <w:rsid w:val="001C4990"/>
    <w:rsid w:val="001C5676"/>
    <w:rsid w:val="001C64AC"/>
    <w:rsid w:val="001C719D"/>
    <w:rsid w:val="001D0225"/>
    <w:rsid w:val="001D16E2"/>
    <w:rsid w:val="001D195E"/>
    <w:rsid w:val="001D1A46"/>
    <w:rsid w:val="001D1C2B"/>
    <w:rsid w:val="001D24C3"/>
    <w:rsid w:val="001D3764"/>
    <w:rsid w:val="001D3E0C"/>
    <w:rsid w:val="001D42F6"/>
    <w:rsid w:val="001D46B8"/>
    <w:rsid w:val="001D4E76"/>
    <w:rsid w:val="001D5FA6"/>
    <w:rsid w:val="001D5FB5"/>
    <w:rsid w:val="001D60DD"/>
    <w:rsid w:val="001D78F5"/>
    <w:rsid w:val="001E0CA5"/>
    <w:rsid w:val="001E1BB2"/>
    <w:rsid w:val="001E1F46"/>
    <w:rsid w:val="001E23A5"/>
    <w:rsid w:val="001E4C04"/>
    <w:rsid w:val="001E4DCB"/>
    <w:rsid w:val="001E5B68"/>
    <w:rsid w:val="001E67CC"/>
    <w:rsid w:val="001E6F04"/>
    <w:rsid w:val="001E7164"/>
    <w:rsid w:val="001E77D3"/>
    <w:rsid w:val="001F1C15"/>
    <w:rsid w:val="001F1C1C"/>
    <w:rsid w:val="001F228E"/>
    <w:rsid w:val="001F2943"/>
    <w:rsid w:val="001F2E45"/>
    <w:rsid w:val="001F3A27"/>
    <w:rsid w:val="001F43C4"/>
    <w:rsid w:val="001F4723"/>
    <w:rsid w:val="001F6F19"/>
    <w:rsid w:val="001F7360"/>
    <w:rsid w:val="001F75BA"/>
    <w:rsid w:val="001F79CB"/>
    <w:rsid w:val="00200294"/>
    <w:rsid w:val="0020030F"/>
    <w:rsid w:val="00200E7F"/>
    <w:rsid w:val="00201AA2"/>
    <w:rsid w:val="002033A1"/>
    <w:rsid w:val="002048F0"/>
    <w:rsid w:val="00204E73"/>
    <w:rsid w:val="0020557D"/>
    <w:rsid w:val="00205F50"/>
    <w:rsid w:val="0020677E"/>
    <w:rsid w:val="00206986"/>
    <w:rsid w:val="00206A2C"/>
    <w:rsid w:val="00207006"/>
    <w:rsid w:val="0020723C"/>
    <w:rsid w:val="00207A7B"/>
    <w:rsid w:val="00210207"/>
    <w:rsid w:val="00210D08"/>
    <w:rsid w:val="00210E1D"/>
    <w:rsid w:val="00210FFD"/>
    <w:rsid w:val="002130A9"/>
    <w:rsid w:val="0021325E"/>
    <w:rsid w:val="00213AC0"/>
    <w:rsid w:val="00213BF9"/>
    <w:rsid w:val="00213CBE"/>
    <w:rsid w:val="0021415B"/>
    <w:rsid w:val="002142D4"/>
    <w:rsid w:val="00214371"/>
    <w:rsid w:val="002145FA"/>
    <w:rsid w:val="00214CCA"/>
    <w:rsid w:val="00215CF7"/>
    <w:rsid w:val="00220ADA"/>
    <w:rsid w:val="00220C1D"/>
    <w:rsid w:val="00221617"/>
    <w:rsid w:val="00221748"/>
    <w:rsid w:val="00222E94"/>
    <w:rsid w:val="00223F78"/>
    <w:rsid w:val="00224368"/>
    <w:rsid w:val="00224387"/>
    <w:rsid w:val="0022467B"/>
    <w:rsid w:val="002253A0"/>
    <w:rsid w:val="00225CCC"/>
    <w:rsid w:val="00227E69"/>
    <w:rsid w:val="00230C23"/>
    <w:rsid w:val="00231842"/>
    <w:rsid w:val="00232C17"/>
    <w:rsid w:val="00232EFF"/>
    <w:rsid w:val="00233306"/>
    <w:rsid w:val="0023421D"/>
    <w:rsid w:val="00235C00"/>
    <w:rsid w:val="002362AD"/>
    <w:rsid w:val="00236CCD"/>
    <w:rsid w:val="00237FD9"/>
    <w:rsid w:val="0024166A"/>
    <w:rsid w:val="00241929"/>
    <w:rsid w:val="00242AB7"/>
    <w:rsid w:val="002432FC"/>
    <w:rsid w:val="00243C35"/>
    <w:rsid w:val="00244698"/>
    <w:rsid w:val="002459D5"/>
    <w:rsid w:val="0024713C"/>
    <w:rsid w:val="002503E5"/>
    <w:rsid w:val="00250A00"/>
    <w:rsid w:val="002513CD"/>
    <w:rsid w:val="002514B9"/>
    <w:rsid w:val="0025330C"/>
    <w:rsid w:val="00255010"/>
    <w:rsid w:val="00256FD8"/>
    <w:rsid w:val="00257364"/>
    <w:rsid w:val="0026018F"/>
    <w:rsid w:val="002617A5"/>
    <w:rsid w:val="00261ED0"/>
    <w:rsid w:val="00261EEE"/>
    <w:rsid w:val="00261EFB"/>
    <w:rsid w:val="00263362"/>
    <w:rsid w:val="00263442"/>
    <w:rsid w:val="00264FEA"/>
    <w:rsid w:val="00265B68"/>
    <w:rsid w:val="0027084A"/>
    <w:rsid w:val="0027146B"/>
    <w:rsid w:val="00271D68"/>
    <w:rsid w:val="00272779"/>
    <w:rsid w:val="00272EB0"/>
    <w:rsid w:val="00273650"/>
    <w:rsid w:val="002744D1"/>
    <w:rsid w:val="00274769"/>
    <w:rsid w:val="00275B5E"/>
    <w:rsid w:val="00275D1C"/>
    <w:rsid w:val="00276B43"/>
    <w:rsid w:val="002772E2"/>
    <w:rsid w:val="00280DEF"/>
    <w:rsid w:val="00281301"/>
    <w:rsid w:val="0028291C"/>
    <w:rsid w:val="00283505"/>
    <w:rsid w:val="0028416F"/>
    <w:rsid w:val="00284EC1"/>
    <w:rsid w:val="002855C1"/>
    <w:rsid w:val="0028681C"/>
    <w:rsid w:val="00290F89"/>
    <w:rsid w:val="0029251A"/>
    <w:rsid w:val="00292B29"/>
    <w:rsid w:val="00293292"/>
    <w:rsid w:val="00293F03"/>
    <w:rsid w:val="00295165"/>
    <w:rsid w:val="00295A50"/>
    <w:rsid w:val="00296B45"/>
    <w:rsid w:val="00297F5B"/>
    <w:rsid w:val="002A0238"/>
    <w:rsid w:val="002A0750"/>
    <w:rsid w:val="002A193F"/>
    <w:rsid w:val="002A194B"/>
    <w:rsid w:val="002A249D"/>
    <w:rsid w:val="002A2D7C"/>
    <w:rsid w:val="002A59E5"/>
    <w:rsid w:val="002A64CD"/>
    <w:rsid w:val="002B0FF2"/>
    <w:rsid w:val="002B122B"/>
    <w:rsid w:val="002B246B"/>
    <w:rsid w:val="002B251B"/>
    <w:rsid w:val="002B27EA"/>
    <w:rsid w:val="002B5376"/>
    <w:rsid w:val="002B5A69"/>
    <w:rsid w:val="002B5F2A"/>
    <w:rsid w:val="002B6A8B"/>
    <w:rsid w:val="002C1134"/>
    <w:rsid w:val="002C18CD"/>
    <w:rsid w:val="002C1BB8"/>
    <w:rsid w:val="002C290E"/>
    <w:rsid w:val="002C3753"/>
    <w:rsid w:val="002C3E20"/>
    <w:rsid w:val="002C4E77"/>
    <w:rsid w:val="002C7CAE"/>
    <w:rsid w:val="002D00DC"/>
    <w:rsid w:val="002D01E4"/>
    <w:rsid w:val="002D05F7"/>
    <w:rsid w:val="002D1285"/>
    <w:rsid w:val="002D3C81"/>
    <w:rsid w:val="002D415C"/>
    <w:rsid w:val="002D4843"/>
    <w:rsid w:val="002D5185"/>
    <w:rsid w:val="002D6189"/>
    <w:rsid w:val="002D6EC2"/>
    <w:rsid w:val="002D6F5D"/>
    <w:rsid w:val="002E0232"/>
    <w:rsid w:val="002E0954"/>
    <w:rsid w:val="002E4C93"/>
    <w:rsid w:val="002E5D20"/>
    <w:rsid w:val="002E67E8"/>
    <w:rsid w:val="002E77C8"/>
    <w:rsid w:val="002E78EB"/>
    <w:rsid w:val="002E7ADB"/>
    <w:rsid w:val="002F0067"/>
    <w:rsid w:val="002F18F6"/>
    <w:rsid w:val="002F1A43"/>
    <w:rsid w:val="002F294B"/>
    <w:rsid w:val="002F3B92"/>
    <w:rsid w:val="002F5DF5"/>
    <w:rsid w:val="002F6311"/>
    <w:rsid w:val="002F710D"/>
    <w:rsid w:val="002F749B"/>
    <w:rsid w:val="002F761F"/>
    <w:rsid w:val="00300454"/>
    <w:rsid w:val="00301425"/>
    <w:rsid w:val="00302314"/>
    <w:rsid w:val="00302F3E"/>
    <w:rsid w:val="00303A3B"/>
    <w:rsid w:val="00304490"/>
    <w:rsid w:val="00306738"/>
    <w:rsid w:val="003074FB"/>
    <w:rsid w:val="00307725"/>
    <w:rsid w:val="00311FD7"/>
    <w:rsid w:val="003124FD"/>
    <w:rsid w:val="0031506C"/>
    <w:rsid w:val="003162ED"/>
    <w:rsid w:val="003166F8"/>
    <w:rsid w:val="003175D9"/>
    <w:rsid w:val="003219FB"/>
    <w:rsid w:val="00323997"/>
    <w:rsid w:val="00330ED3"/>
    <w:rsid w:val="0033223A"/>
    <w:rsid w:val="00332893"/>
    <w:rsid w:val="003335D9"/>
    <w:rsid w:val="00333803"/>
    <w:rsid w:val="00334034"/>
    <w:rsid w:val="00334320"/>
    <w:rsid w:val="0033492D"/>
    <w:rsid w:val="003364E3"/>
    <w:rsid w:val="003374FC"/>
    <w:rsid w:val="00340A06"/>
    <w:rsid w:val="003418F6"/>
    <w:rsid w:val="003424C1"/>
    <w:rsid w:val="00342550"/>
    <w:rsid w:val="00342E9D"/>
    <w:rsid w:val="003438B3"/>
    <w:rsid w:val="00343B12"/>
    <w:rsid w:val="00343EF0"/>
    <w:rsid w:val="00344B29"/>
    <w:rsid w:val="00346787"/>
    <w:rsid w:val="0034702B"/>
    <w:rsid w:val="003472F9"/>
    <w:rsid w:val="003502DC"/>
    <w:rsid w:val="003505B6"/>
    <w:rsid w:val="00350B23"/>
    <w:rsid w:val="00350E8B"/>
    <w:rsid w:val="0035129B"/>
    <w:rsid w:val="00351754"/>
    <w:rsid w:val="00351D85"/>
    <w:rsid w:val="00352F37"/>
    <w:rsid w:val="00353862"/>
    <w:rsid w:val="00354C12"/>
    <w:rsid w:val="00355651"/>
    <w:rsid w:val="00356236"/>
    <w:rsid w:val="00357745"/>
    <w:rsid w:val="003601B2"/>
    <w:rsid w:val="00361757"/>
    <w:rsid w:val="00362683"/>
    <w:rsid w:val="003628FF"/>
    <w:rsid w:val="003633AD"/>
    <w:rsid w:val="003635F2"/>
    <w:rsid w:val="00363AAE"/>
    <w:rsid w:val="003648E9"/>
    <w:rsid w:val="003650BA"/>
    <w:rsid w:val="0036565E"/>
    <w:rsid w:val="00365B71"/>
    <w:rsid w:val="00366930"/>
    <w:rsid w:val="0036723D"/>
    <w:rsid w:val="00367DB8"/>
    <w:rsid w:val="0037071D"/>
    <w:rsid w:val="00370F77"/>
    <w:rsid w:val="003718BF"/>
    <w:rsid w:val="003732E6"/>
    <w:rsid w:val="00373795"/>
    <w:rsid w:val="0037452A"/>
    <w:rsid w:val="0038076E"/>
    <w:rsid w:val="00380A39"/>
    <w:rsid w:val="00381481"/>
    <w:rsid w:val="003814D8"/>
    <w:rsid w:val="003820EF"/>
    <w:rsid w:val="0038250C"/>
    <w:rsid w:val="00382615"/>
    <w:rsid w:val="00382802"/>
    <w:rsid w:val="00383C87"/>
    <w:rsid w:val="00385090"/>
    <w:rsid w:val="0038512B"/>
    <w:rsid w:val="00385A99"/>
    <w:rsid w:val="00386358"/>
    <w:rsid w:val="0038689A"/>
    <w:rsid w:val="003900CF"/>
    <w:rsid w:val="003901AC"/>
    <w:rsid w:val="00393BAF"/>
    <w:rsid w:val="00394636"/>
    <w:rsid w:val="00394A91"/>
    <w:rsid w:val="00395690"/>
    <w:rsid w:val="0039703C"/>
    <w:rsid w:val="0039734F"/>
    <w:rsid w:val="003A03B2"/>
    <w:rsid w:val="003A07FA"/>
    <w:rsid w:val="003A137E"/>
    <w:rsid w:val="003A21AD"/>
    <w:rsid w:val="003A26A5"/>
    <w:rsid w:val="003A4D92"/>
    <w:rsid w:val="003A5112"/>
    <w:rsid w:val="003A6D6B"/>
    <w:rsid w:val="003A7B60"/>
    <w:rsid w:val="003A7CAE"/>
    <w:rsid w:val="003B1E44"/>
    <w:rsid w:val="003B3368"/>
    <w:rsid w:val="003B3EE8"/>
    <w:rsid w:val="003B434E"/>
    <w:rsid w:val="003B4910"/>
    <w:rsid w:val="003B514E"/>
    <w:rsid w:val="003B5DB5"/>
    <w:rsid w:val="003B5EB1"/>
    <w:rsid w:val="003B77B7"/>
    <w:rsid w:val="003C0A30"/>
    <w:rsid w:val="003C0D2C"/>
    <w:rsid w:val="003C251A"/>
    <w:rsid w:val="003C2979"/>
    <w:rsid w:val="003C422E"/>
    <w:rsid w:val="003C441C"/>
    <w:rsid w:val="003C4C14"/>
    <w:rsid w:val="003C62B6"/>
    <w:rsid w:val="003C6A51"/>
    <w:rsid w:val="003C797F"/>
    <w:rsid w:val="003C7BD8"/>
    <w:rsid w:val="003C7E34"/>
    <w:rsid w:val="003D2255"/>
    <w:rsid w:val="003D3F71"/>
    <w:rsid w:val="003D4291"/>
    <w:rsid w:val="003D51AD"/>
    <w:rsid w:val="003D6A64"/>
    <w:rsid w:val="003D6E70"/>
    <w:rsid w:val="003D6EF4"/>
    <w:rsid w:val="003D6F7D"/>
    <w:rsid w:val="003D7077"/>
    <w:rsid w:val="003D719A"/>
    <w:rsid w:val="003D71D2"/>
    <w:rsid w:val="003E0608"/>
    <w:rsid w:val="003E1687"/>
    <w:rsid w:val="003E2AC7"/>
    <w:rsid w:val="003E34A4"/>
    <w:rsid w:val="003E54E9"/>
    <w:rsid w:val="003E5859"/>
    <w:rsid w:val="003E5A0E"/>
    <w:rsid w:val="003F38DB"/>
    <w:rsid w:val="003F4868"/>
    <w:rsid w:val="003F5F1B"/>
    <w:rsid w:val="003F7771"/>
    <w:rsid w:val="00401110"/>
    <w:rsid w:val="00401D4F"/>
    <w:rsid w:val="004035C3"/>
    <w:rsid w:val="00403C68"/>
    <w:rsid w:val="00404F3F"/>
    <w:rsid w:val="0040528A"/>
    <w:rsid w:val="00405BAC"/>
    <w:rsid w:val="0040606E"/>
    <w:rsid w:val="00406320"/>
    <w:rsid w:val="00406870"/>
    <w:rsid w:val="004073C9"/>
    <w:rsid w:val="00410802"/>
    <w:rsid w:val="00410B98"/>
    <w:rsid w:val="00413430"/>
    <w:rsid w:val="00415BEB"/>
    <w:rsid w:val="0041665A"/>
    <w:rsid w:val="00416B7D"/>
    <w:rsid w:val="00417043"/>
    <w:rsid w:val="00417900"/>
    <w:rsid w:val="00420FDD"/>
    <w:rsid w:val="00421472"/>
    <w:rsid w:val="0042227C"/>
    <w:rsid w:val="00422344"/>
    <w:rsid w:val="00422410"/>
    <w:rsid w:val="0042349C"/>
    <w:rsid w:val="004235AB"/>
    <w:rsid w:val="004242E4"/>
    <w:rsid w:val="0042491A"/>
    <w:rsid w:val="00425ED8"/>
    <w:rsid w:val="004266C0"/>
    <w:rsid w:val="00427205"/>
    <w:rsid w:val="00430426"/>
    <w:rsid w:val="004337AC"/>
    <w:rsid w:val="00433CA0"/>
    <w:rsid w:val="00434AB7"/>
    <w:rsid w:val="004350E6"/>
    <w:rsid w:val="00437600"/>
    <w:rsid w:val="00440E17"/>
    <w:rsid w:val="004413FF"/>
    <w:rsid w:val="0044260F"/>
    <w:rsid w:val="0044366E"/>
    <w:rsid w:val="00443AB7"/>
    <w:rsid w:val="00444CE0"/>
    <w:rsid w:val="004450C0"/>
    <w:rsid w:val="00445CC4"/>
    <w:rsid w:val="00445CCE"/>
    <w:rsid w:val="00447858"/>
    <w:rsid w:val="00450195"/>
    <w:rsid w:val="00450B1A"/>
    <w:rsid w:val="00450DAB"/>
    <w:rsid w:val="00450E62"/>
    <w:rsid w:val="00451768"/>
    <w:rsid w:val="004518C7"/>
    <w:rsid w:val="00451AC8"/>
    <w:rsid w:val="00451D51"/>
    <w:rsid w:val="0045360A"/>
    <w:rsid w:val="00453D77"/>
    <w:rsid w:val="00453DCD"/>
    <w:rsid w:val="00454999"/>
    <w:rsid w:val="00456F0D"/>
    <w:rsid w:val="00460D51"/>
    <w:rsid w:val="00461208"/>
    <w:rsid w:val="00462ABD"/>
    <w:rsid w:val="004631C8"/>
    <w:rsid w:val="00464873"/>
    <w:rsid w:val="00465A93"/>
    <w:rsid w:val="00465B4B"/>
    <w:rsid w:val="00465B50"/>
    <w:rsid w:val="00465BD7"/>
    <w:rsid w:val="00465C0F"/>
    <w:rsid w:val="00466097"/>
    <w:rsid w:val="00466A04"/>
    <w:rsid w:val="00466C2C"/>
    <w:rsid w:val="00466ECC"/>
    <w:rsid w:val="00467663"/>
    <w:rsid w:val="004701BE"/>
    <w:rsid w:val="00471A1A"/>
    <w:rsid w:val="00471A36"/>
    <w:rsid w:val="004728E6"/>
    <w:rsid w:val="0047321E"/>
    <w:rsid w:val="0047349C"/>
    <w:rsid w:val="00474578"/>
    <w:rsid w:val="004748C9"/>
    <w:rsid w:val="00474D87"/>
    <w:rsid w:val="0047566D"/>
    <w:rsid w:val="00475E5E"/>
    <w:rsid w:val="0047684D"/>
    <w:rsid w:val="0047715E"/>
    <w:rsid w:val="0047752E"/>
    <w:rsid w:val="004775D1"/>
    <w:rsid w:val="004776F6"/>
    <w:rsid w:val="00480412"/>
    <w:rsid w:val="0048129F"/>
    <w:rsid w:val="0048132C"/>
    <w:rsid w:val="00481F10"/>
    <w:rsid w:val="00482055"/>
    <w:rsid w:val="004823A2"/>
    <w:rsid w:val="00482D2D"/>
    <w:rsid w:val="004840B9"/>
    <w:rsid w:val="004848EC"/>
    <w:rsid w:val="004910B9"/>
    <w:rsid w:val="00492136"/>
    <w:rsid w:val="004929A7"/>
    <w:rsid w:val="00492BF9"/>
    <w:rsid w:val="0049326A"/>
    <w:rsid w:val="00493DCA"/>
    <w:rsid w:val="00494C7E"/>
    <w:rsid w:val="00495132"/>
    <w:rsid w:val="004956A3"/>
    <w:rsid w:val="00495AD2"/>
    <w:rsid w:val="0049717C"/>
    <w:rsid w:val="00497397"/>
    <w:rsid w:val="00497A81"/>
    <w:rsid w:val="00497FBE"/>
    <w:rsid w:val="004A01D4"/>
    <w:rsid w:val="004A19AF"/>
    <w:rsid w:val="004A1FD2"/>
    <w:rsid w:val="004A47BC"/>
    <w:rsid w:val="004A52AD"/>
    <w:rsid w:val="004A6F3F"/>
    <w:rsid w:val="004A744E"/>
    <w:rsid w:val="004A7F13"/>
    <w:rsid w:val="004B066C"/>
    <w:rsid w:val="004B078D"/>
    <w:rsid w:val="004B12C9"/>
    <w:rsid w:val="004B18F3"/>
    <w:rsid w:val="004B22C9"/>
    <w:rsid w:val="004B312B"/>
    <w:rsid w:val="004B3551"/>
    <w:rsid w:val="004B3874"/>
    <w:rsid w:val="004B57A1"/>
    <w:rsid w:val="004B6CE3"/>
    <w:rsid w:val="004C070E"/>
    <w:rsid w:val="004C2337"/>
    <w:rsid w:val="004C4327"/>
    <w:rsid w:val="004C5DC6"/>
    <w:rsid w:val="004C6036"/>
    <w:rsid w:val="004C649D"/>
    <w:rsid w:val="004D053D"/>
    <w:rsid w:val="004D1D27"/>
    <w:rsid w:val="004D2920"/>
    <w:rsid w:val="004D3593"/>
    <w:rsid w:val="004D3A3F"/>
    <w:rsid w:val="004D3B4A"/>
    <w:rsid w:val="004D4891"/>
    <w:rsid w:val="004D4BF3"/>
    <w:rsid w:val="004D4D60"/>
    <w:rsid w:val="004D4FD9"/>
    <w:rsid w:val="004D6D37"/>
    <w:rsid w:val="004D7772"/>
    <w:rsid w:val="004E036C"/>
    <w:rsid w:val="004E0E00"/>
    <w:rsid w:val="004E1685"/>
    <w:rsid w:val="004E18F7"/>
    <w:rsid w:val="004E42E3"/>
    <w:rsid w:val="004E6B82"/>
    <w:rsid w:val="004E6D62"/>
    <w:rsid w:val="004F09B7"/>
    <w:rsid w:val="004F0AB6"/>
    <w:rsid w:val="004F1198"/>
    <w:rsid w:val="004F143E"/>
    <w:rsid w:val="004F22F6"/>
    <w:rsid w:val="004F2490"/>
    <w:rsid w:val="004F3B50"/>
    <w:rsid w:val="004F46AE"/>
    <w:rsid w:val="004F5BC7"/>
    <w:rsid w:val="004F5EC4"/>
    <w:rsid w:val="004F5FC2"/>
    <w:rsid w:val="004F6019"/>
    <w:rsid w:val="004F630F"/>
    <w:rsid w:val="004F6F6A"/>
    <w:rsid w:val="004F72FD"/>
    <w:rsid w:val="004F786D"/>
    <w:rsid w:val="005001B5"/>
    <w:rsid w:val="005001CF"/>
    <w:rsid w:val="00500E72"/>
    <w:rsid w:val="00500F38"/>
    <w:rsid w:val="00502B16"/>
    <w:rsid w:val="00502D8A"/>
    <w:rsid w:val="00504243"/>
    <w:rsid w:val="005043C7"/>
    <w:rsid w:val="0050583D"/>
    <w:rsid w:val="0050677A"/>
    <w:rsid w:val="00506A3A"/>
    <w:rsid w:val="00510596"/>
    <w:rsid w:val="00511DAF"/>
    <w:rsid w:val="00511EE8"/>
    <w:rsid w:val="0051224B"/>
    <w:rsid w:val="00512A6B"/>
    <w:rsid w:val="00512ACE"/>
    <w:rsid w:val="005142E1"/>
    <w:rsid w:val="00514BCD"/>
    <w:rsid w:val="00514DFC"/>
    <w:rsid w:val="005162B6"/>
    <w:rsid w:val="00516BCE"/>
    <w:rsid w:val="0051754F"/>
    <w:rsid w:val="005220E3"/>
    <w:rsid w:val="00522D3E"/>
    <w:rsid w:val="005237BD"/>
    <w:rsid w:val="005253C9"/>
    <w:rsid w:val="00525532"/>
    <w:rsid w:val="0052579A"/>
    <w:rsid w:val="0052735B"/>
    <w:rsid w:val="00531394"/>
    <w:rsid w:val="005314A4"/>
    <w:rsid w:val="0053342B"/>
    <w:rsid w:val="00534A35"/>
    <w:rsid w:val="005356F4"/>
    <w:rsid w:val="00535A55"/>
    <w:rsid w:val="00535F26"/>
    <w:rsid w:val="005376CF"/>
    <w:rsid w:val="0054000A"/>
    <w:rsid w:val="005417BE"/>
    <w:rsid w:val="005419A4"/>
    <w:rsid w:val="00541B37"/>
    <w:rsid w:val="005422BC"/>
    <w:rsid w:val="00542404"/>
    <w:rsid w:val="0054278F"/>
    <w:rsid w:val="00543FBB"/>
    <w:rsid w:val="00545BE4"/>
    <w:rsid w:val="0054634A"/>
    <w:rsid w:val="005466A0"/>
    <w:rsid w:val="00546B2A"/>
    <w:rsid w:val="00546D3F"/>
    <w:rsid w:val="00547727"/>
    <w:rsid w:val="00551548"/>
    <w:rsid w:val="0055234E"/>
    <w:rsid w:val="005534CE"/>
    <w:rsid w:val="00554627"/>
    <w:rsid w:val="00554BFA"/>
    <w:rsid w:val="00556A8D"/>
    <w:rsid w:val="00557182"/>
    <w:rsid w:val="00557D33"/>
    <w:rsid w:val="005607AF"/>
    <w:rsid w:val="00561849"/>
    <w:rsid w:val="005623B6"/>
    <w:rsid w:val="005628C3"/>
    <w:rsid w:val="0056380B"/>
    <w:rsid w:val="00563821"/>
    <w:rsid w:val="005638CF"/>
    <w:rsid w:val="0056399A"/>
    <w:rsid w:val="005646BD"/>
    <w:rsid w:val="00564A87"/>
    <w:rsid w:val="00564E60"/>
    <w:rsid w:val="00565B2B"/>
    <w:rsid w:val="00565EDC"/>
    <w:rsid w:val="0056646D"/>
    <w:rsid w:val="00567BB4"/>
    <w:rsid w:val="00570389"/>
    <w:rsid w:val="00570995"/>
    <w:rsid w:val="00571020"/>
    <w:rsid w:val="00571300"/>
    <w:rsid w:val="0057177C"/>
    <w:rsid w:val="00571DBE"/>
    <w:rsid w:val="005720F8"/>
    <w:rsid w:val="00572CBE"/>
    <w:rsid w:val="0057443A"/>
    <w:rsid w:val="0057468F"/>
    <w:rsid w:val="00574D11"/>
    <w:rsid w:val="00576834"/>
    <w:rsid w:val="00577E6B"/>
    <w:rsid w:val="0058107F"/>
    <w:rsid w:val="00581139"/>
    <w:rsid w:val="00581572"/>
    <w:rsid w:val="00582FD4"/>
    <w:rsid w:val="005834D2"/>
    <w:rsid w:val="00585629"/>
    <w:rsid w:val="00586034"/>
    <w:rsid w:val="0058747A"/>
    <w:rsid w:val="00587783"/>
    <w:rsid w:val="0059054F"/>
    <w:rsid w:val="00591658"/>
    <w:rsid w:val="00592206"/>
    <w:rsid w:val="005932AA"/>
    <w:rsid w:val="00593C43"/>
    <w:rsid w:val="00594627"/>
    <w:rsid w:val="005947A2"/>
    <w:rsid w:val="00594833"/>
    <w:rsid w:val="00594F66"/>
    <w:rsid w:val="00595E32"/>
    <w:rsid w:val="005974ED"/>
    <w:rsid w:val="005978EB"/>
    <w:rsid w:val="00597928"/>
    <w:rsid w:val="00597D26"/>
    <w:rsid w:val="005A21C5"/>
    <w:rsid w:val="005A4868"/>
    <w:rsid w:val="005A4D73"/>
    <w:rsid w:val="005A5965"/>
    <w:rsid w:val="005A60CC"/>
    <w:rsid w:val="005A792E"/>
    <w:rsid w:val="005B0529"/>
    <w:rsid w:val="005B36E1"/>
    <w:rsid w:val="005B3DCD"/>
    <w:rsid w:val="005B4D7E"/>
    <w:rsid w:val="005B5893"/>
    <w:rsid w:val="005B62EF"/>
    <w:rsid w:val="005B6C97"/>
    <w:rsid w:val="005B726F"/>
    <w:rsid w:val="005C08A0"/>
    <w:rsid w:val="005C08A5"/>
    <w:rsid w:val="005C221D"/>
    <w:rsid w:val="005C3B6D"/>
    <w:rsid w:val="005C5CB2"/>
    <w:rsid w:val="005C5D99"/>
    <w:rsid w:val="005C62CA"/>
    <w:rsid w:val="005C74DF"/>
    <w:rsid w:val="005C7866"/>
    <w:rsid w:val="005D0B66"/>
    <w:rsid w:val="005D0CD6"/>
    <w:rsid w:val="005D25CE"/>
    <w:rsid w:val="005D29D5"/>
    <w:rsid w:val="005D2DC6"/>
    <w:rsid w:val="005D343C"/>
    <w:rsid w:val="005D3B9D"/>
    <w:rsid w:val="005D67C7"/>
    <w:rsid w:val="005D769B"/>
    <w:rsid w:val="005E0555"/>
    <w:rsid w:val="005E0D2A"/>
    <w:rsid w:val="005E20C4"/>
    <w:rsid w:val="005E2385"/>
    <w:rsid w:val="005E242C"/>
    <w:rsid w:val="005E2DF3"/>
    <w:rsid w:val="005E32FC"/>
    <w:rsid w:val="005E370A"/>
    <w:rsid w:val="005E3C54"/>
    <w:rsid w:val="005E4CEB"/>
    <w:rsid w:val="005E5A55"/>
    <w:rsid w:val="005E5DF8"/>
    <w:rsid w:val="005E5F20"/>
    <w:rsid w:val="005E6F6B"/>
    <w:rsid w:val="005E75B6"/>
    <w:rsid w:val="005F0375"/>
    <w:rsid w:val="005F1593"/>
    <w:rsid w:val="005F2F09"/>
    <w:rsid w:val="005F3DAE"/>
    <w:rsid w:val="005F598E"/>
    <w:rsid w:val="005F61B5"/>
    <w:rsid w:val="005F6288"/>
    <w:rsid w:val="005F63E9"/>
    <w:rsid w:val="005F6971"/>
    <w:rsid w:val="005F74B7"/>
    <w:rsid w:val="0060271F"/>
    <w:rsid w:val="006039D9"/>
    <w:rsid w:val="00604F00"/>
    <w:rsid w:val="00605CF8"/>
    <w:rsid w:val="0060682F"/>
    <w:rsid w:val="00606F5F"/>
    <w:rsid w:val="00607C34"/>
    <w:rsid w:val="00611669"/>
    <w:rsid w:val="0061173E"/>
    <w:rsid w:val="00611B23"/>
    <w:rsid w:val="00612E6A"/>
    <w:rsid w:val="00613B19"/>
    <w:rsid w:val="00613B93"/>
    <w:rsid w:val="00613FE8"/>
    <w:rsid w:val="0061680D"/>
    <w:rsid w:val="00616D36"/>
    <w:rsid w:val="00617636"/>
    <w:rsid w:val="006221DF"/>
    <w:rsid w:val="006225B5"/>
    <w:rsid w:val="006258DE"/>
    <w:rsid w:val="0062677C"/>
    <w:rsid w:val="00626A52"/>
    <w:rsid w:val="00626AEC"/>
    <w:rsid w:val="00630672"/>
    <w:rsid w:val="00630744"/>
    <w:rsid w:val="00630D92"/>
    <w:rsid w:val="00630E4E"/>
    <w:rsid w:val="00631DDD"/>
    <w:rsid w:val="00632C25"/>
    <w:rsid w:val="00632F6D"/>
    <w:rsid w:val="006336BE"/>
    <w:rsid w:val="006341B1"/>
    <w:rsid w:val="00634A4D"/>
    <w:rsid w:val="0063535F"/>
    <w:rsid w:val="006364EF"/>
    <w:rsid w:val="0063707B"/>
    <w:rsid w:val="00637E0C"/>
    <w:rsid w:val="00640484"/>
    <w:rsid w:val="00640737"/>
    <w:rsid w:val="0064093A"/>
    <w:rsid w:val="00641360"/>
    <w:rsid w:val="0064282E"/>
    <w:rsid w:val="00642928"/>
    <w:rsid w:val="00642F20"/>
    <w:rsid w:val="00643202"/>
    <w:rsid w:val="0064483C"/>
    <w:rsid w:val="0064705B"/>
    <w:rsid w:val="006472C5"/>
    <w:rsid w:val="00650112"/>
    <w:rsid w:val="00650425"/>
    <w:rsid w:val="00650427"/>
    <w:rsid w:val="00650ED4"/>
    <w:rsid w:val="006515C7"/>
    <w:rsid w:val="00653537"/>
    <w:rsid w:val="00653704"/>
    <w:rsid w:val="006539E4"/>
    <w:rsid w:val="00653FF0"/>
    <w:rsid w:val="00654726"/>
    <w:rsid w:val="006547AA"/>
    <w:rsid w:val="00654AE8"/>
    <w:rsid w:val="00655F1A"/>
    <w:rsid w:val="00656578"/>
    <w:rsid w:val="00657F8A"/>
    <w:rsid w:val="00660549"/>
    <w:rsid w:val="0066075C"/>
    <w:rsid w:val="00660B0F"/>
    <w:rsid w:val="00661591"/>
    <w:rsid w:val="006615E7"/>
    <w:rsid w:val="00662666"/>
    <w:rsid w:val="00663646"/>
    <w:rsid w:val="00663DAB"/>
    <w:rsid w:val="006643CF"/>
    <w:rsid w:val="00665DB5"/>
    <w:rsid w:val="00666CB3"/>
    <w:rsid w:val="00666DC5"/>
    <w:rsid w:val="00670323"/>
    <w:rsid w:val="00670986"/>
    <w:rsid w:val="00672252"/>
    <w:rsid w:val="00673157"/>
    <w:rsid w:val="00673F49"/>
    <w:rsid w:val="006741BA"/>
    <w:rsid w:val="0067432A"/>
    <w:rsid w:val="006747A6"/>
    <w:rsid w:val="00674A0A"/>
    <w:rsid w:val="00675418"/>
    <w:rsid w:val="00675A1A"/>
    <w:rsid w:val="006763E8"/>
    <w:rsid w:val="00680411"/>
    <w:rsid w:val="00682549"/>
    <w:rsid w:val="0068334A"/>
    <w:rsid w:val="006857DA"/>
    <w:rsid w:val="00685E50"/>
    <w:rsid w:val="006871BC"/>
    <w:rsid w:val="00691219"/>
    <w:rsid w:val="00691A54"/>
    <w:rsid w:val="00695317"/>
    <w:rsid w:val="00696459"/>
    <w:rsid w:val="0069656F"/>
    <w:rsid w:val="0069674A"/>
    <w:rsid w:val="00696A94"/>
    <w:rsid w:val="00697D53"/>
    <w:rsid w:val="006A0476"/>
    <w:rsid w:val="006A0861"/>
    <w:rsid w:val="006A2B1D"/>
    <w:rsid w:val="006A342B"/>
    <w:rsid w:val="006A3EE2"/>
    <w:rsid w:val="006A3F54"/>
    <w:rsid w:val="006A44F9"/>
    <w:rsid w:val="006A57F5"/>
    <w:rsid w:val="006A5E39"/>
    <w:rsid w:val="006A5F0D"/>
    <w:rsid w:val="006A6989"/>
    <w:rsid w:val="006A6B9F"/>
    <w:rsid w:val="006B13C5"/>
    <w:rsid w:val="006B1E35"/>
    <w:rsid w:val="006B2D80"/>
    <w:rsid w:val="006B310C"/>
    <w:rsid w:val="006B38FB"/>
    <w:rsid w:val="006B3C84"/>
    <w:rsid w:val="006B49D9"/>
    <w:rsid w:val="006B4CC1"/>
    <w:rsid w:val="006B7437"/>
    <w:rsid w:val="006C0F0E"/>
    <w:rsid w:val="006C0F5E"/>
    <w:rsid w:val="006C2654"/>
    <w:rsid w:val="006C3669"/>
    <w:rsid w:val="006C49A9"/>
    <w:rsid w:val="006C5586"/>
    <w:rsid w:val="006D16B9"/>
    <w:rsid w:val="006D261E"/>
    <w:rsid w:val="006D32E7"/>
    <w:rsid w:val="006D5F50"/>
    <w:rsid w:val="006D71E8"/>
    <w:rsid w:val="006D7BC9"/>
    <w:rsid w:val="006E02C3"/>
    <w:rsid w:val="006E06E6"/>
    <w:rsid w:val="006E0761"/>
    <w:rsid w:val="006E0B0D"/>
    <w:rsid w:val="006E1749"/>
    <w:rsid w:val="006E1907"/>
    <w:rsid w:val="006E1B38"/>
    <w:rsid w:val="006E206E"/>
    <w:rsid w:val="006E2FB0"/>
    <w:rsid w:val="006E3D61"/>
    <w:rsid w:val="006E4469"/>
    <w:rsid w:val="006E453C"/>
    <w:rsid w:val="006E49C6"/>
    <w:rsid w:val="006E4C7E"/>
    <w:rsid w:val="006E6FB8"/>
    <w:rsid w:val="006E7952"/>
    <w:rsid w:val="006E7B53"/>
    <w:rsid w:val="006E7CA0"/>
    <w:rsid w:val="006F00A4"/>
    <w:rsid w:val="006F1622"/>
    <w:rsid w:val="006F2479"/>
    <w:rsid w:val="006F31D0"/>
    <w:rsid w:val="006F3CFB"/>
    <w:rsid w:val="006F3F45"/>
    <w:rsid w:val="006F42A5"/>
    <w:rsid w:val="006F5834"/>
    <w:rsid w:val="006F6E01"/>
    <w:rsid w:val="006F714D"/>
    <w:rsid w:val="006F764D"/>
    <w:rsid w:val="00700995"/>
    <w:rsid w:val="007011E3"/>
    <w:rsid w:val="00701360"/>
    <w:rsid w:val="00701823"/>
    <w:rsid w:val="00703A2F"/>
    <w:rsid w:val="007045B2"/>
    <w:rsid w:val="00704AD1"/>
    <w:rsid w:val="007056A4"/>
    <w:rsid w:val="00705C5F"/>
    <w:rsid w:val="00706800"/>
    <w:rsid w:val="00707067"/>
    <w:rsid w:val="0071079B"/>
    <w:rsid w:val="00710E13"/>
    <w:rsid w:val="00711251"/>
    <w:rsid w:val="00711312"/>
    <w:rsid w:val="00711721"/>
    <w:rsid w:val="00712209"/>
    <w:rsid w:val="00713332"/>
    <w:rsid w:val="00714C9C"/>
    <w:rsid w:val="007152CC"/>
    <w:rsid w:val="007177FA"/>
    <w:rsid w:val="00717988"/>
    <w:rsid w:val="00717E9D"/>
    <w:rsid w:val="00721054"/>
    <w:rsid w:val="007215D2"/>
    <w:rsid w:val="00721883"/>
    <w:rsid w:val="00721A5C"/>
    <w:rsid w:val="00721BB8"/>
    <w:rsid w:val="0072294B"/>
    <w:rsid w:val="00723A57"/>
    <w:rsid w:val="00723D9F"/>
    <w:rsid w:val="00723DBE"/>
    <w:rsid w:val="00724DDB"/>
    <w:rsid w:val="007252F1"/>
    <w:rsid w:val="007267F2"/>
    <w:rsid w:val="00726CAF"/>
    <w:rsid w:val="00726CB3"/>
    <w:rsid w:val="00727839"/>
    <w:rsid w:val="00727B82"/>
    <w:rsid w:val="00727D47"/>
    <w:rsid w:val="0073022A"/>
    <w:rsid w:val="0073027F"/>
    <w:rsid w:val="00730E06"/>
    <w:rsid w:val="00731C57"/>
    <w:rsid w:val="00731F04"/>
    <w:rsid w:val="00731FC0"/>
    <w:rsid w:val="0073235C"/>
    <w:rsid w:val="007327F7"/>
    <w:rsid w:val="007329B1"/>
    <w:rsid w:val="0073308E"/>
    <w:rsid w:val="007349CA"/>
    <w:rsid w:val="00735BD3"/>
    <w:rsid w:val="0073706E"/>
    <w:rsid w:val="007377C9"/>
    <w:rsid w:val="00737B20"/>
    <w:rsid w:val="007403A3"/>
    <w:rsid w:val="00740E00"/>
    <w:rsid w:val="00743829"/>
    <w:rsid w:val="007447A7"/>
    <w:rsid w:val="0074490E"/>
    <w:rsid w:val="0074701C"/>
    <w:rsid w:val="00750D01"/>
    <w:rsid w:val="00751FCA"/>
    <w:rsid w:val="007522E6"/>
    <w:rsid w:val="00753922"/>
    <w:rsid w:val="00754EE1"/>
    <w:rsid w:val="00755B1B"/>
    <w:rsid w:val="007566E7"/>
    <w:rsid w:val="00757C4B"/>
    <w:rsid w:val="00757F6B"/>
    <w:rsid w:val="0076054C"/>
    <w:rsid w:val="0076200C"/>
    <w:rsid w:val="0076239A"/>
    <w:rsid w:val="007627E2"/>
    <w:rsid w:val="00765F30"/>
    <w:rsid w:val="00765F79"/>
    <w:rsid w:val="00766D5B"/>
    <w:rsid w:val="007707CB"/>
    <w:rsid w:val="00770EF6"/>
    <w:rsid w:val="00771DCD"/>
    <w:rsid w:val="0077364E"/>
    <w:rsid w:val="00773833"/>
    <w:rsid w:val="00773B47"/>
    <w:rsid w:val="00773B72"/>
    <w:rsid w:val="00774612"/>
    <w:rsid w:val="00775C84"/>
    <w:rsid w:val="00776378"/>
    <w:rsid w:val="00776819"/>
    <w:rsid w:val="00780EB0"/>
    <w:rsid w:val="00782F2A"/>
    <w:rsid w:val="00783072"/>
    <w:rsid w:val="0078433D"/>
    <w:rsid w:val="0078472C"/>
    <w:rsid w:val="00784869"/>
    <w:rsid w:val="00785E6E"/>
    <w:rsid w:val="00785F15"/>
    <w:rsid w:val="007865E8"/>
    <w:rsid w:val="0078697D"/>
    <w:rsid w:val="00786B27"/>
    <w:rsid w:val="00786CF7"/>
    <w:rsid w:val="0078729A"/>
    <w:rsid w:val="007875DF"/>
    <w:rsid w:val="007903B0"/>
    <w:rsid w:val="00791ECA"/>
    <w:rsid w:val="00793CE0"/>
    <w:rsid w:val="00794514"/>
    <w:rsid w:val="00794972"/>
    <w:rsid w:val="00795245"/>
    <w:rsid w:val="0079597B"/>
    <w:rsid w:val="00797E7D"/>
    <w:rsid w:val="007A00EF"/>
    <w:rsid w:val="007A169F"/>
    <w:rsid w:val="007A1890"/>
    <w:rsid w:val="007A1F19"/>
    <w:rsid w:val="007A2CD8"/>
    <w:rsid w:val="007A3A89"/>
    <w:rsid w:val="007A3AD8"/>
    <w:rsid w:val="007B03A9"/>
    <w:rsid w:val="007B1016"/>
    <w:rsid w:val="007B2350"/>
    <w:rsid w:val="007B2AE4"/>
    <w:rsid w:val="007B2DDC"/>
    <w:rsid w:val="007B3CE9"/>
    <w:rsid w:val="007B3EE9"/>
    <w:rsid w:val="007B4683"/>
    <w:rsid w:val="007B478D"/>
    <w:rsid w:val="007B64C7"/>
    <w:rsid w:val="007B70A4"/>
    <w:rsid w:val="007B733F"/>
    <w:rsid w:val="007C0F18"/>
    <w:rsid w:val="007C1055"/>
    <w:rsid w:val="007C1224"/>
    <w:rsid w:val="007C18A6"/>
    <w:rsid w:val="007C1923"/>
    <w:rsid w:val="007C2073"/>
    <w:rsid w:val="007C227D"/>
    <w:rsid w:val="007C2954"/>
    <w:rsid w:val="007C29FB"/>
    <w:rsid w:val="007C33D5"/>
    <w:rsid w:val="007C3BF2"/>
    <w:rsid w:val="007C422E"/>
    <w:rsid w:val="007C65D9"/>
    <w:rsid w:val="007C66A7"/>
    <w:rsid w:val="007C6832"/>
    <w:rsid w:val="007C6858"/>
    <w:rsid w:val="007C755D"/>
    <w:rsid w:val="007C75DB"/>
    <w:rsid w:val="007C7B47"/>
    <w:rsid w:val="007D060B"/>
    <w:rsid w:val="007D0FC9"/>
    <w:rsid w:val="007D1064"/>
    <w:rsid w:val="007D3D61"/>
    <w:rsid w:val="007D4562"/>
    <w:rsid w:val="007D5075"/>
    <w:rsid w:val="007D5116"/>
    <w:rsid w:val="007D5450"/>
    <w:rsid w:val="007D6738"/>
    <w:rsid w:val="007D68A3"/>
    <w:rsid w:val="007D78F6"/>
    <w:rsid w:val="007E0180"/>
    <w:rsid w:val="007E01D7"/>
    <w:rsid w:val="007E0320"/>
    <w:rsid w:val="007E09B3"/>
    <w:rsid w:val="007E2303"/>
    <w:rsid w:val="007E2722"/>
    <w:rsid w:val="007E2EE8"/>
    <w:rsid w:val="007E3641"/>
    <w:rsid w:val="007E39B7"/>
    <w:rsid w:val="007E5D24"/>
    <w:rsid w:val="007E64DD"/>
    <w:rsid w:val="007E672D"/>
    <w:rsid w:val="007E6FF1"/>
    <w:rsid w:val="007E7119"/>
    <w:rsid w:val="007E75AF"/>
    <w:rsid w:val="007F06C6"/>
    <w:rsid w:val="007F171E"/>
    <w:rsid w:val="007F186E"/>
    <w:rsid w:val="007F28BB"/>
    <w:rsid w:val="007F2E31"/>
    <w:rsid w:val="007F3171"/>
    <w:rsid w:val="008007E2"/>
    <w:rsid w:val="00801002"/>
    <w:rsid w:val="00801043"/>
    <w:rsid w:val="0080120F"/>
    <w:rsid w:val="00804E90"/>
    <w:rsid w:val="00805078"/>
    <w:rsid w:val="008056DD"/>
    <w:rsid w:val="008065B7"/>
    <w:rsid w:val="008068A9"/>
    <w:rsid w:val="00806E7B"/>
    <w:rsid w:val="00806E7F"/>
    <w:rsid w:val="00807E2E"/>
    <w:rsid w:val="008100FF"/>
    <w:rsid w:val="008107B3"/>
    <w:rsid w:val="008109CC"/>
    <w:rsid w:val="008134EF"/>
    <w:rsid w:val="00813CF8"/>
    <w:rsid w:val="00814D50"/>
    <w:rsid w:val="00815E00"/>
    <w:rsid w:val="00817306"/>
    <w:rsid w:val="00817334"/>
    <w:rsid w:val="008217B3"/>
    <w:rsid w:val="00822A00"/>
    <w:rsid w:val="008249CB"/>
    <w:rsid w:val="00824E00"/>
    <w:rsid w:val="0082517B"/>
    <w:rsid w:val="0082674B"/>
    <w:rsid w:val="0082695E"/>
    <w:rsid w:val="00826C2C"/>
    <w:rsid w:val="0082765B"/>
    <w:rsid w:val="00827C6D"/>
    <w:rsid w:val="00830342"/>
    <w:rsid w:val="00830DDB"/>
    <w:rsid w:val="00831B89"/>
    <w:rsid w:val="00833B84"/>
    <w:rsid w:val="008340A0"/>
    <w:rsid w:val="0083429D"/>
    <w:rsid w:val="008370E8"/>
    <w:rsid w:val="008378DA"/>
    <w:rsid w:val="00837DC2"/>
    <w:rsid w:val="00840AB9"/>
    <w:rsid w:val="00842468"/>
    <w:rsid w:val="00845E31"/>
    <w:rsid w:val="008474F6"/>
    <w:rsid w:val="008511F0"/>
    <w:rsid w:val="00851936"/>
    <w:rsid w:val="00853320"/>
    <w:rsid w:val="0085398B"/>
    <w:rsid w:val="008545D0"/>
    <w:rsid w:val="0085609D"/>
    <w:rsid w:val="00857222"/>
    <w:rsid w:val="00857CA9"/>
    <w:rsid w:val="008603A2"/>
    <w:rsid w:val="008611B1"/>
    <w:rsid w:val="00864470"/>
    <w:rsid w:val="008649A4"/>
    <w:rsid w:val="00864B3D"/>
    <w:rsid w:val="0087019B"/>
    <w:rsid w:val="0087113C"/>
    <w:rsid w:val="008711D0"/>
    <w:rsid w:val="00871B20"/>
    <w:rsid w:val="00871D22"/>
    <w:rsid w:val="00872322"/>
    <w:rsid w:val="008745EF"/>
    <w:rsid w:val="0087779E"/>
    <w:rsid w:val="00881640"/>
    <w:rsid w:val="00881961"/>
    <w:rsid w:val="00884C45"/>
    <w:rsid w:val="0088573C"/>
    <w:rsid w:val="00885938"/>
    <w:rsid w:val="00885A00"/>
    <w:rsid w:val="00886461"/>
    <w:rsid w:val="008870D6"/>
    <w:rsid w:val="0089047C"/>
    <w:rsid w:val="00891A30"/>
    <w:rsid w:val="00891EC3"/>
    <w:rsid w:val="008923FA"/>
    <w:rsid w:val="00895906"/>
    <w:rsid w:val="00896816"/>
    <w:rsid w:val="00896CC2"/>
    <w:rsid w:val="00896F62"/>
    <w:rsid w:val="00896FF3"/>
    <w:rsid w:val="008970EC"/>
    <w:rsid w:val="008A06AC"/>
    <w:rsid w:val="008A09E6"/>
    <w:rsid w:val="008A2679"/>
    <w:rsid w:val="008A3375"/>
    <w:rsid w:val="008A3395"/>
    <w:rsid w:val="008A47A7"/>
    <w:rsid w:val="008A4F33"/>
    <w:rsid w:val="008A51BC"/>
    <w:rsid w:val="008A603A"/>
    <w:rsid w:val="008A6433"/>
    <w:rsid w:val="008A6E2F"/>
    <w:rsid w:val="008A7B60"/>
    <w:rsid w:val="008B044A"/>
    <w:rsid w:val="008B094A"/>
    <w:rsid w:val="008B2CC1"/>
    <w:rsid w:val="008B3DAF"/>
    <w:rsid w:val="008B3F40"/>
    <w:rsid w:val="008B4E76"/>
    <w:rsid w:val="008B5817"/>
    <w:rsid w:val="008B5AA8"/>
    <w:rsid w:val="008B6D44"/>
    <w:rsid w:val="008B72E7"/>
    <w:rsid w:val="008B7481"/>
    <w:rsid w:val="008B75F4"/>
    <w:rsid w:val="008C19F8"/>
    <w:rsid w:val="008C1A97"/>
    <w:rsid w:val="008C37BA"/>
    <w:rsid w:val="008C3BBD"/>
    <w:rsid w:val="008C44F8"/>
    <w:rsid w:val="008C61C6"/>
    <w:rsid w:val="008C6521"/>
    <w:rsid w:val="008C69BB"/>
    <w:rsid w:val="008C7F6C"/>
    <w:rsid w:val="008D0815"/>
    <w:rsid w:val="008D0EC8"/>
    <w:rsid w:val="008D25F9"/>
    <w:rsid w:val="008D2ACD"/>
    <w:rsid w:val="008D5B46"/>
    <w:rsid w:val="008E068B"/>
    <w:rsid w:val="008E07F3"/>
    <w:rsid w:val="008E1C5A"/>
    <w:rsid w:val="008E2189"/>
    <w:rsid w:val="008E30F9"/>
    <w:rsid w:val="008E54CD"/>
    <w:rsid w:val="008E67D0"/>
    <w:rsid w:val="008E7CD4"/>
    <w:rsid w:val="008F0581"/>
    <w:rsid w:val="008F0F05"/>
    <w:rsid w:val="008F2992"/>
    <w:rsid w:val="008F36BE"/>
    <w:rsid w:val="008F529B"/>
    <w:rsid w:val="008F5D48"/>
    <w:rsid w:val="008F5E02"/>
    <w:rsid w:val="008F638D"/>
    <w:rsid w:val="008F7340"/>
    <w:rsid w:val="009009E5"/>
    <w:rsid w:val="00900E99"/>
    <w:rsid w:val="00901DA2"/>
    <w:rsid w:val="009029B1"/>
    <w:rsid w:val="00905F7A"/>
    <w:rsid w:val="00907621"/>
    <w:rsid w:val="009104EA"/>
    <w:rsid w:val="00911CE9"/>
    <w:rsid w:val="00911E39"/>
    <w:rsid w:val="009128DF"/>
    <w:rsid w:val="009132D4"/>
    <w:rsid w:val="00914A56"/>
    <w:rsid w:val="00915FCE"/>
    <w:rsid w:val="00915FF9"/>
    <w:rsid w:val="0091659F"/>
    <w:rsid w:val="00916E02"/>
    <w:rsid w:val="009171E7"/>
    <w:rsid w:val="009202DB"/>
    <w:rsid w:val="00920BF4"/>
    <w:rsid w:val="00921319"/>
    <w:rsid w:val="00922B7C"/>
    <w:rsid w:val="0092636B"/>
    <w:rsid w:val="00926AD4"/>
    <w:rsid w:val="00926B72"/>
    <w:rsid w:val="00930E77"/>
    <w:rsid w:val="00931C07"/>
    <w:rsid w:val="00931E9D"/>
    <w:rsid w:val="00932B57"/>
    <w:rsid w:val="00933163"/>
    <w:rsid w:val="00933427"/>
    <w:rsid w:val="00934523"/>
    <w:rsid w:val="00934B0A"/>
    <w:rsid w:val="009352C0"/>
    <w:rsid w:val="009353DD"/>
    <w:rsid w:val="00935563"/>
    <w:rsid w:val="00936181"/>
    <w:rsid w:val="009375EE"/>
    <w:rsid w:val="00937799"/>
    <w:rsid w:val="00942408"/>
    <w:rsid w:val="009433B3"/>
    <w:rsid w:val="00943A14"/>
    <w:rsid w:val="009461FE"/>
    <w:rsid w:val="00946E64"/>
    <w:rsid w:val="00946F2A"/>
    <w:rsid w:val="0094744E"/>
    <w:rsid w:val="00947A17"/>
    <w:rsid w:val="009530CE"/>
    <w:rsid w:val="0095328F"/>
    <w:rsid w:val="009558C4"/>
    <w:rsid w:val="00957DB4"/>
    <w:rsid w:val="009604EE"/>
    <w:rsid w:val="00960782"/>
    <w:rsid w:val="00960893"/>
    <w:rsid w:val="0096200B"/>
    <w:rsid w:val="009628DB"/>
    <w:rsid w:val="00962EDA"/>
    <w:rsid w:val="00963C12"/>
    <w:rsid w:val="00964999"/>
    <w:rsid w:val="00964B14"/>
    <w:rsid w:val="00965229"/>
    <w:rsid w:val="009652E9"/>
    <w:rsid w:val="009655CD"/>
    <w:rsid w:val="00965E56"/>
    <w:rsid w:val="0097041A"/>
    <w:rsid w:val="009730DF"/>
    <w:rsid w:val="00973C6C"/>
    <w:rsid w:val="00974969"/>
    <w:rsid w:val="00974C1F"/>
    <w:rsid w:val="00974FD3"/>
    <w:rsid w:val="009760BD"/>
    <w:rsid w:val="00976112"/>
    <w:rsid w:val="0097643F"/>
    <w:rsid w:val="009773CF"/>
    <w:rsid w:val="00977483"/>
    <w:rsid w:val="0097748C"/>
    <w:rsid w:val="0098010F"/>
    <w:rsid w:val="00980CDF"/>
    <w:rsid w:val="009815ED"/>
    <w:rsid w:val="00982E8D"/>
    <w:rsid w:val="0098398B"/>
    <w:rsid w:val="00985237"/>
    <w:rsid w:val="00986137"/>
    <w:rsid w:val="009879E1"/>
    <w:rsid w:val="00987DE9"/>
    <w:rsid w:val="00987F91"/>
    <w:rsid w:val="0099097A"/>
    <w:rsid w:val="00990D85"/>
    <w:rsid w:val="00991D96"/>
    <w:rsid w:val="0099203E"/>
    <w:rsid w:val="009929C1"/>
    <w:rsid w:val="00992C04"/>
    <w:rsid w:val="00992CD2"/>
    <w:rsid w:val="0099356C"/>
    <w:rsid w:val="00993640"/>
    <w:rsid w:val="00993C45"/>
    <w:rsid w:val="00995F30"/>
    <w:rsid w:val="00995F77"/>
    <w:rsid w:val="00997035"/>
    <w:rsid w:val="009A0543"/>
    <w:rsid w:val="009A0965"/>
    <w:rsid w:val="009A0B23"/>
    <w:rsid w:val="009A1784"/>
    <w:rsid w:val="009A2EF0"/>
    <w:rsid w:val="009A3FF5"/>
    <w:rsid w:val="009A4A98"/>
    <w:rsid w:val="009A545C"/>
    <w:rsid w:val="009A562C"/>
    <w:rsid w:val="009A5EA4"/>
    <w:rsid w:val="009A5F3E"/>
    <w:rsid w:val="009A6379"/>
    <w:rsid w:val="009A6FB0"/>
    <w:rsid w:val="009A7E0E"/>
    <w:rsid w:val="009A7FBF"/>
    <w:rsid w:val="009B1AD2"/>
    <w:rsid w:val="009B1BEE"/>
    <w:rsid w:val="009B200A"/>
    <w:rsid w:val="009B2735"/>
    <w:rsid w:val="009B3021"/>
    <w:rsid w:val="009B5E2F"/>
    <w:rsid w:val="009B61AA"/>
    <w:rsid w:val="009B62B3"/>
    <w:rsid w:val="009B6D89"/>
    <w:rsid w:val="009C1730"/>
    <w:rsid w:val="009C2C19"/>
    <w:rsid w:val="009C3863"/>
    <w:rsid w:val="009C3E6E"/>
    <w:rsid w:val="009C40D9"/>
    <w:rsid w:val="009C626B"/>
    <w:rsid w:val="009C740C"/>
    <w:rsid w:val="009C7439"/>
    <w:rsid w:val="009C762A"/>
    <w:rsid w:val="009C7D72"/>
    <w:rsid w:val="009D1179"/>
    <w:rsid w:val="009D1AA4"/>
    <w:rsid w:val="009D2233"/>
    <w:rsid w:val="009D2F5F"/>
    <w:rsid w:val="009D3057"/>
    <w:rsid w:val="009D311B"/>
    <w:rsid w:val="009D5A60"/>
    <w:rsid w:val="009E1CF4"/>
    <w:rsid w:val="009E2BA2"/>
    <w:rsid w:val="009E343C"/>
    <w:rsid w:val="009E50B1"/>
    <w:rsid w:val="009E5A2C"/>
    <w:rsid w:val="009E5E74"/>
    <w:rsid w:val="009E65E6"/>
    <w:rsid w:val="009E72CA"/>
    <w:rsid w:val="009E7FB0"/>
    <w:rsid w:val="009F0B65"/>
    <w:rsid w:val="009F1284"/>
    <w:rsid w:val="009F1A51"/>
    <w:rsid w:val="009F1D72"/>
    <w:rsid w:val="009F2059"/>
    <w:rsid w:val="009F3229"/>
    <w:rsid w:val="009F3D58"/>
    <w:rsid w:val="009F4DC5"/>
    <w:rsid w:val="009F5135"/>
    <w:rsid w:val="009F55DD"/>
    <w:rsid w:val="009F5780"/>
    <w:rsid w:val="009F7053"/>
    <w:rsid w:val="009F7508"/>
    <w:rsid w:val="00A000F6"/>
    <w:rsid w:val="00A0059F"/>
    <w:rsid w:val="00A0065E"/>
    <w:rsid w:val="00A01639"/>
    <w:rsid w:val="00A022B7"/>
    <w:rsid w:val="00A0242D"/>
    <w:rsid w:val="00A0253B"/>
    <w:rsid w:val="00A027A7"/>
    <w:rsid w:val="00A02A60"/>
    <w:rsid w:val="00A02C0D"/>
    <w:rsid w:val="00A03AB9"/>
    <w:rsid w:val="00A03B32"/>
    <w:rsid w:val="00A04429"/>
    <w:rsid w:val="00A04BF4"/>
    <w:rsid w:val="00A04D5A"/>
    <w:rsid w:val="00A04F95"/>
    <w:rsid w:val="00A053F3"/>
    <w:rsid w:val="00A05B20"/>
    <w:rsid w:val="00A1045A"/>
    <w:rsid w:val="00A113AF"/>
    <w:rsid w:val="00A127CF"/>
    <w:rsid w:val="00A13000"/>
    <w:rsid w:val="00A13042"/>
    <w:rsid w:val="00A13462"/>
    <w:rsid w:val="00A144DA"/>
    <w:rsid w:val="00A154F7"/>
    <w:rsid w:val="00A15B54"/>
    <w:rsid w:val="00A169C6"/>
    <w:rsid w:val="00A17017"/>
    <w:rsid w:val="00A2010D"/>
    <w:rsid w:val="00A20700"/>
    <w:rsid w:val="00A219FD"/>
    <w:rsid w:val="00A238A9"/>
    <w:rsid w:val="00A23E5E"/>
    <w:rsid w:val="00A2444D"/>
    <w:rsid w:val="00A26F9A"/>
    <w:rsid w:val="00A271A3"/>
    <w:rsid w:val="00A27215"/>
    <w:rsid w:val="00A30D4C"/>
    <w:rsid w:val="00A316AD"/>
    <w:rsid w:val="00A31B3F"/>
    <w:rsid w:val="00A33383"/>
    <w:rsid w:val="00A342AC"/>
    <w:rsid w:val="00A34A1A"/>
    <w:rsid w:val="00A35256"/>
    <w:rsid w:val="00A36320"/>
    <w:rsid w:val="00A36A5A"/>
    <w:rsid w:val="00A370F2"/>
    <w:rsid w:val="00A3777F"/>
    <w:rsid w:val="00A37C00"/>
    <w:rsid w:val="00A4047C"/>
    <w:rsid w:val="00A41024"/>
    <w:rsid w:val="00A4182F"/>
    <w:rsid w:val="00A41B50"/>
    <w:rsid w:val="00A41BFA"/>
    <w:rsid w:val="00A41E67"/>
    <w:rsid w:val="00A429CB"/>
    <w:rsid w:val="00A439C5"/>
    <w:rsid w:val="00A43BC9"/>
    <w:rsid w:val="00A44B8C"/>
    <w:rsid w:val="00A45AC3"/>
    <w:rsid w:val="00A466D5"/>
    <w:rsid w:val="00A50A5B"/>
    <w:rsid w:val="00A50D1F"/>
    <w:rsid w:val="00A511B9"/>
    <w:rsid w:val="00A51241"/>
    <w:rsid w:val="00A51BA8"/>
    <w:rsid w:val="00A51D9B"/>
    <w:rsid w:val="00A530DD"/>
    <w:rsid w:val="00A534EC"/>
    <w:rsid w:val="00A535CC"/>
    <w:rsid w:val="00A53F0B"/>
    <w:rsid w:val="00A54738"/>
    <w:rsid w:val="00A55103"/>
    <w:rsid w:val="00A566B3"/>
    <w:rsid w:val="00A5687C"/>
    <w:rsid w:val="00A56C48"/>
    <w:rsid w:val="00A56CD4"/>
    <w:rsid w:val="00A57596"/>
    <w:rsid w:val="00A602BD"/>
    <w:rsid w:val="00A636B0"/>
    <w:rsid w:val="00A64604"/>
    <w:rsid w:val="00A653E1"/>
    <w:rsid w:val="00A65C2C"/>
    <w:rsid w:val="00A66EF7"/>
    <w:rsid w:val="00A6711E"/>
    <w:rsid w:val="00A676F2"/>
    <w:rsid w:val="00A67C95"/>
    <w:rsid w:val="00A67DAE"/>
    <w:rsid w:val="00A67E56"/>
    <w:rsid w:val="00A70F2B"/>
    <w:rsid w:val="00A7122D"/>
    <w:rsid w:val="00A714A8"/>
    <w:rsid w:val="00A72B71"/>
    <w:rsid w:val="00A74D11"/>
    <w:rsid w:val="00A76C32"/>
    <w:rsid w:val="00A778DD"/>
    <w:rsid w:val="00A809EE"/>
    <w:rsid w:val="00A80BA6"/>
    <w:rsid w:val="00A82199"/>
    <w:rsid w:val="00A842BB"/>
    <w:rsid w:val="00A84E2E"/>
    <w:rsid w:val="00A8615F"/>
    <w:rsid w:val="00A877C7"/>
    <w:rsid w:val="00A91CC6"/>
    <w:rsid w:val="00A922EF"/>
    <w:rsid w:val="00A923B4"/>
    <w:rsid w:val="00A92558"/>
    <w:rsid w:val="00A93EDB"/>
    <w:rsid w:val="00A94592"/>
    <w:rsid w:val="00A94913"/>
    <w:rsid w:val="00A94BA9"/>
    <w:rsid w:val="00A963A5"/>
    <w:rsid w:val="00A9743E"/>
    <w:rsid w:val="00AA0FFB"/>
    <w:rsid w:val="00AA125F"/>
    <w:rsid w:val="00AA151B"/>
    <w:rsid w:val="00AA16E6"/>
    <w:rsid w:val="00AA1F91"/>
    <w:rsid w:val="00AA2B43"/>
    <w:rsid w:val="00AA6105"/>
    <w:rsid w:val="00AA6559"/>
    <w:rsid w:val="00AA69FD"/>
    <w:rsid w:val="00AA6A6B"/>
    <w:rsid w:val="00AA6CD0"/>
    <w:rsid w:val="00AA7892"/>
    <w:rsid w:val="00AB0287"/>
    <w:rsid w:val="00AB1265"/>
    <w:rsid w:val="00AB1A1D"/>
    <w:rsid w:val="00AB4DC3"/>
    <w:rsid w:val="00AB59EE"/>
    <w:rsid w:val="00AB5C51"/>
    <w:rsid w:val="00AB7716"/>
    <w:rsid w:val="00AB78B4"/>
    <w:rsid w:val="00AB7BCA"/>
    <w:rsid w:val="00AC0438"/>
    <w:rsid w:val="00AC21AE"/>
    <w:rsid w:val="00AC37BD"/>
    <w:rsid w:val="00AC3935"/>
    <w:rsid w:val="00AC49D8"/>
    <w:rsid w:val="00AC5E47"/>
    <w:rsid w:val="00AC709C"/>
    <w:rsid w:val="00AC773C"/>
    <w:rsid w:val="00AD0009"/>
    <w:rsid w:val="00AD0719"/>
    <w:rsid w:val="00AD0EA0"/>
    <w:rsid w:val="00AD11FA"/>
    <w:rsid w:val="00AD25CA"/>
    <w:rsid w:val="00AD2B64"/>
    <w:rsid w:val="00AD2BB9"/>
    <w:rsid w:val="00AD33F7"/>
    <w:rsid w:val="00AD3D2B"/>
    <w:rsid w:val="00AD50AF"/>
    <w:rsid w:val="00AD57F9"/>
    <w:rsid w:val="00AD60CD"/>
    <w:rsid w:val="00AD64B4"/>
    <w:rsid w:val="00AD67EA"/>
    <w:rsid w:val="00AD7872"/>
    <w:rsid w:val="00AD7B6F"/>
    <w:rsid w:val="00AE1CEE"/>
    <w:rsid w:val="00AE270F"/>
    <w:rsid w:val="00AE28A7"/>
    <w:rsid w:val="00AE30C0"/>
    <w:rsid w:val="00AE3299"/>
    <w:rsid w:val="00AE3525"/>
    <w:rsid w:val="00AE3E78"/>
    <w:rsid w:val="00AE44FD"/>
    <w:rsid w:val="00AE4876"/>
    <w:rsid w:val="00AE5279"/>
    <w:rsid w:val="00AE61D0"/>
    <w:rsid w:val="00AE6E9F"/>
    <w:rsid w:val="00AF30F5"/>
    <w:rsid w:val="00AF3175"/>
    <w:rsid w:val="00AF3AA5"/>
    <w:rsid w:val="00AF4C04"/>
    <w:rsid w:val="00AF5086"/>
    <w:rsid w:val="00AF5C85"/>
    <w:rsid w:val="00AF7694"/>
    <w:rsid w:val="00AF7890"/>
    <w:rsid w:val="00B004CE"/>
    <w:rsid w:val="00B00D30"/>
    <w:rsid w:val="00B01E17"/>
    <w:rsid w:val="00B02A5A"/>
    <w:rsid w:val="00B02ABB"/>
    <w:rsid w:val="00B04C44"/>
    <w:rsid w:val="00B0527E"/>
    <w:rsid w:val="00B058F4"/>
    <w:rsid w:val="00B075A5"/>
    <w:rsid w:val="00B10543"/>
    <w:rsid w:val="00B11A60"/>
    <w:rsid w:val="00B12EF1"/>
    <w:rsid w:val="00B1352A"/>
    <w:rsid w:val="00B13871"/>
    <w:rsid w:val="00B139C9"/>
    <w:rsid w:val="00B13B78"/>
    <w:rsid w:val="00B14696"/>
    <w:rsid w:val="00B16C25"/>
    <w:rsid w:val="00B17553"/>
    <w:rsid w:val="00B175F7"/>
    <w:rsid w:val="00B176EC"/>
    <w:rsid w:val="00B20BC5"/>
    <w:rsid w:val="00B2202E"/>
    <w:rsid w:val="00B22264"/>
    <w:rsid w:val="00B22661"/>
    <w:rsid w:val="00B2381F"/>
    <w:rsid w:val="00B25A84"/>
    <w:rsid w:val="00B25C56"/>
    <w:rsid w:val="00B263D2"/>
    <w:rsid w:val="00B26B41"/>
    <w:rsid w:val="00B27962"/>
    <w:rsid w:val="00B279C5"/>
    <w:rsid w:val="00B27B42"/>
    <w:rsid w:val="00B27F61"/>
    <w:rsid w:val="00B30E8A"/>
    <w:rsid w:val="00B31F95"/>
    <w:rsid w:val="00B32510"/>
    <w:rsid w:val="00B326DA"/>
    <w:rsid w:val="00B350A8"/>
    <w:rsid w:val="00B36460"/>
    <w:rsid w:val="00B3650C"/>
    <w:rsid w:val="00B3663A"/>
    <w:rsid w:val="00B40112"/>
    <w:rsid w:val="00B415E0"/>
    <w:rsid w:val="00B42417"/>
    <w:rsid w:val="00B43158"/>
    <w:rsid w:val="00B444ED"/>
    <w:rsid w:val="00B44C06"/>
    <w:rsid w:val="00B44C7B"/>
    <w:rsid w:val="00B44D0B"/>
    <w:rsid w:val="00B46AF5"/>
    <w:rsid w:val="00B50F51"/>
    <w:rsid w:val="00B50FD8"/>
    <w:rsid w:val="00B51C82"/>
    <w:rsid w:val="00B520D8"/>
    <w:rsid w:val="00B52D6A"/>
    <w:rsid w:val="00B54855"/>
    <w:rsid w:val="00B54D86"/>
    <w:rsid w:val="00B552B3"/>
    <w:rsid w:val="00B56428"/>
    <w:rsid w:val="00B56A03"/>
    <w:rsid w:val="00B605B2"/>
    <w:rsid w:val="00B62148"/>
    <w:rsid w:val="00B62D94"/>
    <w:rsid w:val="00B63476"/>
    <w:rsid w:val="00B6358C"/>
    <w:rsid w:val="00B63B95"/>
    <w:rsid w:val="00B64682"/>
    <w:rsid w:val="00B647DF"/>
    <w:rsid w:val="00B666A9"/>
    <w:rsid w:val="00B66C96"/>
    <w:rsid w:val="00B71206"/>
    <w:rsid w:val="00B7195D"/>
    <w:rsid w:val="00B71D56"/>
    <w:rsid w:val="00B740B8"/>
    <w:rsid w:val="00B7510C"/>
    <w:rsid w:val="00B754A3"/>
    <w:rsid w:val="00B77865"/>
    <w:rsid w:val="00B77A9F"/>
    <w:rsid w:val="00B77D93"/>
    <w:rsid w:val="00B77DC5"/>
    <w:rsid w:val="00B77FDF"/>
    <w:rsid w:val="00B82046"/>
    <w:rsid w:val="00B83063"/>
    <w:rsid w:val="00B837FF"/>
    <w:rsid w:val="00B8384D"/>
    <w:rsid w:val="00B84E07"/>
    <w:rsid w:val="00B85D99"/>
    <w:rsid w:val="00B90BD7"/>
    <w:rsid w:val="00B932B3"/>
    <w:rsid w:val="00B943CF"/>
    <w:rsid w:val="00B9445B"/>
    <w:rsid w:val="00B946B6"/>
    <w:rsid w:val="00B947A7"/>
    <w:rsid w:val="00B9537B"/>
    <w:rsid w:val="00B95B8D"/>
    <w:rsid w:val="00B96BB5"/>
    <w:rsid w:val="00B97048"/>
    <w:rsid w:val="00B975D1"/>
    <w:rsid w:val="00BA0545"/>
    <w:rsid w:val="00BA2B04"/>
    <w:rsid w:val="00BA3439"/>
    <w:rsid w:val="00BA3548"/>
    <w:rsid w:val="00BA4FDA"/>
    <w:rsid w:val="00BA621F"/>
    <w:rsid w:val="00BA671F"/>
    <w:rsid w:val="00BA77A1"/>
    <w:rsid w:val="00BB2253"/>
    <w:rsid w:val="00BB2ACA"/>
    <w:rsid w:val="00BB37C8"/>
    <w:rsid w:val="00BB4309"/>
    <w:rsid w:val="00BB5187"/>
    <w:rsid w:val="00BB51AC"/>
    <w:rsid w:val="00BB70CA"/>
    <w:rsid w:val="00BB7AE6"/>
    <w:rsid w:val="00BB7FC7"/>
    <w:rsid w:val="00BC0075"/>
    <w:rsid w:val="00BC0804"/>
    <w:rsid w:val="00BC0C2D"/>
    <w:rsid w:val="00BC2F34"/>
    <w:rsid w:val="00BC3CA5"/>
    <w:rsid w:val="00BC3E8E"/>
    <w:rsid w:val="00BC404A"/>
    <w:rsid w:val="00BC41F6"/>
    <w:rsid w:val="00BC4931"/>
    <w:rsid w:val="00BC4E6E"/>
    <w:rsid w:val="00BC6322"/>
    <w:rsid w:val="00BC749E"/>
    <w:rsid w:val="00BC7C42"/>
    <w:rsid w:val="00BC7FBC"/>
    <w:rsid w:val="00BD05AE"/>
    <w:rsid w:val="00BD0935"/>
    <w:rsid w:val="00BD1108"/>
    <w:rsid w:val="00BD1324"/>
    <w:rsid w:val="00BD1588"/>
    <w:rsid w:val="00BD3B34"/>
    <w:rsid w:val="00BD500D"/>
    <w:rsid w:val="00BD6B65"/>
    <w:rsid w:val="00BD6C63"/>
    <w:rsid w:val="00BD7E57"/>
    <w:rsid w:val="00BE25D5"/>
    <w:rsid w:val="00BE282C"/>
    <w:rsid w:val="00BE395B"/>
    <w:rsid w:val="00BE3A0A"/>
    <w:rsid w:val="00BE47AB"/>
    <w:rsid w:val="00BE71F9"/>
    <w:rsid w:val="00BE7CE0"/>
    <w:rsid w:val="00BF302E"/>
    <w:rsid w:val="00BF30C6"/>
    <w:rsid w:val="00BF3850"/>
    <w:rsid w:val="00BF3E18"/>
    <w:rsid w:val="00BF3FE4"/>
    <w:rsid w:val="00C020E4"/>
    <w:rsid w:val="00C02AAD"/>
    <w:rsid w:val="00C02EC4"/>
    <w:rsid w:val="00C03B6F"/>
    <w:rsid w:val="00C03EC6"/>
    <w:rsid w:val="00C0452F"/>
    <w:rsid w:val="00C04C68"/>
    <w:rsid w:val="00C0558E"/>
    <w:rsid w:val="00C06067"/>
    <w:rsid w:val="00C06820"/>
    <w:rsid w:val="00C0715B"/>
    <w:rsid w:val="00C07E4A"/>
    <w:rsid w:val="00C112FF"/>
    <w:rsid w:val="00C11BA2"/>
    <w:rsid w:val="00C11E09"/>
    <w:rsid w:val="00C125AF"/>
    <w:rsid w:val="00C12AE1"/>
    <w:rsid w:val="00C13029"/>
    <w:rsid w:val="00C15B9F"/>
    <w:rsid w:val="00C15E96"/>
    <w:rsid w:val="00C173CE"/>
    <w:rsid w:val="00C2168A"/>
    <w:rsid w:val="00C2440E"/>
    <w:rsid w:val="00C25695"/>
    <w:rsid w:val="00C25E26"/>
    <w:rsid w:val="00C25FB9"/>
    <w:rsid w:val="00C25FDE"/>
    <w:rsid w:val="00C26562"/>
    <w:rsid w:val="00C26702"/>
    <w:rsid w:val="00C30353"/>
    <w:rsid w:val="00C30E8B"/>
    <w:rsid w:val="00C31558"/>
    <w:rsid w:val="00C32201"/>
    <w:rsid w:val="00C339C6"/>
    <w:rsid w:val="00C35080"/>
    <w:rsid w:val="00C40135"/>
    <w:rsid w:val="00C405A9"/>
    <w:rsid w:val="00C41739"/>
    <w:rsid w:val="00C41BF9"/>
    <w:rsid w:val="00C42487"/>
    <w:rsid w:val="00C4284A"/>
    <w:rsid w:val="00C444BD"/>
    <w:rsid w:val="00C4479B"/>
    <w:rsid w:val="00C4495C"/>
    <w:rsid w:val="00C5043B"/>
    <w:rsid w:val="00C505E1"/>
    <w:rsid w:val="00C5061D"/>
    <w:rsid w:val="00C51E82"/>
    <w:rsid w:val="00C524A1"/>
    <w:rsid w:val="00C5259F"/>
    <w:rsid w:val="00C52C04"/>
    <w:rsid w:val="00C530B6"/>
    <w:rsid w:val="00C532BB"/>
    <w:rsid w:val="00C53E40"/>
    <w:rsid w:val="00C55BFD"/>
    <w:rsid w:val="00C570E1"/>
    <w:rsid w:val="00C60AE5"/>
    <w:rsid w:val="00C6248E"/>
    <w:rsid w:val="00C6298A"/>
    <w:rsid w:val="00C62D39"/>
    <w:rsid w:val="00C6337E"/>
    <w:rsid w:val="00C63BFC"/>
    <w:rsid w:val="00C67A62"/>
    <w:rsid w:val="00C71BD3"/>
    <w:rsid w:val="00C72AB4"/>
    <w:rsid w:val="00C72EF2"/>
    <w:rsid w:val="00C7344C"/>
    <w:rsid w:val="00C736E1"/>
    <w:rsid w:val="00C73DEA"/>
    <w:rsid w:val="00C74039"/>
    <w:rsid w:val="00C7411E"/>
    <w:rsid w:val="00C771F2"/>
    <w:rsid w:val="00C772F5"/>
    <w:rsid w:val="00C80322"/>
    <w:rsid w:val="00C80354"/>
    <w:rsid w:val="00C835E3"/>
    <w:rsid w:val="00C85768"/>
    <w:rsid w:val="00C85DD2"/>
    <w:rsid w:val="00C87598"/>
    <w:rsid w:val="00C87750"/>
    <w:rsid w:val="00C87918"/>
    <w:rsid w:val="00C87DCF"/>
    <w:rsid w:val="00C87E74"/>
    <w:rsid w:val="00C91BCC"/>
    <w:rsid w:val="00C92234"/>
    <w:rsid w:val="00C92867"/>
    <w:rsid w:val="00C92E61"/>
    <w:rsid w:val="00C932D4"/>
    <w:rsid w:val="00C94256"/>
    <w:rsid w:val="00C9452F"/>
    <w:rsid w:val="00C94922"/>
    <w:rsid w:val="00C968B2"/>
    <w:rsid w:val="00C96992"/>
    <w:rsid w:val="00C969DB"/>
    <w:rsid w:val="00C977FC"/>
    <w:rsid w:val="00C97F36"/>
    <w:rsid w:val="00CA0C15"/>
    <w:rsid w:val="00CA15E8"/>
    <w:rsid w:val="00CA19CD"/>
    <w:rsid w:val="00CA1A6D"/>
    <w:rsid w:val="00CA1EC1"/>
    <w:rsid w:val="00CA22AB"/>
    <w:rsid w:val="00CA4082"/>
    <w:rsid w:val="00CA4098"/>
    <w:rsid w:val="00CA47FA"/>
    <w:rsid w:val="00CA5800"/>
    <w:rsid w:val="00CA5812"/>
    <w:rsid w:val="00CA5E59"/>
    <w:rsid w:val="00CA7420"/>
    <w:rsid w:val="00CB04CB"/>
    <w:rsid w:val="00CB0C8A"/>
    <w:rsid w:val="00CB23B4"/>
    <w:rsid w:val="00CB3B63"/>
    <w:rsid w:val="00CB49DB"/>
    <w:rsid w:val="00CB6573"/>
    <w:rsid w:val="00CB6B34"/>
    <w:rsid w:val="00CB7290"/>
    <w:rsid w:val="00CC105E"/>
    <w:rsid w:val="00CC1E00"/>
    <w:rsid w:val="00CC26A8"/>
    <w:rsid w:val="00CC41E3"/>
    <w:rsid w:val="00CC587C"/>
    <w:rsid w:val="00CC5DCB"/>
    <w:rsid w:val="00CC5FD2"/>
    <w:rsid w:val="00CD0FE2"/>
    <w:rsid w:val="00CD1EB6"/>
    <w:rsid w:val="00CD3402"/>
    <w:rsid w:val="00CD3566"/>
    <w:rsid w:val="00CD4238"/>
    <w:rsid w:val="00CD447D"/>
    <w:rsid w:val="00CD4D94"/>
    <w:rsid w:val="00CD70BE"/>
    <w:rsid w:val="00CD78A1"/>
    <w:rsid w:val="00CD7FAE"/>
    <w:rsid w:val="00CE0183"/>
    <w:rsid w:val="00CE0818"/>
    <w:rsid w:val="00CE0B13"/>
    <w:rsid w:val="00CE0D52"/>
    <w:rsid w:val="00CE1454"/>
    <w:rsid w:val="00CE22FD"/>
    <w:rsid w:val="00CE28A8"/>
    <w:rsid w:val="00CE32A5"/>
    <w:rsid w:val="00CE4204"/>
    <w:rsid w:val="00CE5B2A"/>
    <w:rsid w:val="00CE6513"/>
    <w:rsid w:val="00CE75F3"/>
    <w:rsid w:val="00CF074C"/>
    <w:rsid w:val="00CF0CB4"/>
    <w:rsid w:val="00CF1BA3"/>
    <w:rsid w:val="00CF25BB"/>
    <w:rsid w:val="00CF29C1"/>
    <w:rsid w:val="00CF409D"/>
    <w:rsid w:val="00CF4415"/>
    <w:rsid w:val="00CF4E12"/>
    <w:rsid w:val="00CF514B"/>
    <w:rsid w:val="00CF5707"/>
    <w:rsid w:val="00CF576D"/>
    <w:rsid w:val="00CF5BFE"/>
    <w:rsid w:val="00CF6F21"/>
    <w:rsid w:val="00CF7DDE"/>
    <w:rsid w:val="00D00E46"/>
    <w:rsid w:val="00D04016"/>
    <w:rsid w:val="00D052A7"/>
    <w:rsid w:val="00D05354"/>
    <w:rsid w:val="00D05613"/>
    <w:rsid w:val="00D05E07"/>
    <w:rsid w:val="00D104C1"/>
    <w:rsid w:val="00D10561"/>
    <w:rsid w:val="00D11B4E"/>
    <w:rsid w:val="00D13E61"/>
    <w:rsid w:val="00D14040"/>
    <w:rsid w:val="00D140E2"/>
    <w:rsid w:val="00D15B13"/>
    <w:rsid w:val="00D16DE5"/>
    <w:rsid w:val="00D20469"/>
    <w:rsid w:val="00D20663"/>
    <w:rsid w:val="00D206BF"/>
    <w:rsid w:val="00D207D4"/>
    <w:rsid w:val="00D20AAC"/>
    <w:rsid w:val="00D20B40"/>
    <w:rsid w:val="00D214A4"/>
    <w:rsid w:val="00D214F4"/>
    <w:rsid w:val="00D21802"/>
    <w:rsid w:val="00D222E6"/>
    <w:rsid w:val="00D23724"/>
    <w:rsid w:val="00D23C22"/>
    <w:rsid w:val="00D24659"/>
    <w:rsid w:val="00D276A4"/>
    <w:rsid w:val="00D2793C"/>
    <w:rsid w:val="00D30083"/>
    <w:rsid w:val="00D30278"/>
    <w:rsid w:val="00D30B9D"/>
    <w:rsid w:val="00D31C05"/>
    <w:rsid w:val="00D322AD"/>
    <w:rsid w:val="00D32FB0"/>
    <w:rsid w:val="00D333AC"/>
    <w:rsid w:val="00D3797A"/>
    <w:rsid w:val="00D405AF"/>
    <w:rsid w:val="00D40EB5"/>
    <w:rsid w:val="00D40FBE"/>
    <w:rsid w:val="00D417BF"/>
    <w:rsid w:val="00D41BA9"/>
    <w:rsid w:val="00D462D5"/>
    <w:rsid w:val="00D46312"/>
    <w:rsid w:val="00D47321"/>
    <w:rsid w:val="00D50845"/>
    <w:rsid w:val="00D50A26"/>
    <w:rsid w:val="00D514BB"/>
    <w:rsid w:val="00D5275A"/>
    <w:rsid w:val="00D528CD"/>
    <w:rsid w:val="00D53496"/>
    <w:rsid w:val="00D537CD"/>
    <w:rsid w:val="00D53915"/>
    <w:rsid w:val="00D567F5"/>
    <w:rsid w:val="00D57D8E"/>
    <w:rsid w:val="00D60DCC"/>
    <w:rsid w:val="00D60EEE"/>
    <w:rsid w:val="00D61442"/>
    <w:rsid w:val="00D640E0"/>
    <w:rsid w:val="00D64257"/>
    <w:rsid w:val="00D66BAE"/>
    <w:rsid w:val="00D6708E"/>
    <w:rsid w:val="00D67AFB"/>
    <w:rsid w:val="00D70C79"/>
    <w:rsid w:val="00D71AAF"/>
    <w:rsid w:val="00D72B5A"/>
    <w:rsid w:val="00D7446A"/>
    <w:rsid w:val="00D755A9"/>
    <w:rsid w:val="00D762A7"/>
    <w:rsid w:val="00D76CBB"/>
    <w:rsid w:val="00D76EC0"/>
    <w:rsid w:val="00D7712B"/>
    <w:rsid w:val="00D773BD"/>
    <w:rsid w:val="00D826BF"/>
    <w:rsid w:val="00D8363B"/>
    <w:rsid w:val="00D83A87"/>
    <w:rsid w:val="00D83ACF"/>
    <w:rsid w:val="00D83EEC"/>
    <w:rsid w:val="00D83FA4"/>
    <w:rsid w:val="00D849E6"/>
    <w:rsid w:val="00D8506D"/>
    <w:rsid w:val="00D85B61"/>
    <w:rsid w:val="00D86D94"/>
    <w:rsid w:val="00D86EB5"/>
    <w:rsid w:val="00D8760C"/>
    <w:rsid w:val="00D902FC"/>
    <w:rsid w:val="00D907CB"/>
    <w:rsid w:val="00D9080D"/>
    <w:rsid w:val="00D909F6"/>
    <w:rsid w:val="00D91382"/>
    <w:rsid w:val="00D91AC4"/>
    <w:rsid w:val="00D92175"/>
    <w:rsid w:val="00D92D52"/>
    <w:rsid w:val="00D92DC8"/>
    <w:rsid w:val="00D92ED9"/>
    <w:rsid w:val="00D93B2E"/>
    <w:rsid w:val="00D955D6"/>
    <w:rsid w:val="00D957FE"/>
    <w:rsid w:val="00D96144"/>
    <w:rsid w:val="00D966C2"/>
    <w:rsid w:val="00D974B2"/>
    <w:rsid w:val="00DA244E"/>
    <w:rsid w:val="00DA2F53"/>
    <w:rsid w:val="00DA3620"/>
    <w:rsid w:val="00DA417D"/>
    <w:rsid w:val="00DA47D4"/>
    <w:rsid w:val="00DA6453"/>
    <w:rsid w:val="00DA6DA5"/>
    <w:rsid w:val="00DA765A"/>
    <w:rsid w:val="00DA7766"/>
    <w:rsid w:val="00DB0FB8"/>
    <w:rsid w:val="00DB1469"/>
    <w:rsid w:val="00DB2BAD"/>
    <w:rsid w:val="00DB3540"/>
    <w:rsid w:val="00DB4EB3"/>
    <w:rsid w:val="00DC15CA"/>
    <w:rsid w:val="00DC1872"/>
    <w:rsid w:val="00DC22CF"/>
    <w:rsid w:val="00DC2D1A"/>
    <w:rsid w:val="00DC3A71"/>
    <w:rsid w:val="00DC3CC8"/>
    <w:rsid w:val="00DC5730"/>
    <w:rsid w:val="00DC785A"/>
    <w:rsid w:val="00DC7D00"/>
    <w:rsid w:val="00DC7F7B"/>
    <w:rsid w:val="00DD08D9"/>
    <w:rsid w:val="00DD0D14"/>
    <w:rsid w:val="00DD11A1"/>
    <w:rsid w:val="00DD1A8F"/>
    <w:rsid w:val="00DD2225"/>
    <w:rsid w:val="00DD3DDC"/>
    <w:rsid w:val="00DD3FDA"/>
    <w:rsid w:val="00DD6234"/>
    <w:rsid w:val="00DD73A8"/>
    <w:rsid w:val="00DD76B6"/>
    <w:rsid w:val="00DD7A80"/>
    <w:rsid w:val="00DE064C"/>
    <w:rsid w:val="00DE21A9"/>
    <w:rsid w:val="00DE348B"/>
    <w:rsid w:val="00DE489B"/>
    <w:rsid w:val="00DE48A3"/>
    <w:rsid w:val="00DE4C46"/>
    <w:rsid w:val="00DE59C2"/>
    <w:rsid w:val="00DE6F5C"/>
    <w:rsid w:val="00DF0487"/>
    <w:rsid w:val="00DF0F43"/>
    <w:rsid w:val="00DF1D06"/>
    <w:rsid w:val="00DF2496"/>
    <w:rsid w:val="00DF28AD"/>
    <w:rsid w:val="00DF3137"/>
    <w:rsid w:val="00DF44BA"/>
    <w:rsid w:val="00DF56BA"/>
    <w:rsid w:val="00DF58DC"/>
    <w:rsid w:val="00DF60F2"/>
    <w:rsid w:val="00DF63B3"/>
    <w:rsid w:val="00DF734D"/>
    <w:rsid w:val="00E00168"/>
    <w:rsid w:val="00E027EF"/>
    <w:rsid w:val="00E028DC"/>
    <w:rsid w:val="00E030FF"/>
    <w:rsid w:val="00E03540"/>
    <w:rsid w:val="00E039E8"/>
    <w:rsid w:val="00E03C5D"/>
    <w:rsid w:val="00E03CA0"/>
    <w:rsid w:val="00E04273"/>
    <w:rsid w:val="00E051D7"/>
    <w:rsid w:val="00E05359"/>
    <w:rsid w:val="00E0551B"/>
    <w:rsid w:val="00E055D2"/>
    <w:rsid w:val="00E13A7E"/>
    <w:rsid w:val="00E14437"/>
    <w:rsid w:val="00E14750"/>
    <w:rsid w:val="00E156A7"/>
    <w:rsid w:val="00E16953"/>
    <w:rsid w:val="00E16A4A"/>
    <w:rsid w:val="00E16C1E"/>
    <w:rsid w:val="00E219A7"/>
    <w:rsid w:val="00E220B0"/>
    <w:rsid w:val="00E22BB3"/>
    <w:rsid w:val="00E22BB6"/>
    <w:rsid w:val="00E2436A"/>
    <w:rsid w:val="00E250CA"/>
    <w:rsid w:val="00E262E7"/>
    <w:rsid w:val="00E30FA1"/>
    <w:rsid w:val="00E3111D"/>
    <w:rsid w:val="00E31B45"/>
    <w:rsid w:val="00E3325B"/>
    <w:rsid w:val="00E3389F"/>
    <w:rsid w:val="00E33F5E"/>
    <w:rsid w:val="00E3499B"/>
    <w:rsid w:val="00E35310"/>
    <w:rsid w:val="00E3566D"/>
    <w:rsid w:val="00E37B2F"/>
    <w:rsid w:val="00E402E3"/>
    <w:rsid w:val="00E403EF"/>
    <w:rsid w:val="00E40B97"/>
    <w:rsid w:val="00E437D0"/>
    <w:rsid w:val="00E43B9E"/>
    <w:rsid w:val="00E44230"/>
    <w:rsid w:val="00E4653B"/>
    <w:rsid w:val="00E47245"/>
    <w:rsid w:val="00E477EB"/>
    <w:rsid w:val="00E50836"/>
    <w:rsid w:val="00E50E9D"/>
    <w:rsid w:val="00E51FF7"/>
    <w:rsid w:val="00E5274F"/>
    <w:rsid w:val="00E53A12"/>
    <w:rsid w:val="00E545BC"/>
    <w:rsid w:val="00E55D64"/>
    <w:rsid w:val="00E5618F"/>
    <w:rsid w:val="00E608D4"/>
    <w:rsid w:val="00E60E45"/>
    <w:rsid w:val="00E611DA"/>
    <w:rsid w:val="00E62B52"/>
    <w:rsid w:val="00E63320"/>
    <w:rsid w:val="00E63517"/>
    <w:rsid w:val="00E63F4D"/>
    <w:rsid w:val="00E64360"/>
    <w:rsid w:val="00E64739"/>
    <w:rsid w:val="00E65996"/>
    <w:rsid w:val="00E6727A"/>
    <w:rsid w:val="00E70E50"/>
    <w:rsid w:val="00E7167D"/>
    <w:rsid w:val="00E720FF"/>
    <w:rsid w:val="00E7211D"/>
    <w:rsid w:val="00E73046"/>
    <w:rsid w:val="00E73131"/>
    <w:rsid w:val="00E73136"/>
    <w:rsid w:val="00E74F44"/>
    <w:rsid w:val="00E75E4B"/>
    <w:rsid w:val="00E76808"/>
    <w:rsid w:val="00E77340"/>
    <w:rsid w:val="00E77586"/>
    <w:rsid w:val="00E778D8"/>
    <w:rsid w:val="00E77FE9"/>
    <w:rsid w:val="00E80652"/>
    <w:rsid w:val="00E82C7A"/>
    <w:rsid w:val="00E83678"/>
    <w:rsid w:val="00E83791"/>
    <w:rsid w:val="00E8515A"/>
    <w:rsid w:val="00E85530"/>
    <w:rsid w:val="00E86017"/>
    <w:rsid w:val="00E87FD7"/>
    <w:rsid w:val="00E90005"/>
    <w:rsid w:val="00E90437"/>
    <w:rsid w:val="00E904E1"/>
    <w:rsid w:val="00E90EBD"/>
    <w:rsid w:val="00E91791"/>
    <w:rsid w:val="00E91C95"/>
    <w:rsid w:val="00E91EB1"/>
    <w:rsid w:val="00E927D9"/>
    <w:rsid w:val="00E94C12"/>
    <w:rsid w:val="00E958DB"/>
    <w:rsid w:val="00E95A80"/>
    <w:rsid w:val="00E96288"/>
    <w:rsid w:val="00E970A3"/>
    <w:rsid w:val="00EA104C"/>
    <w:rsid w:val="00EA264B"/>
    <w:rsid w:val="00EA3059"/>
    <w:rsid w:val="00EA4149"/>
    <w:rsid w:val="00EA4DFD"/>
    <w:rsid w:val="00EB15B6"/>
    <w:rsid w:val="00EB1897"/>
    <w:rsid w:val="00EB2A33"/>
    <w:rsid w:val="00EB2E1A"/>
    <w:rsid w:val="00EB3625"/>
    <w:rsid w:val="00EB45B2"/>
    <w:rsid w:val="00EB54C5"/>
    <w:rsid w:val="00EB5E39"/>
    <w:rsid w:val="00EB6544"/>
    <w:rsid w:val="00EB7FAA"/>
    <w:rsid w:val="00EC13D8"/>
    <w:rsid w:val="00EC1578"/>
    <w:rsid w:val="00EC1CBE"/>
    <w:rsid w:val="00EC2063"/>
    <w:rsid w:val="00EC30F3"/>
    <w:rsid w:val="00EC3243"/>
    <w:rsid w:val="00EC4E5C"/>
    <w:rsid w:val="00EC5202"/>
    <w:rsid w:val="00EC5E29"/>
    <w:rsid w:val="00EC6685"/>
    <w:rsid w:val="00EC687F"/>
    <w:rsid w:val="00EC6BB6"/>
    <w:rsid w:val="00EC6EA5"/>
    <w:rsid w:val="00EC76FF"/>
    <w:rsid w:val="00EC78C0"/>
    <w:rsid w:val="00EC78C3"/>
    <w:rsid w:val="00ED08C2"/>
    <w:rsid w:val="00ED15B8"/>
    <w:rsid w:val="00ED25D0"/>
    <w:rsid w:val="00ED397C"/>
    <w:rsid w:val="00ED49F6"/>
    <w:rsid w:val="00ED4BA5"/>
    <w:rsid w:val="00ED5990"/>
    <w:rsid w:val="00ED5BA0"/>
    <w:rsid w:val="00ED5F87"/>
    <w:rsid w:val="00ED62B0"/>
    <w:rsid w:val="00EE0BF0"/>
    <w:rsid w:val="00EE16F9"/>
    <w:rsid w:val="00EE190F"/>
    <w:rsid w:val="00EE1A31"/>
    <w:rsid w:val="00EE1E6D"/>
    <w:rsid w:val="00EE2033"/>
    <w:rsid w:val="00EE566B"/>
    <w:rsid w:val="00EE606A"/>
    <w:rsid w:val="00EE6494"/>
    <w:rsid w:val="00EE6951"/>
    <w:rsid w:val="00EE7552"/>
    <w:rsid w:val="00EF014B"/>
    <w:rsid w:val="00EF1985"/>
    <w:rsid w:val="00EF51B6"/>
    <w:rsid w:val="00EF79F3"/>
    <w:rsid w:val="00EF7E2E"/>
    <w:rsid w:val="00F00246"/>
    <w:rsid w:val="00F00F22"/>
    <w:rsid w:val="00F02EA1"/>
    <w:rsid w:val="00F035AF"/>
    <w:rsid w:val="00F041F4"/>
    <w:rsid w:val="00F04295"/>
    <w:rsid w:val="00F045AE"/>
    <w:rsid w:val="00F05B08"/>
    <w:rsid w:val="00F0644B"/>
    <w:rsid w:val="00F06DE5"/>
    <w:rsid w:val="00F0711E"/>
    <w:rsid w:val="00F071D8"/>
    <w:rsid w:val="00F07AE9"/>
    <w:rsid w:val="00F07EEC"/>
    <w:rsid w:val="00F07FC6"/>
    <w:rsid w:val="00F11361"/>
    <w:rsid w:val="00F118A0"/>
    <w:rsid w:val="00F1199D"/>
    <w:rsid w:val="00F11A89"/>
    <w:rsid w:val="00F12379"/>
    <w:rsid w:val="00F136D2"/>
    <w:rsid w:val="00F13E21"/>
    <w:rsid w:val="00F13F74"/>
    <w:rsid w:val="00F1490B"/>
    <w:rsid w:val="00F14C63"/>
    <w:rsid w:val="00F15D7E"/>
    <w:rsid w:val="00F166B9"/>
    <w:rsid w:val="00F1765D"/>
    <w:rsid w:val="00F2049E"/>
    <w:rsid w:val="00F20BE2"/>
    <w:rsid w:val="00F20D98"/>
    <w:rsid w:val="00F2133B"/>
    <w:rsid w:val="00F22A47"/>
    <w:rsid w:val="00F2360B"/>
    <w:rsid w:val="00F2487A"/>
    <w:rsid w:val="00F249DC"/>
    <w:rsid w:val="00F25963"/>
    <w:rsid w:val="00F2662F"/>
    <w:rsid w:val="00F26BF0"/>
    <w:rsid w:val="00F30B2E"/>
    <w:rsid w:val="00F31090"/>
    <w:rsid w:val="00F31AFD"/>
    <w:rsid w:val="00F3239A"/>
    <w:rsid w:val="00F32933"/>
    <w:rsid w:val="00F32F2D"/>
    <w:rsid w:val="00F339B3"/>
    <w:rsid w:val="00F35383"/>
    <w:rsid w:val="00F364A8"/>
    <w:rsid w:val="00F370DD"/>
    <w:rsid w:val="00F37AB8"/>
    <w:rsid w:val="00F37D90"/>
    <w:rsid w:val="00F37E39"/>
    <w:rsid w:val="00F4089D"/>
    <w:rsid w:val="00F40C05"/>
    <w:rsid w:val="00F40EC1"/>
    <w:rsid w:val="00F40FE5"/>
    <w:rsid w:val="00F4267F"/>
    <w:rsid w:val="00F42C0E"/>
    <w:rsid w:val="00F438C9"/>
    <w:rsid w:val="00F4478D"/>
    <w:rsid w:val="00F44CF8"/>
    <w:rsid w:val="00F4618A"/>
    <w:rsid w:val="00F46EB3"/>
    <w:rsid w:val="00F47B04"/>
    <w:rsid w:val="00F47B7D"/>
    <w:rsid w:val="00F5076A"/>
    <w:rsid w:val="00F508AC"/>
    <w:rsid w:val="00F50C82"/>
    <w:rsid w:val="00F52CA6"/>
    <w:rsid w:val="00F6092B"/>
    <w:rsid w:val="00F61003"/>
    <w:rsid w:val="00F61443"/>
    <w:rsid w:val="00F61583"/>
    <w:rsid w:val="00F629F0"/>
    <w:rsid w:val="00F6350E"/>
    <w:rsid w:val="00F636BB"/>
    <w:rsid w:val="00F65285"/>
    <w:rsid w:val="00F659AC"/>
    <w:rsid w:val="00F667A8"/>
    <w:rsid w:val="00F66873"/>
    <w:rsid w:val="00F670B2"/>
    <w:rsid w:val="00F67350"/>
    <w:rsid w:val="00F67361"/>
    <w:rsid w:val="00F70F82"/>
    <w:rsid w:val="00F71DD0"/>
    <w:rsid w:val="00F73CD8"/>
    <w:rsid w:val="00F74A8A"/>
    <w:rsid w:val="00F75456"/>
    <w:rsid w:val="00F77FD7"/>
    <w:rsid w:val="00F801F8"/>
    <w:rsid w:val="00F828C7"/>
    <w:rsid w:val="00F83C3D"/>
    <w:rsid w:val="00F83D78"/>
    <w:rsid w:val="00F843EC"/>
    <w:rsid w:val="00F8442D"/>
    <w:rsid w:val="00F8469B"/>
    <w:rsid w:val="00F85B39"/>
    <w:rsid w:val="00F85E1C"/>
    <w:rsid w:val="00F87C6C"/>
    <w:rsid w:val="00F901DD"/>
    <w:rsid w:val="00F918D9"/>
    <w:rsid w:val="00F9402F"/>
    <w:rsid w:val="00F94AC9"/>
    <w:rsid w:val="00F94F5A"/>
    <w:rsid w:val="00FA0718"/>
    <w:rsid w:val="00FA1EDA"/>
    <w:rsid w:val="00FA1F0C"/>
    <w:rsid w:val="00FA3224"/>
    <w:rsid w:val="00FA35C2"/>
    <w:rsid w:val="00FA3822"/>
    <w:rsid w:val="00FA3DDB"/>
    <w:rsid w:val="00FA4982"/>
    <w:rsid w:val="00FA4CE4"/>
    <w:rsid w:val="00FA53DE"/>
    <w:rsid w:val="00FA55BD"/>
    <w:rsid w:val="00FA5B79"/>
    <w:rsid w:val="00FA6542"/>
    <w:rsid w:val="00FA66FA"/>
    <w:rsid w:val="00FA6F15"/>
    <w:rsid w:val="00FA6F52"/>
    <w:rsid w:val="00FB00A3"/>
    <w:rsid w:val="00FB077D"/>
    <w:rsid w:val="00FB12C5"/>
    <w:rsid w:val="00FB1BB9"/>
    <w:rsid w:val="00FB405B"/>
    <w:rsid w:val="00FB465A"/>
    <w:rsid w:val="00FB67B1"/>
    <w:rsid w:val="00FC1852"/>
    <w:rsid w:val="00FC1CAE"/>
    <w:rsid w:val="00FC24C1"/>
    <w:rsid w:val="00FC2B5E"/>
    <w:rsid w:val="00FC35EF"/>
    <w:rsid w:val="00FC3684"/>
    <w:rsid w:val="00FC5629"/>
    <w:rsid w:val="00FC5A36"/>
    <w:rsid w:val="00FC5DCE"/>
    <w:rsid w:val="00FD02F0"/>
    <w:rsid w:val="00FD0485"/>
    <w:rsid w:val="00FD0AB4"/>
    <w:rsid w:val="00FD2465"/>
    <w:rsid w:val="00FD2DAF"/>
    <w:rsid w:val="00FD40BA"/>
    <w:rsid w:val="00FD5533"/>
    <w:rsid w:val="00FD6227"/>
    <w:rsid w:val="00FD7227"/>
    <w:rsid w:val="00FD7C34"/>
    <w:rsid w:val="00FE2B10"/>
    <w:rsid w:val="00FE2F50"/>
    <w:rsid w:val="00FE33BC"/>
    <w:rsid w:val="00FE3A21"/>
    <w:rsid w:val="00FE4580"/>
    <w:rsid w:val="00FE71D6"/>
    <w:rsid w:val="00FF1F0F"/>
    <w:rsid w:val="00FF2BBB"/>
    <w:rsid w:val="00FF3323"/>
    <w:rsid w:val="00FF4244"/>
    <w:rsid w:val="00FF5CBC"/>
    <w:rsid w:val="00FF70AB"/>
    <w:rsid w:val="00FF72BD"/>
    <w:rsid w:val="00FF783D"/>
    <w:rsid w:val="00FF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45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186E"/>
    <w:pPr>
      <w:keepNext/>
      <w:keepLines/>
      <w:spacing w:before="480" w:after="480" w:line="240" w:lineRule="auto"/>
      <w:ind w:firstLine="0"/>
      <w:jc w:val="center"/>
      <w:outlineLvl w:val="0"/>
    </w:pPr>
    <w:rPr>
      <w:rFonts w:eastAsia="Times New Roman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F186E"/>
    <w:rPr>
      <w:rFonts w:ascii="Times New Roman" w:eastAsia="Times New Roman" w:hAnsi="Times New Roman" w:cs="Times New Roman"/>
      <w:bCs/>
      <w:sz w:val="28"/>
      <w:szCs w:val="28"/>
    </w:rPr>
  </w:style>
  <w:style w:type="paragraph" w:styleId="a3">
    <w:name w:val="Body Text Indent"/>
    <w:basedOn w:val="a"/>
    <w:link w:val="a4"/>
    <w:rsid w:val="00CA22AB"/>
    <w:pPr>
      <w:spacing w:line="240" w:lineRule="auto"/>
      <w:ind w:firstLine="993"/>
      <w:jc w:val="left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CA22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aliases w:val="ПИСЬМА НПА"/>
    <w:link w:val="a6"/>
    <w:qFormat/>
    <w:rsid w:val="00AC773C"/>
    <w:rPr>
      <w:rFonts w:eastAsia="Times New Roman"/>
      <w:sz w:val="22"/>
      <w:szCs w:val="22"/>
    </w:rPr>
  </w:style>
  <w:style w:type="character" w:customStyle="1" w:styleId="a6">
    <w:name w:val="Без интервала Знак"/>
    <w:aliases w:val="ПИСЬМА НПА Знак"/>
    <w:link w:val="a5"/>
    <w:rsid w:val="00AC773C"/>
    <w:rPr>
      <w:rFonts w:eastAsia="Times New Roman"/>
      <w:sz w:val="22"/>
      <w:szCs w:val="22"/>
      <w:lang w:val="ru-RU" w:eastAsia="ru-RU" w:bidi="ar-SA"/>
    </w:rPr>
  </w:style>
  <w:style w:type="character" w:styleId="a7">
    <w:name w:val="Hyperlink"/>
    <w:uiPriority w:val="99"/>
    <w:rsid w:val="003D3F71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2B5A69"/>
    <w:pPr>
      <w:spacing w:after="120" w:line="276" w:lineRule="auto"/>
      <w:ind w:firstLine="0"/>
      <w:jc w:val="left"/>
    </w:pPr>
    <w:rPr>
      <w:rFonts w:ascii="Calibri" w:hAnsi="Calibri"/>
      <w:sz w:val="22"/>
    </w:rPr>
  </w:style>
  <w:style w:type="character" w:customStyle="1" w:styleId="a9">
    <w:name w:val="Основной текст Знак"/>
    <w:link w:val="a8"/>
    <w:uiPriority w:val="99"/>
    <w:semiHidden/>
    <w:rsid w:val="002B5A69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65F30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Абзац списка1"/>
    <w:basedOn w:val="a"/>
    <w:qFormat/>
    <w:rsid w:val="0096200B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character" w:styleId="aa">
    <w:name w:val="Strong"/>
    <w:qFormat/>
    <w:rsid w:val="00815E00"/>
    <w:rPr>
      <w:b/>
      <w:bCs/>
    </w:rPr>
  </w:style>
  <w:style w:type="paragraph" w:styleId="ab">
    <w:name w:val="header"/>
    <w:basedOn w:val="a"/>
    <w:link w:val="ac"/>
    <w:uiPriority w:val="99"/>
    <w:unhideWhenUsed/>
    <w:rsid w:val="00815E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15E00"/>
    <w:rPr>
      <w:rFonts w:ascii="Times New Roman" w:hAnsi="Times New Roman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815E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815E00"/>
    <w:rPr>
      <w:rFonts w:ascii="Times New Roman" w:hAnsi="Times New Roman"/>
      <w:sz w:val="28"/>
      <w:szCs w:val="22"/>
      <w:lang w:eastAsia="en-US"/>
    </w:rPr>
  </w:style>
  <w:style w:type="character" w:styleId="af">
    <w:name w:val="FollowedHyperlink"/>
    <w:uiPriority w:val="99"/>
    <w:semiHidden/>
    <w:unhideWhenUsed/>
    <w:rsid w:val="006A5E39"/>
    <w:rPr>
      <w:color w:val="800080"/>
      <w:u w:val="single"/>
    </w:rPr>
  </w:style>
  <w:style w:type="table" w:styleId="af0">
    <w:name w:val="Table Grid"/>
    <w:basedOn w:val="a1"/>
    <w:uiPriority w:val="59"/>
    <w:rsid w:val="002503E5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AA6105"/>
    <w:pPr>
      <w:autoSpaceDE w:val="0"/>
      <w:autoSpaceDN w:val="0"/>
      <w:spacing w:line="240" w:lineRule="auto"/>
      <w:ind w:left="720" w:firstLine="0"/>
      <w:jc w:val="left"/>
    </w:pPr>
    <w:rPr>
      <w:rFonts w:eastAsia="Times New Roman"/>
      <w:sz w:val="20"/>
      <w:szCs w:val="20"/>
      <w:lang w:eastAsia="ru-RU"/>
    </w:rPr>
  </w:style>
  <w:style w:type="paragraph" w:styleId="af1">
    <w:name w:val="List Paragraph"/>
    <w:aliases w:val="Абзац списка основной"/>
    <w:basedOn w:val="a"/>
    <w:link w:val="af2"/>
    <w:uiPriority w:val="34"/>
    <w:qFormat/>
    <w:rsid w:val="0082695E"/>
    <w:pPr>
      <w:widowControl w:val="0"/>
      <w:ind w:left="720"/>
      <w:contextualSpacing/>
    </w:pPr>
  </w:style>
  <w:style w:type="character" w:customStyle="1" w:styleId="af2">
    <w:name w:val="Абзац списка Знак"/>
    <w:aliases w:val="Абзац списка основной Знак"/>
    <w:link w:val="af1"/>
    <w:rsid w:val="0082695E"/>
    <w:rPr>
      <w:rFonts w:ascii="Times New Roman" w:hAnsi="Times New Roman"/>
      <w:sz w:val="28"/>
      <w:szCs w:val="22"/>
      <w:lang w:eastAsia="en-US"/>
    </w:rPr>
  </w:style>
  <w:style w:type="paragraph" w:customStyle="1" w:styleId="af3">
    <w:name w:val="ШапкаБланка"/>
    <w:uiPriority w:val="99"/>
    <w:rsid w:val="00A534EC"/>
    <w:pPr>
      <w:spacing w:before="20" w:after="40"/>
      <w:jc w:val="center"/>
    </w:pPr>
    <w:rPr>
      <w:rFonts w:ascii="Times New Roman" w:eastAsia="Times New Roman" w:hAnsi="Times New Roman"/>
      <w:b/>
      <w:smallCaps/>
      <w:color w:val="000080"/>
      <w:spacing w:val="20"/>
      <w:sz w:val="28"/>
    </w:rPr>
  </w:style>
  <w:style w:type="paragraph" w:customStyle="1" w:styleId="af4">
    <w:name w:val="Последний абзац"/>
    <w:basedOn w:val="a"/>
    <w:link w:val="af5"/>
    <w:qFormat/>
    <w:rsid w:val="0020723C"/>
    <w:pPr>
      <w:widowControl w:val="0"/>
      <w:suppressAutoHyphens/>
    </w:pPr>
    <w:rPr>
      <w:rFonts w:eastAsia="Times New Roman"/>
      <w:sz w:val="24"/>
      <w:szCs w:val="20"/>
      <w:lang w:eastAsia="zh-CN"/>
    </w:rPr>
  </w:style>
  <w:style w:type="character" w:customStyle="1" w:styleId="af5">
    <w:name w:val="Последний абзац Знак"/>
    <w:link w:val="af4"/>
    <w:locked/>
    <w:rsid w:val="0020723C"/>
    <w:rPr>
      <w:rFonts w:ascii="Times New Roman" w:eastAsia="Times New Roman" w:hAnsi="Times New Roman"/>
      <w:sz w:val="24"/>
      <w:lang w:eastAsia="zh-CN"/>
    </w:rPr>
  </w:style>
  <w:style w:type="paragraph" w:styleId="af6">
    <w:name w:val="Normal (Web)"/>
    <w:aliases w:val="Обычный (веб)1,Обычный (веб) Знак,Обычный (веб) Знак1,Обычный (веб) Знак Знак"/>
    <w:basedOn w:val="a"/>
    <w:uiPriority w:val="99"/>
    <w:rsid w:val="004F5FC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A80BA6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A80BA6"/>
    <w:rPr>
      <w:rFonts w:ascii="Times New Roman" w:hAnsi="Times New Roman"/>
      <w:lang w:eastAsia="en-US"/>
    </w:rPr>
  </w:style>
  <w:style w:type="character" w:styleId="af9">
    <w:name w:val="footnote reference"/>
    <w:uiPriority w:val="99"/>
    <w:rsid w:val="00A80BA6"/>
    <w:rPr>
      <w:rFonts w:cs="Times New Roman"/>
      <w:vertAlign w:val="superscript"/>
    </w:rPr>
  </w:style>
  <w:style w:type="paragraph" w:customStyle="1" w:styleId="afa">
    <w:name w:val="a"/>
    <w:basedOn w:val="a"/>
    <w:rsid w:val="00B00D3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7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5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30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86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7488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2602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3798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0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8772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357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7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3257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gl.ru/structure/department/doklad-mera-pered-pravitelstvom-samarskoy-oblas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D6A17-424E-43E2-80BD-BEE4A36F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8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14077</CharactersWithSpaces>
  <SharedDoc>false</SharedDoc>
  <HLinks>
    <vt:vector size="6" baseType="variant"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http://tgl.ru/structure/department/doklad-mera-pered-pravitelstvom-samarskoy-oblasti/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Татьяна Владиславовна</dc:creator>
  <cp:keywords/>
  <cp:lastModifiedBy>пользователь</cp:lastModifiedBy>
  <cp:revision>22</cp:revision>
  <cp:lastPrinted>2019-04-26T08:55:00Z</cp:lastPrinted>
  <dcterms:created xsi:type="dcterms:W3CDTF">2019-04-25T04:25:00Z</dcterms:created>
  <dcterms:modified xsi:type="dcterms:W3CDTF">2019-04-26T08:55:00Z</dcterms:modified>
</cp:coreProperties>
</file>