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BA" w:rsidRDefault="00D542BA" w:rsidP="00D542BA">
      <w:pPr>
        <w:autoSpaceDE w:val="0"/>
        <w:autoSpaceDN w:val="0"/>
        <w:adjustRightInd w:val="0"/>
        <w:spacing w:after="0" w:line="240" w:lineRule="auto"/>
        <w:jc w:val="center"/>
        <w:outlineLvl w:val="0"/>
        <w:rPr>
          <w:rFonts w:ascii="Arial" w:hAnsi="Arial" w:cs="Arial"/>
          <w:b/>
          <w:bCs/>
          <w:sz w:val="44"/>
          <w:szCs w:val="44"/>
        </w:rPr>
      </w:pPr>
      <w:r w:rsidRPr="00D542BA">
        <w:rPr>
          <w:rFonts w:ascii="Arial" w:hAnsi="Arial" w:cs="Arial"/>
          <w:b/>
          <w:bCs/>
          <w:sz w:val="44"/>
          <w:szCs w:val="44"/>
        </w:rPr>
        <w:t>Применение дисциплинарного взыскания в связи с прогулом работника</w:t>
      </w:r>
    </w:p>
    <w:p w:rsidR="00D542BA" w:rsidRPr="00D542BA" w:rsidRDefault="00D542BA" w:rsidP="00D542BA">
      <w:pPr>
        <w:autoSpaceDE w:val="0"/>
        <w:autoSpaceDN w:val="0"/>
        <w:adjustRightInd w:val="0"/>
        <w:spacing w:after="0" w:line="240" w:lineRule="auto"/>
        <w:jc w:val="center"/>
        <w:outlineLvl w:val="0"/>
        <w:rPr>
          <w:rFonts w:ascii="Arial" w:hAnsi="Arial" w:cs="Arial"/>
          <w:b/>
          <w:bCs/>
          <w:sz w:val="44"/>
          <w:szCs w:val="44"/>
        </w:rPr>
      </w:pPr>
    </w:p>
    <w:p w:rsidR="00D542BA" w:rsidRDefault="00D542BA" w:rsidP="00D542BA">
      <w:pPr>
        <w:autoSpaceDE w:val="0"/>
        <w:autoSpaceDN w:val="0"/>
        <w:adjustRightInd w:val="0"/>
        <w:spacing w:after="0" w:line="240" w:lineRule="auto"/>
        <w:outlineLvl w:val="0"/>
        <w:rPr>
          <w:rFonts w:ascii="Arial" w:hAnsi="Arial" w:cs="Arial"/>
          <w:sz w:val="30"/>
          <w:szCs w:val="30"/>
        </w:rPr>
      </w:pPr>
      <w:r>
        <w:rPr>
          <w:rFonts w:ascii="Arial" w:hAnsi="Arial" w:cs="Arial"/>
          <w:b/>
          <w:bCs/>
          <w:sz w:val="30"/>
          <w:szCs w:val="30"/>
        </w:rPr>
        <w:t>1. Что такое прогул</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Прогул - это отсутствие работника без уважительных причин на </w:t>
      </w:r>
      <w:hyperlink r:id="rId6" w:history="1">
        <w:r w:rsidRPr="00D542BA">
          <w:rPr>
            <w:rFonts w:ascii="Arial" w:hAnsi="Arial" w:cs="Arial"/>
            <w:sz w:val="24"/>
            <w:szCs w:val="24"/>
          </w:rPr>
          <w:t>рабочем месте</w:t>
        </w:r>
      </w:hyperlink>
      <w:r w:rsidRPr="00D542BA">
        <w:rPr>
          <w:rFonts w:ascii="Arial" w:hAnsi="Arial" w:cs="Arial"/>
          <w:sz w:val="24"/>
          <w:szCs w:val="24"/>
        </w:rPr>
        <w:t xml:space="preserve"> в течение определенного периода времени (</w:t>
      </w:r>
      <w:proofErr w:type="spellStart"/>
      <w:r w:rsidRPr="00D542BA">
        <w:rPr>
          <w:rFonts w:ascii="Arial" w:hAnsi="Arial" w:cs="Arial"/>
          <w:sz w:val="24"/>
          <w:szCs w:val="24"/>
        </w:rPr>
        <w:fldChar w:fldCharType="begin"/>
      </w:r>
      <w:r w:rsidRPr="00D542BA">
        <w:rPr>
          <w:rFonts w:ascii="Arial" w:hAnsi="Arial" w:cs="Arial"/>
          <w:sz w:val="24"/>
          <w:szCs w:val="24"/>
        </w:rPr>
        <w:instrText xml:space="preserve">HYPERLINK consultantplus://offline/ref=0FADE79ACB7A68F7C4DC4F08CD6828E1C2C4E5057FF45570BD3E2A68F89E4AA4AA5CA73775FCF9CACC79E65F84595F87FFD998EF88pAfFM </w:instrText>
      </w:r>
      <w:r w:rsidRPr="00D542BA">
        <w:rPr>
          <w:rFonts w:ascii="Arial" w:hAnsi="Arial" w:cs="Arial"/>
          <w:sz w:val="24"/>
          <w:szCs w:val="24"/>
        </w:rPr>
      </w:r>
      <w:r w:rsidRPr="00D542BA">
        <w:rPr>
          <w:rFonts w:ascii="Arial" w:hAnsi="Arial" w:cs="Arial"/>
          <w:sz w:val="24"/>
          <w:szCs w:val="24"/>
        </w:rPr>
        <w:fldChar w:fldCharType="separate"/>
      </w:r>
      <w:r w:rsidRPr="00D542BA">
        <w:rPr>
          <w:rFonts w:ascii="Arial" w:hAnsi="Arial" w:cs="Arial"/>
          <w:sz w:val="24"/>
          <w:szCs w:val="24"/>
        </w:rPr>
        <w:t>пп</w:t>
      </w:r>
      <w:proofErr w:type="spellEnd"/>
      <w:r w:rsidRPr="00D542BA">
        <w:rPr>
          <w:rFonts w:ascii="Arial" w:hAnsi="Arial" w:cs="Arial"/>
          <w:sz w:val="24"/>
          <w:szCs w:val="24"/>
        </w:rPr>
        <w:t>. "а" п. 6 ч. 1 ст. 81</w:t>
      </w:r>
      <w:r w:rsidRPr="00D542BA">
        <w:rPr>
          <w:rFonts w:ascii="Arial" w:hAnsi="Arial" w:cs="Arial"/>
          <w:sz w:val="24"/>
          <w:szCs w:val="24"/>
        </w:rPr>
        <w:fldChar w:fldCharType="end"/>
      </w:r>
      <w:r w:rsidRPr="00D542BA">
        <w:rPr>
          <w:rFonts w:ascii="Arial" w:hAnsi="Arial" w:cs="Arial"/>
          <w:sz w:val="24"/>
          <w:szCs w:val="24"/>
        </w:rPr>
        <w:t xml:space="preserve"> ТК РФ, </w:t>
      </w:r>
      <w:hyperlink r:id="rId7" w:history="1">
        <w:proofErr w:type="spellStart"/>
        <w:r w:rsidRPr="00D542BA">
          <w:rPr>
            <w:rFonts w:ascii="Arial" w:hAnsi="Arial" w:cs="Arial"/>
            <w:sz w:val="24"/>
            <w:szCs w:val="24"/>
          </w:rPr>
          <w:t>пп</w:t>
        </w:r>
        <w:proofErr w:type="spellEnd"/>
        <w:r w:rsidRPr="00D542BA">
          <w:rPr>
            <w:rFonts w:ascii="Arial" w:hAnsi="Arial" w:cs="Arial"/>
            <w:sz w:val="24"/>
            <w:szCs w:val="24"/>
          </w:rPr>
          <w:t>. "б" п. 39</w:t>
        </w:r>
      </w:hyperlink>
      <w:r w:rsidRPr="00D542BA">
        <w:rPr>
          <w:rFonts w:ascii="Arial" w:hAnsi="Arial" w:cs="Arial"/>
          <w:sz w:val="24"/>
          <w:szCs w:val="24"/>
        </w:rPr>
        <w:t xml:space="preserve"> Постановления Пленума Верховного Суда РФ от 17.03.2004 N 2). </w:t>
      </w:r>
    </w:p>
    <w:p w:rsidR="00D542BA" w:rsidRPr="00D542BA" w:rsidRDefault="00D542BA" w:rsidP="00D542BA">
      <w:pPr>
        <w:autoSpaceDE w:val="0"/>
        <w:autoSpaceDN w:val="0"/>
        <w:adjustRightInd w:val="0"/>
        <w:spacing w:before="200" w:after="0" w:line="240" w:lineRule="auto"/>
        <w:jc w:val="both"/>
        <w:rPr>
          <w:rFonts w:ascii="Arial" w:hAnsi="Arial" w:cs="Arial"/>
          <w:sz w:val="20"/>
          <w:szCs w:val="20"/>
        </w:rPr>
      </w:pPr>
    </w:p>
    <w:p w:rsidR="00D542BA" w:rsidRDefault="00D542BA" w:rsidP="00D542BA">
      <w:pPr>
        <w:autoSpaceDE w:val="0"/>
        <w:autoSpaceDN w:val="0"/>
        <w:adjustRightInd w:val="0"/>
        <w:spacing w:after="0" w:line="240" w:lineRule="auto"/>
        <w:outlineLvl w:val="1"/>
        <w:rPr>
          <w:rFonts w:ascii="Arial" w:hAnsi="Arial" w:cs="Arial"/>
          <w:sz w:val="24"/>
          <w:szCs w:val="24"/>
        </w:rPr>
      </w:pPr>
      <w:r>
        <w:rPr>
          <w:rFonts w:ascii="Arial" w:hAnsi="Arial" w:cs="Arial"/>
          <w:b/>
          <w:bCs/>
          <w:sz w:val="24"/>
          <w:szCs w:val="24"/>
        </w:rPr>
        <w:t>1.1. При каких условиях отсутствие работника на рабочем месте считается прогулом</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Отсутствие работника на рабочем месте считается прогулом, если работник отсутствует </w:t>
      </w:r>
      <w:r w:rsidRPr="00D542BA">
        <w:rPr>
          <w:rFonts w:ascii="Arial" w:hAnsi="Arial" w:cs="Arial"/>
          <w:b/>
          <w:sz w:val="24"/>
          <w:szCs w:val="24"/>
        </w:rPr>
        <w:t xml:space="preserve">без уважительных причин </w:t>
      </w:r>
      <w:r w:rsidRPr="00D542BA">
        <w:rPr>
          <w:rFonts w:ascii="Arial" w:hAnsi="Arial" w:cs="Arial"/>
          <w:sz w:val="24"/>
          <w:szCs w:val="24"/>
        </w:rPr>
        <w:t>(</w:t>
      </w:r>
      <w:proofErr w:type="spellStart"/>
      <w:r w:rsidRPr="00D542BA">
        <w:rPr>
          <w:rFonts w:ascii="Arial" w:hAnsi="Arial" w:cs="Arial"/>
          <w:sz w:val="24"/>
          <w:szCs w:val="24"/>
        </w:rPr>
        <w:fldChar w:fldCharType="begin"/>
      </w:r>
      <w:r w:rsidRPr="00D542BA">
        <w:rPr>
          <w:rFonts w:ascii="Arial" w:hAnsi="Arial" w:cs="Arial"/>
          <w:sz w:val="24"/>
          <w:szCs w:val="24"/>
        </w:rPr>
        <w:instrText xml:space="preserve">HYPERLINK consultantplus://offline/ref=0FADE79ACB7A68F7C4DC4F08CD6828E1C2C4E5057FF45570BD3E2A68F89E4AA4AA5CA73775FCF9CACC79E65F84595F87FFD998EF88pAfFM </w:instrText>
      </w:r>
      <w:r w:rsidRPr="00D542BA">
        <w:rPr>
          <w:rFonts w:ascii="Arial" w:hAnsi="Arial" w:cs="Arial"/>
          <w:sz w:val="24"/>
          <w:szCs w:val="24"/>
        </w:rPr>
      </w:r>
      <w:r w:rsidRPr="00D542BA">
        <w:rPr>
          <w:rFonts w:ascii="Arial" w:hAnsi="Arial" w:cs="Arial"/>
          <w:sz w:val="24"/>
          <w:szCs w:val="24"/>
        </w:rPr>
        <w:fldChar w:fldCharType="separate"/>
      </w:r>
      <w:r w:rsidRPr="00D542BA">
        <w:rPr>
          <w:rFonts w:ascii="Arial" w:hAnsi="Arial" w:cs="Arial"/>
          <w:sz w:val="24"/>
          <w:szCs w:val="24"/>
        </w:rPr>
        <w:t>пп</w:t>
      </w:r>
      <w:proofErr w:type="spellEnd"/>
      <w:r w:rsidRPr="00D542BA">
        <w:rPr>
          <w:rFonts w:ascii="Arial" w:hAnsi="Arial" w:cs="Arial"/>
          <w:sz w:val="24"/>
          <w:szCs w:val="24"/>
        </w:rPr>
        <w:t>. "а" п. 6 ч. 1 ст. 81</w:t>
      </w:r>
      <w:r w:rsidRPr="00D542BA">
        <w:rPr>
          <w:rFonts w:ascii="Arial" w:hAnsi="Arial" w:cs="Arial"/>
          <w:sz w:val="24"/>
          <w:szCs w:val="24"/>
        </w:rPr>
        <w:fldChar w:fldCharType="end"/>
      </w:r>
      <w:r w:rsidRPr="00D542BA">
        <w:rPr>
          <w:rFonts w:ascii="Arial" w:hAnsi="Arial" w:cs="Arial"/>
          <w:sz w:val="24"/>
          <w:szCs w:val="24"/>
        </w:rPr>
        <w:t xml:space="preserve"> ТК РФ, </w:t>
      </w:r>
      <w:hyperlink r:id="rId8" w:history="1">
        <w:proofErr w:type="spellStart"/>
        <w:r w:rsidRPr="00D542BA">
          <w:rPr>
            <w:rFonts w:ascii="Arial" w:hAnsi="Arial" w:cs="Arial"/>
            <w:sz w:val="24"/>
            <w:szCs w:val="24"/>
          </w:rPr>
          <w:t>пп</w:t>
        </w:r>
        <w:proofErr w:type="spellEnd"/>
        <w:r w:rsidRPr="00D542BA">
          <w:rPr>
            <w:rFonts w:ascii="Arial" w:hAnsi="Arial" w:cs="Arial"/>
            <w:sz w:val="24"/>
            <w:szCs w:val="24"/>
          </w:rPr>
          <w:t>. "б" п. 39</w:t>
        </w:r>
      </w:hyperlink>
      <w:r w:rsidRPr="00D542BA">
        <w:rPr>
          <w:rFonts w:ascii="Arial" w:hAnsi="Arial" w:cs="Arial"/>
          <w:sz w:val="24"/>
          <w:szCs w:val="24"/>
        </w:rPr>
        <w:t xml:space="preserve"> Постановления Пленума Верховного Суда РФ от 17.03.2004 N 2):</w:t>
      </w:r>
    </w:p>
    <w:p w:rsidR="00D542BA" w:rsidRPr="00D542BA" w:rsidRDefault="00D542BA" w:rsidP="00D542BA">
      <w:pPr>
        <w:numPr>
          <w:ilvl w:val="0"/>
          <w:numId w:val="1"/>
        </w:numPr>
        <w:tabs>
          <w:tab w:val="left" w:pos="540"/>
        </w:tabs>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весь рабочий день (всю смену) независимо от продолжительности;</w:t>
      </w:r>
    </w:p>
    <w:p w:rsidR="00D542BA" w:rsidRPr="00D542BA" w:rsidRDefault="00D542BA" w:rsidP="00D542BA">
      <w:pPr>
        <w:numPr>
          <w:ilvl w:val="0"/>
          <w:numId w:val="1"/>
        </w:numPr>
        <w:tabs>
          <w:tab w:val="left" w:pos="540"/>
        </w:tabs>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больше четырех часов подряд в течение рабочего дня (смены). </w:t>
      </w:r>
      <w:r w:rsidRPr="00D542BA">
        <w:rPr>
          <w:rFonts w:ascii="Arial" w:hAnsi="Arial" w:cs="Arial"/>
          <w:b/>
          <w:bCs/>
          <w:sz w:val="24"/>
          <w:szCs w:val="24"/>
        </w:rPr>
        <w:t>Если в период отсутствия входит обед</w:t>
      </w:r>
      <w:r w:rsidRPr="00D542BA">
        <w:rPr>
          <w:rFonts w:ascii="Arial" w:hAnsi="Arial" w:cs="Arial"/>
          <w:sz w:val="24"/>
          <w:szCs w:val="24"/>
        </w:rPr>
        <w:t xml:space="preserve">, то, чтобы установить, прогул ли это, </w:t>
      </w:r>
      <w:r w:rsidRPr="00D542BA">
        <w:rPr>
          <w:rFonts w:ascii="Arial" w:hAnsi="Arial" w:cs="Arial"/>
          <w:b/>
          <w:bCs/>
          <w:sz w:val="24"/>
          <w:szCs w:val="24"/>
        </w:rPr>
        <w:t>рекомендуем вычесть время обеда из общего времени отсутствия работника,</w:t>
      </w:r>
      <w:r w:rsidRPr="00D542BA">
        <w:rPr>
          <w:rFonts w:ascii="Arial" w:hAnsi="Arial" w:cs="Arial"/>
          <w:sz w:val="24"/>
          <w:szCs w:val="24"/>
        </w:rPr>
        <w:t xml:space="preserve"> так как время обеда не прерывает общее время отсутствия.</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Это </w:t>
      </w:r>
      <w:r w:rsidRPr="00D542BA">
        <w:rPr>
          <w:rFonts w:ascii="Arial" w:hAnsi="Arial" w:cs="Arial"/>
          <w:b/>
          <w:bCs/>
          <w:sz w:val="24"/>
          <w:szCs w:val="24"/>
        </w:rPr>
        <w:t>основные условия,</w:t>
      </w:r>
      <w:r w:rsidRPr="00D542BA">
        <w:rPr>
          <w:rFonts w:ascii="Arial" w:hAnsi="Arial" w:cs="Arial"/>
          <w:sz w:val="24"/>
          <w:szCs w:val="24"/>
        </w:rPr>
        <w:t xml:space="preserve"> при которых отсутствие работника </w:t>
      </w:r>
      <w:r w:rsidRPr="00D542BA">
        <w:rPr>
          <w:rFonts w:ascii="Arial" w:hAnsi="Arial" w:cs="Arial"/>
          <w:b/>
          <w:bCs/>
          <w:sz w:val="24"/>
          <w:szCs w:val="24"/>
        </w:rPr>
        <w:t>на рабочем месте признается прогулом.</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proofErr w:type="gramStart"/>
      <w:r w:rsidRPr="00D542BA">
        <w:rPr>
          <w:rFonts w:ascii="Arial" w:hAnsi="Arial" w:cs="Arial"/>
          <w:sz w:val="24"/>
          <w:szCs w:val="24"/>
        </w:rPr>
        <w:t>Например, увольнение за прогул возможно за самовольное использование работником отгулов или отпуска, если он не вправе использовать такие дни по своему усмотрению, за безосновательный невыход работника на работу, на которую он был законно переведен (</w:t>
      </w:r>
      <w:proofErr w:type="spellStart"/>
      <w:r w:rsidRPr="00D542BA">
        <w:rPr>
          <w:rFonts w:ascii="Arial" w:hAnsi="Arial" w:cs="Arial"/>
          <w:sz w:val="24"/>
          <w:szCs w:val="24"/>
        </w:rPr>
        <w:fldChar w:fldCharType="begin"/>
      </w:r>
      <w:r w:rsidRPr="00D542BA">
        <w:rPr>
          <w:rFonts w:ascii="Arial" w:hAnsi="Arial" w:cs="Arial"/>
          <w:sz w:val="24"/>
          <w:szCs w:val="24"/>
        </w:rPr>
        <w:instrText xml:space="preserve">HYPERLINK consultantplus://offline/ref=0FADE79ACB7A68F7C4DC4F08CD6828E1C7C8E5037CF75570BD3E2A68F89E4AA4AA5CA7327CF5F0989D36E703C10D4C86F9D99AE894AEB31Ap5fFM </w:instrText>
      </w:r>
      <w:r w:rsidRPr="00D542BA">
        <w:rPr>
          <w:rFonts w:ascii="Arial" w:hAnsi="Arial" w:cs="Arial"/>
          <w:sz w:val="24"/>
          <w:szCs w:val="24"/>
        </w:rPr>
      </w:r>
      <w:r w:rsidRPr="00D542BA">
        <w:rPr>
          <w:rFonts w:ascii="Arial" w:hAnsi="Arial" w:cs="Arial"/>
          <w:sz w:val="24"/>
          <w:szCs w:val="24"/>
        </w:rPr>
        <w:fldChar w:fldCharType="separate"/>
      </w:r>
      <w:r w:rsidRPr="00D542BA">
        <w:rPr>
          <w:rFonts w:ascii="Arial" w:hAnsi="Arial" w:cs="Arial"/>
          <w:sz w:val="24"/>
          <w:szCs w:val="24"/>
        </w:rPr>
        <w:t>абз</w:t>
      </w:r>
      <w:proofErr w:type="spellEnd"/>
      <w:r w:rsidRPr="00D542BA">
        <w:rPr>
          <w:rFonts w:ascii="Arial" w:hAnsi="Arial" w:cs="Arial"/>
          <w:sz w:val="24"/>
          <w:szCs w:val="24"/>
        </w:rPr>
        <w:t>. 1 п. 19</w:t>
      </w:r>
      <w:r w:rsidRPr="00D542BA">
        <w:rPr>
          <w:rFonts w:ascii="Arial" w:hAnsi="Arial" w:cs="Arial"/>
          <w:sz w:val="24"/>
          <w:szCs w:val="24"/>
        </w:rPr>
        <w:fldChar w:fldCharType="end"/>
      </w:r>
      <w:r w:rsidRPr="00D542BA">
        <w:rPr>
          <w:rFonts w:ascii="Arial" w:hAnsi="Arial" w:cs="Arial"/>
          <w:sz w:val="24"/>
          <w:szCs w:val="24"/>
        </w:rPr>
        <w:t xml:space="preserve">, </w:t>
      </w:r>
      <w:hyperlink r:id="rId9" w:history="1">
        <w:proofErr w:type="spellStart"/>
        <w:r w:rsidRPr="00D542BA">
          <w:rPr>
            <w:rFonts w:ascii="Arial" w:hAnsi="Arial" w:cs="Arial"/>
            <w:sz w:val="24"/>
            <w:szCs w:val="24"/>
          </w:rPr>
          <w:t>пп</w:t>
        </w:r>
        <w:proofErr w:type="spellEnd"/>
        <w:r w:rsidRPr="00D542BA">
          <w:rPr>
            <w:rFonts w:ascii="Arial" w:hAnsi="Arial" w:cs="Arial"/>
            <w:sz w:val="24"/>
            <w:szCs w:val="24"/>
          </w:rPr>
          <w:t>. "д" п. 39</w:t>
        </w:r>
      </w:hyperlink>
      <w:r w:rsidRPr="00D542BA">
        <w:rPr>
          <w:rFonts w:ascii="Arial" w:hAnsi="Arial" w:cs="Arial"/>
          <w:sz w:val="24"/>
          <w:szCs w:val="24"/>
        </w:rPr>
        <w:t xml:space="preserve"> Постановления Пленума Верховного Суда РФ от 17.03.2004 N 2).</w:t>
      </w:r>
      <w:proofErr w:type="gramEnd"/>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Учтите, что рабочее место и</w:t>
      </w:r>
      <w:r w:rsidRPr="00D542BA">
        <w:rPr>
          <w:rFonts w:ascii="Arial" w:hAnsi="Arial" w:cs="Arial"/>
          <w:b/>
          <w:bCs/>
          <w:sz w:val="24"/>
          <w:szCs w:val="24"/>
        </w:rPr>
        <w:t xml:space="preserve"> место работы</w:t>
      </w:r>
      <w:r w:rsidRPr="00D542BA">
        <w:rPr>
          <w:rFonts w:ascii="Arial" w:hAnsi="Arial" w:cs="Arial"/>
          <w:sz w:val="24"/>
          <w:szCs w:val="24"/>
        </w:rPr>
        <w:t xml:space="preserve"> - это разные понятия.</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hyperlink r:id="rId10" w:history="1">
        <w:r w:rsidRPr="00D542BA">
          <w:rPr>
            <w:rFonts w:ascii="Arial" w:hAnsi="Arial" w:cs="Arial"/>
            <w:sz w:val="24"/>
            <w:szCs w:val="24"/>
          </w:rPr>
          <w:t>Место работы</w:t>
        </w:r>
      </w:hyperlink>
      <w:r w:rsidRPr="00D542BA">
        <w:rPr>
          <w:rFonts w:ascii="Arial" w:hAnsi="Arial" w:cs="Arial"/>
          <w:sz w:val="24"/>
          <w:szCs w:val="24"/>
        </w:rPr>
        <w:t xml:space="preserve"> - это расположенная в определенной местности (населенном пункте) конкретная организация, ее представительство, филиал, иное обособленное структурное подразделение. Оно </w:t>
      </w:r>
      <w:hyperlink r:id="rId11" w:history="1">
        <w:r w:rsidRPr="00D542BA">
          <w:rPr>
            <w:rFonts w:ascii="Arial" w:hAnsi="Arial" w:cs="Arial"/>
            <w:sz w:val="24"/>
            <w:szCs w:val="24"/>
          </w:rPr>
          <w:t>обязательно</w:t>
        </w:r>
      </w:hyperlink>
      <w:r w:rsidRPr="00D542BA">
        <w:rPr>
          <w:rFonts w:ascii="Arial" w:hAnsi="Arial" w:cs="Arial"/>
          <w:sz w:val="24"/>
          <w:szCs w:val="24"/>
        </w:rPr>
        <w:t xml:space="preserve"> указывается в трудовом договоре.</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Под рабочим местом понимается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12" w:history="1">
        <w:r w:rsidRPr="00D542BA">
          <w:rPr>
            <w:rFonts w:ascii="Arial" w:hAnsi="Arial" w:cs="Arial"/>
            <w:sz w:val="24"/>
            <w:szCs w:val="24"/>
          </w:rPr>
          <w:t>ч. 7 ст. 209</w:t>
        </w:r>
      </w:hyperlink>
      <w:r w:rsidRPr="00D542BA">
        <w:rPr>
          <w:rFonts w:ascii="Arial" w:hAnsi="Arial" w:cs="Arial"/>
          <w:sz w:val="24"/>
          <w:szCs w:val="24"/>
        </w:rPr>
        <w:t xml:space="preserve"> ТК РФ). Это может быть офис, цех, участок, склад, территория предприятия в целом, а также место, расположенное за пределами вашей территории, куда нужно прибыть работнику, и т.п. Сведения о рабочем месте в трудовом договоре указывать необязательно.</w:t>
      </w:r>
    </w:p>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Pr="00D542BA" w:rsidRDefault="00D542BA" w:rsidP="00D542BA">
      <w:pPr>
        <w:autoSpaceDE w:val="0"/>
        <w:autoSpaceDN w:val="0"/>
        <w:adjustRightInd w:val="0"/>
        <w:spacing w:after="0" w:line="240" w:lineRule="auto"/>
        <w:outlineLvl w:val="2"/>
        <w:rPr>
          <w:rFonts w:ascii="Arial" w:hAnsi="Arial" w:cs="Arial"/>
          <w:sz w:val="28"/>
          <w:szCs w:val="28"/>
        </w:rPr>
      </w:pPr>
      <w:r w:rsidRPr="00D542BA">
        <w:rPr>
          <w:rFonts w:ascii="Arial" w:hAnsi="Arial" w:cs="Arial"/>
          <w:b/>
          <w:bCs/>
          <w:sz w:val="28"/>
          <w:szCs w:val="28"/>
        </w:rPr>
        <w:t>1.1.1. Что делать, если работник написал заявление на увольнение по собственному желанию и не выходит на работу</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Работника, который до истечения срока предупреждения об увольнении перестал выходить на работу без уважительной причины, вы можете уволить за прогул. Для этого, </w:t>
      </w:r>
      <w:r w:rsidRPr="00D542BA">
        <w:rPr>
          <w:rFonts w:ascii="Arial" w:hAnsi="Arial" w:cs="Arial"/>
          <w:sz w:val="24"/>
          <w:szCs w:val="24"/>
        </w:rPr>
        <w:lastRenderedPageBreak/>
        <w:t>в частности, затребуйте у него письменное объяснение, издайте приказ, ознакомьте с ним работника либо составьте акт об отказе от ознакомления. Это необходимо сделать в определенные сроки (</w:t>
      </w:r>
      <w:hyperlink r:id="rId13" w:history="1">
        <w:r w:rsidRPr="00D542BA">
          <w:rPr>
            <w:rFonts w:ascii="Arial" w:hAnsi="Arial" w:cs="Arial"/>
            <w:color w:val="0000FF"/>
            <w:sz w:val="24"/>
            <w:szCs w:val="24"/>
          </w:rPr>
          <w:t>ст. 193</w:t>
        </w:r>
      </w:hyperlink>
      <w:r w:rsidRPr="00D542BA">
        <w:rPr>
          <w:rFonts w:ascii="Arial" w:hAnsi="Arial" w:cs="Arial"/>
          <w:sz w:val="24"/>
          <w:szCs w:val="24"/>
        </w:rPr>
        <w:t xml:space="preserve"> ТК РФ, п. 39 Постановления Пленума Верховного Суда РФ от 17.03.2004 N 2).</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Если порядок применения дисциплинарного взыскания не соблюден, уволить работника за прогул вы не можете. В таком случае его нужно уволить по собственному желанию по истечении срока предупреждения об увольнении (сайт </w:t>
      </w:r>
      <w:hyperlink r:id="rId14" w:history="1">
        <w:r w:rsidRPr="00D542BA">
          <w:rPr>
            <w:rFonts w:ascii="Arial" w:hAnsi="Arial" w:cs="Arial"/>
            <w:color w:val="0000FF"/>
            <w:sz w:val="24"/>
            <w:szCs w:val="24"/>
          </w:rPr>
          <w:t>"</w:t>
        </w:r>
        <w:proofErr w:type="spellStart"/>
        <w:r w:rsidRPr="00D542BA">
          <w:rPr>
            <w:rFonts w:ascii="Arial" w:hAnsi="Arial" w:cs="Arial"/>
            <w:color w:val="0000FF"/>
            <w:sz w:val="24"/>
            <w:szCs w:val="24"/>
          </w:rPr>
          <w:t>Онлайнинспекция</w:t>
        </w:r>
        <w:proofErr w:type="gramStart"/>
        <w:r w:rsidRPr="00D542BA">
          <w:rPr>
            <w:rFonts w:ascii="Arial" w:hAnsi="Arial" w:cs="Arial"/>
            <w:color w:val="0000FF"/>
            <w:sz w:val="24"/>
            <w:szCs w:val="24"/>
          </w:rPr>
          <w:t>.р</w:t>
        </w:r>
        <w:proofErr w:type="gramEnd"/>
        <w:r w:rsidRPr="00D542BA">
          <w:rPr>
            <w:rFonts w:ascii="Arial" w:hAnsi="Arial" w:cs="Arial"/>
            <w:color w:val="0000FF"/>
            <w:sz w:val="24"/>
            <w:szCs w:val="24"/>
          </w:rPr>
          <w:t>ф</w:t>
        </w:r>
        <w:proofErr w:type="spellEnd"/>
        <w:r w:rsidRPr="00D542BA">
          <w:rPr>
            <w:rFonts w:ascii="Arial" w:hAnsi="Arial" w:cs="Arial"/>
            <w:color w:val="0000FF"/>
            <w:sz w:val="24"/>
            <w:szCs w:val="24"/>
          </w:rPr>
          <w:t>"</w:t>
        </w:r>
      </w:hyperlink>
      <w:r w:rsidRPr="00D542BA">
        <w:rPr>
          <w:rFonts w:ascii="Arial" w:hAnsi="Arial" w:cs="Arial"/>
          <w:sz w:val="24"/>
          <w:szCs w:val="24"/>
        </w:rPr>
        <w:t>, 2021).</w:t>
      </w:r>
    </w:p>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Pr="00D542BA" w:rsidRDefault="00D542BA" w:rsidP="00D542BA">
      <w:pPr>
        <w:autoSpaceDE w:val="0"/>
        <w:autoSpaceDN w:val="0"/>
        <w:adjustRightInd w:val="0"/>
        <w:spacing w:after="0" w:line="240" w:lineRule="auto"/>
        <w:outlineLvl w:val="2"/>
        <w:rPr>
          <w:rFonts w:ascii="Arial" w:hAnsi="Arial" w:cs="Arial"/>
          <w:sz w:val="28"/>
          <w:szCs w:val="28"/>
        </w:rPr>
      </w:pPr>
      <w:r w:rsidRPr="00D542BA">
        <w:rPr>
          <w:rFonts w:ascii="Arial" w:hAnsi="Arial" w:cs="Arial"/>
          <w:b/>
          <w:bCs/>
          <w:sz w:val="28"/>
          <w:szCs w:val="28"/>
        </w:rPr>
        <w:t>1.1.2. Что делать, если работника предупредили об увольнении в связи с сокращением штата или численности, а на следующий день он не вышел на работу</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Предупреждение о сокращении штата или численности работников организации (ИП) не является основанием для невыхода на работу, соответственно, </w:t>
      </w:r>
      <w:r>
        <w:rPr>
          <w:rFonts w:ascii="Arial" w:hAnsi="Arial" w:cs="Arial"/>
          <w:sz w:val="24"/>
          <w:szCs w:val="24"/>
        </w:rPr>
        <w:t>В</w:t>
      </w:r>
      <w:r w:rsidRPr="00D542BA">
        <w:rPr>
          <w:rFonts w:ascii="Arial" w:hAnsi="Arial" w:cs="Arial"/>
          <w:sz w:val="24"/>
          <w:szCs w:val="24"/>
        </w:rPr>
        <w:t>ы можете уволить работника за прогул. При этом должен быть соблюден порядок применения дисциплинарного взыскания в виде увольнения.</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Работника, который был уведомлен о предстоящем сокращении, </w:t>
      </w:r>
      <w:r>
        <w:rPr>
          <w:rFonts w:ascii="Arial" w:hAnsi="Arial" w:cs="Arial"/>
          <w:sz w:val="24"/>
          <w:szCs w:val="24"/>
        </w:rPr>
        <w:t>В</w:t>
      </w:r>
      <w:r w:rsidRPr="00D542BA">
        <w:rPr>
          <w:rFonts w:ascii="Arial" w:hAnsi="Arial" w:cs="Arial"/>
          <w:sz w:val="24"/>
          <w:szCs w:val="24"/>
        </w:rPr>
        <w:t xml:space="preserve">ы можете уволить за прогул, поскольку никаких ограничений Трудовой </w:t>
      </w:r>
      <w:hyperlink r:id="rId15" w:history="1">
        <w:r w:rsidRPr="00D542BA">
          <w:rPr>
            <w:rFonts w:ascii="Arial" w:hAnsi="Arial" w:cs="Arial"/>
            <w:sz w:val="24"/>
            <w:szCs w:val="24"/>
          </w:rPr>
          <w:t>кодекс</w:t>
        </w:r>
      </w:hyperlink>
      <w:r w:rsidRPr="00D542BA">
        <w:rPr>
          <w:rFonts w:ascii="Arial" w:hAnsi="Arial" w:cs="Arial"/>
          <w:sz w:val="24"/>
          <w:szCs w:val="24"/>
        </w:rPr>
        <w:t xml:space="preserve"> РФ не предусматривает. Если нет уважительных причин отсутствия работника на рабочем месте, то при соблюдении правил применения дисциплинарных взысканий вы можете уволить за прогул даже в случае извещения о предстоящем сокращении штата или численности (</w:t>
      </w:r>
      <w:hyperlink r:id="rId16" w:history="1">
        <w:r w:rsidRPr="00D542BA">
          <w:rPr>
            <w:rFonts w:ascii="Arial" w:hAnsi="Arial" w:cs="Arial"/>
            <w:sz w:val="24"/>
            <w:szCs w:val="24"/>
          </w:rPr>
          <w:t>п. 39</w:t>
        </w:r>
      </w:hyperlink>
      <w:r w:rsidRPr="00D542BA">
        <w:rPr>
          <w:rFonts w:ascii="Arial" w:hAnsi="Arial" w:cs="Arial"/>
          <w:sz w:val="24"/>
          <w:szCs w:val="24"/>
        </w:rPr>
        <w:t xml:space="preserve"> Постановления Пленума Верховного Суда РФ от 17.03.2004 N 2). В такой ситуации работник лишается права на выходное пособие в связи с сокращением, поскольку основанием прекращения трудового договора будет являться прогул, а не сокращение штата работников организации.</w:t>
      </w:r>
    </w:p>
    <w:p w:rsidR="00D542BA" w:rsidRDefault="00D542BA" w:rsidP="00D542BA">
      <w:pPr>
        <w:autoSpaceDE w:val="0"/>
        <w:autoSpaceDN w:val="0"/>
        <w:adjustRightInd w:val="0"/>
        <w:spacing w:after="0" w:line="240" w:lineRule="auto"/>
        <w:jc w:val="both"/>
        <w:rPr>
          <w:rFonts w:ascii="Arial" w:hAnsi="Arial" w:cs="Arial"/>
          <w:sz w:val="24"/>
          <w:szCs w:val="24"/>
        </w:rPr>
      </w:pPr>
    </w:p>
    <w:p w:rsidR="00D542BA" w:rsidRPr="00D542BA" w:rsidRDefault="00D542BA" w:rsidP="00D542BA">
      <w:pPr>
        <w:autoSpaceDE w:val="0"/>
        <w:autoSpaceDN w:val="0"/>
        <w:adjustRightInd w:val="0"/>
        <w:spacing w:after="0" w:line="240" w:lineRule="auto"/>
        <w:outlineLvl w:val="1"/>
        <w:rPr>
          <w:rFonts w:ascii="Arial" w:hAnsi="Arial" w:cs="Arial"/>
          <w:sz w:val="28"/>
          <w:szCs w:val="28"/>
        </w:rPr>
      </w:pPr>
      <w:bookmarkStart w:id="0" w:name="Par21"/>
      <w:bookmarkEnd w:id="0"/>
      <w:r w:rsidRPr="00D542BA">
        <w:rPr>
          <w:rFonts w:ascii="Arial" w:hAnsi="Arial" w:cs="Arial"/>
          <w:b/>
          <w:bCs/>
          <w:sz w:val="28"/>
          <w:szCs w:val="28"/>
        </w:rPr>
        <w:t>1.2. Какие причины отсутствия на рабочем месте признаются уважительными</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Перечень уважительных причин отсутствия на рабочем месте законом не определен. Вы </w:t>
      </w:r>
      <w:r w:rsidRPr="00D542BA">
        <w:rPr>
          <w:rFonts w:ascii="Arial" w:hAnsi="Arial" w:cs="Arial"/>
          <w:b/>
          <w:bCs/>
          <w:sz w:val="24"/>
          <w:szCs w:val="24"/>
        </w:rPr>
        <w:t>самостоятельно решаете,</w:t>
      </w:r>
      <w:r w:rsidRPr="00D542BA">
        <w:rPr>
          <w:rFonts w:ascii="Arial" w:hAnsi="Arial" w:cs="Arial"/>
          <w:sz w:val="24"/>
          <w:szCs w:val="24"/>
        </w:rPr>
        <w:t xml:space="preserve"> является причина отсутствия работника на работе </w:t>
      </w:r>
      <w:r w:rsidRPr="00D542BA">
        <w:rPr>
          <w:rFonts w:ascii="Arial" w:hAnsi="Arial" w:cs="Arial"/>
          <w:b/>
          <w:bCs/>
          <w:sz w:val="24"/>
          <w:szCs w:val="24"/>
        </w:rPr>
        <w:t>уважительной или нет</w:t>
      </w:r>
      <w:r w:rsidRPr="00D542BA">
        <w:rPr>
          <w:rFonts w:ascii="Arial" w:hAnsi="Arial" w:cs="Arial"/>
          <w:sz w:val="24"/>
          <w:szCs w:val="24"/>
        </w:rPr>
        <w:t xml:space="preserve"> (Письма </w:t>
      </w:r>
      <w:proofErr w:type="spellStart"/>
      <w:r w:rsidRPr="00D542BA">
        <w:rPr>
          <w:rFonts w:ascii="Arial" w:hAnsi="Arial" w:cs="Arial"/>
          <w:sz w:val="24"/>
          <w:szCs w:val="24"/>
        </w:rPr>
        <w:t>Роструда</w:t>
      </w:r>
      <w:proofErr w:type="spellEnd"/>
      <w:r w:rsidRPr="00D542BA">
        <w:rPr>
          <w:rFonts w:ascii="Arial" w:hAnsi="Arial" w:cs="Arial"/>
          <w:sz w:val="24"/>
          <w:szCs w:val="24"/>
        </w:rPr>
        <w:t xml:space="preserve"> от 04.12.2020 </w:t>
      </w:r>
      <w:hyperlink r:id="rId17" w:history="1">
        <w:r w:rsidRPr="00D542BA">
          <w:rPr>
            <w:rFonts w:ascii="Arial" w:hAnsi="Arial" w:cs="Arial"/>
            <w:sz w:val="24"/>
            <w:szCs w:val="24"/>
          </w:rPr>
          <w:t>N ПГ/56975-6-1</w:t>
        </w:r>
      </w:hyperlink>
      <w:r w:rsidRPr="00D542BA">
        <w:rPr>
          <w:rFonts w:ascii="Arial" w:hAnsi="Arial" w:cs="Arial"/>
          <w:sz w:val="24"/>
          <w:szCs w:val="24"/>
        </w:rPr>
        <w:t xml:space="preserve">, от 31.10.2008 </w:t>
      </w:r>
      <w:hyperlink r:id="rId18" w:history="1">
        <w:r w:rsidRPr="00D542BA">
          <w:rPr>
            <w:rFonts w:ascii="Arial" w:hAnsi="Arial" w:cs="Arial"/>
            <w:sz w:val="24"/>
            <w:szCs w:val="24"/>
          </w:rPr>
          <w:t>N 5916-ТЗ</w:t>
        </w:r>
      </w:hyperlink>
      <w:r w:rsidRPr="00D542BA">
        <w:rPr>
          <w:rFonts w:ascii="Arial" w:hAnsi="Arial" w:cs="Arial"/>
          <w:sz w:val="24"/>
          <w:szCs w:val="24"/>
        </w:rPr>
        <w:t xml:space="preserve">). Принять такое решение вы можете на основании </w:t>
      </w:r>
      <w:hyperlink r:id="rId19" w:history="1">
        <w:r w:rsidRPr="00D542BA">
          <w:rPr>
            <w:rFonts w:ascii="Arial" w:hAnsi="Arial" w:cs="Arial"/>
            <w:sz w:val="24"/>
            <w:szCs w:val="24"/>
          </w:rPr>
          <w:t>объяснительной</w:t>
        </w:r>
      </w:hyperlink>
      <w:r w:rsidRPr="00D542BA">
        <w:rPr>
          <w:rFonts w:ascii="Arial" w:hAnsi="Arial" w:cs="Arial"/>
          <w:sz w:val="24"/>
          <w:szCs w:val="24"/>
        </w:rPr>
        <w:t xml:space="preserve"> работника, а также других документов, подтверждающих причину отсутствия, если он их представит дополнительно.</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Далее рассмотрим некоторые примеры уважительных причин отсутствия на работе:</w:t>
      </w:r>
    </w:p>
    <w:p w:rsidR="00D542BA" w:rsidRPr="00D542BA" w:rsidRDefault="00D542BA" w:rsidP="00D542BA">
      <w:pPr>
        <w:numPr>
          <w:ilvl w:val="0"/>
          <w:numId w:val="2"/>
        </w:numPr>
        <w:tabs>
          <w:tab w:val="left" w:pos="540"/>
        </w:tabs>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болезнь, подтвержденная больничным листом (</w:t>
      </w:r>
      <w:proofErr w:type="spellStart"/>
      <w:r w:rsidRPr="00D542BA">
        <w:rPr>
          <w:rFonts w:ascii="Arial" w:hAnsi="Arial" w:cs="Arial"/>
          <w:sz w:val="24"/>
          <w:szCs w:val="24"/>
        </w:rPr>
        <w:fldChar w:fldCharType="begin"/>
      </w:r>
      <w:r w:rsidRPr="00D542BA">
        <w:rPr>
          <w:rFonts w:ascii="Arial" w:hAnsi="Arial" w:cs="Arial"/>
          <w:sz w:val="24"/>
          <w:szCs w:val="24"/>
        </w:rPr>
        <w:instrText xml:space="preserve">HYPERLINK consultantplus://offline/ref=0FADE79ACB7A68F7C4DC4F08CD6828E1C7C2ED077FF65570BD3E2A68F89E4AA4AA5CA7327CF5F29D9936E703C10D4C86F9D99AE894AEB31Ap5fFM </w:instrText>
      </w:r>
      <w:r w:rsidRPr="00D542BA">
        <w:rPr>
          <w:rFonts w:ascii="Arial" w:hAnsi="Arial" w:cs="Arial"/>
          <w:sz w:val="24"/>
          <w:szCs w:val="24"/>
        </w:rPr>
      </w:r>
      <w:r w:rsidRPr="00D542BA">
        <w:rPr>
          <w:rFonts w:ascii="Arial" w:hAnsi="Arial" w:cs="Arial"/>
          <w:sz w:val="24"/>
          <w:szCs w:val="24"/>
        </w:rPr>
        <w:fldChar w:fldCharType="separate"/>
      </w:r>
      <w:r w:rsidRPr="00D542BA">
        <w:rPr>
          <w:rFonts w:ascii="Arial" w:hAnsi="Arial" w:cs="Arial"/>
          <w:sz w:val="24"/>
          <w:szCs w:val="24"/>
        </w:rPr>
        <w:t>абз</w:t>
      </w:r>
      <w:proofErr w:type="spellEnd"/>
      <w:r w:rsidRPr="00D542BA">
        <w:rPr>
          <w:rFonts w:ascii="Arial" w:hAnsi="Arial" w:cs="Arial"/>
          <w:sz w:val="24"/>
          <w:szCs w:val="24"/>
        </w:rPr>
        <w:t>. 2 п. 17</w:t>
      </w:r>
      <w:r w:rsidRPr="00D542BA">
        <w:rPr>
          <w:rFonts w:ascii="Arial" w:hAnsi="Arial" w:cs="Arial"/>
          <w:sz w:val="24"/>
          <w:szCs w:val="24"/>
        </w:rPr>
        <w:fldChar w:fldCharType="end"/>
      </w:r>
      <w:r w:rsidRPr="00D542BA">
        <w:rPr>
          <w:rFonts w:ascii="Arial" w:hAnsi="Arial" w:cs="Arial"/>
          <w:sz w:val="24"/>
          <w:szCs w:val="24"/>
        </w:rPr>
        <w:t xml:space="preserve"> Письма ФСС РФ от 28.10.2011 N 14-03-18/15-12956);</w:t>
      </w:r>
    </w:p>
    <w:p w:rsidR="00D542BA" w:rsidRPr="00D542BA" w:rsidRDefault="00D542BA" w:rsidP="00D542BA">
      <w:pPr>
        <w:numPr>
          <w:ilvl w:val="0"/>
          <w:numId w:val="2"/>
        </w:numPr>
        <w:tabs>
          <w:tab w:val="left" w:pos="540"/>
        </w:tabs>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сдача крови и ее компонентов, а также проведение связанного с этим медицинского осмотра в рабочее время (</w:t>
      </w:r>
      <w:hyperlink r:id="rId20" w:history="1">
        <w:r w:rsidRPr="00D542BA">
          <w:rPr>
            <w:rFonts w:ascii="Arial" w:hAnsi="Arial" w:cs="Arial"/>
            <w:sz w:val="24"/>
            <w:szCs w:val="24"/>
          </w:rPr>
          <w:t>ч. 1 ст. 186</w:t>
        </w:r>
      </w:hyperlink>
      <w:r w:rsidRPr="00D542BA">
        <w:rPr>
          <w:rFonts w:ascii="Arial" w:hAnsi="Arial" w:cs="Arial"/>
          <w:sz w:val="24"/>
          <w:szCs w:val="24"/>
        </w:rPr>
        <w:t xml:space="preserve"> ТК РФ);</w:t>
      </w:r>
    </w:p>
    <w:p w:rsidR="00D542BA" w:rsidRPr="00D542BA" w:rsidRDefault="00D542BA" w:rsidP="00D542BA">
      <w:pPr>
        <w:numPr>
          <w:ilvl w:val="0"/>
          <w:numId w:val="2"/>
        </w:numPr>
        <w:tabs>
          <w:tab w:val="left" w:pos="540"/>
        </w:tabs>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отсутствие проездных билетов, из-за чего работник не смог вовремя вернуться на работу из места, где проводил отпуск (при этом заранее уведомил вас об этой проблеме) (</w:t>
      </w:r>
      <w:hyperlink r:id="rId21" w:history="1">
        <w:r w:rsidRPr="00D542BA">
          <w:rPr>
            <w:rFonts w:ascii="Arial" w:hAnsi="Arial" w:cs="Arial"/>
            <w:sz w:val="24"/>
            <w:szCs w:val="24"/>
          </w:rPr>
          <w:t>Определение</w:t>
        </w:r>
      </w:hyperlink>
      <w:r w:rsidRPr="00D542BA">
        <w:rPr>
          <w:rFonts w:ascii="Arial" w:hAnsi="Arial" w:cs="Arial"/>
          <w:sz w:val="24"/>
          <w:szCs w:val="24"/>
        </w:rPr>
        <w:t xml:space="preserve"> Верховного Суда РФ от 30.03.2012 N 69-В12-1);</w:t>
      </w:r>
    </w:p>
    <w:p w:rsidR="00D542BA" w:rsidRPr="00D542BA" w:rsidRDefault="00D542BA" w:rsidP="00D542BA">
      <w:pPr>
        <w:numPr>
          <w:ilvl w:val="0"/>
          <w:numId w:val="2"/>
        </w:numPr>
        <w:tabs>
          <w:tab w:val="left" w:pos="540"/>
        </w:tabs>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использование работником отпуска по графику (даже если вы не уведомили работника и не издали приказ) (</w:t>
      </w:r>
      <w:hyperlink r:id="rId22" w:history="1">
        <w:r w:rsidRPr="00D542BA">
          <w:rPr>
            <w:rFonts w:ascii="Arial" w:hAnsi="Arial" w:cs="Arial"/>
            <w:sz w:val="24"/>
            <w:szCs w:val="24"/>
          </w:rPr>
          <w:t>ч. 2</w:t>
        </w:r>
      </w:hyperlink>
      <w:r w:rsidRPr="00D542BA">
        <w:rPr>
          <w:rFonts w:ascii="Arial" w:hAnsi="Arial" w:cs="Arial"/>
          <w:sz w:val="24"/>
          <w:szCs w:val="24"/>
        </w:rPr>
        <w:t xml:space="preserve">, </w:t>
      </w:r>
      <w:hyperlink r:id="rId23" w:history="1">
        <w:r w:rsidRPr="00D542BA">
          <w:rPr>
            <w:rFonts w:ascii="Arial" w:hAnsi="Arial" w:cs="Arial"/>
            <w:sz w:val="24"/>
            <w:szCs w:val="24"/>
          </w:rPr>
          <w:t>3 ст. 123</w:t>
        </w:r>
      </w:hyperlink>
      <w:r w:rsidRPr="00D542BA">
        <w:rPr>
          <w:rFonts w:ascii="Arial" w:hAnsi="Arial" w:cs="Arial"/>
          <w:sz w:val="24"/>
          <w:szCs w:val="24"/>
        </w:rPr>
        <w:t xml:space="preserve"> ТК РФ);</w:t>
      </w:r>
    </w:p>
    <w:p w:rsidR="00D542BA" w:rsidRPr="00D542BA" w:rsidRDefault="00D542BA" w:rsidP="00D542BA">
      <w:pPr>
        <w:numPr>
          <w:ilvl w:val="0"/>
          <w:numId w:val="2"/>
        </w:numPr>
        <w:tabs>
          <w:tab w:val="left" w:pos="540"/>
        </w:tabs>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lastRenderedPageBreak/>
        <w:t>прохождение военных сборов (</w:t>
      </w:r>
      <w:hyperlink r:id="rId24" w:history="1">
        <w:r w:rsidRPr="00D542BA">
          <w:rPr>
            <w:rFonts w:ascii="Arial" w:hAnsi="Arial" w:cs="Arial"/>
            <w:sz w:val="24"/>
            <w:szCs w:val="24"/>
          </w:rPr>
          <w:t>ч. 1 ст. 170</w:t>
        </w:r>
      </w:hyperlink>
      <w:r w:rsidRPr="00D542BA">
        <w:rPr>
          <w:rFonts w:ascii="Arial" w:hAnsi="Arial" w:cs="Arial"/>
          <w:sz w:val="24"/>
          <w:szCs w:val="24"/>
        </w:rPr>
        <w:t xml:space="preserve"> ТК РФ, </w:t>
      </w:r>
      <w:hyperlink r:id="rId25" w:history="1">
        <w:r w:rsidRPr="00D542BA">
          <w:rPr>
            <w:rFonts w:ascii="Arial" w:hAnsi="Arial" w:cs="Arial"/>
            <w:sz w:val="24"/>
            <w:szCs w:val="24"/>
          </w:rPr>
          <w:t>п. 2 ст. 6</w:t>
        </w:r>
      </w:hyperlink>
      <w:r w:rsidRPr="00D542BA">
        <w:rPr>
          <w:rFonts w:ascii="Arial" w:hAnsi="Arial" w:cs="Arial"/>
          <w:sz w:val="24"/>
          <w:szCs w:val="24"/>
        </w:rPr>
        <w:t xml:space="preserve"> Закона о воинской обязанности).</w:t>
      </w:r>
    </w:p>
    <w:p w:rsidR="00D542BA" w:rsidRPr="00D542BA" w:rsidRDefault="00D542BA" w:rsidP="00D542BA">
      <w:pPr>
        <w:autoSpaceDE w:val="0"/>
        <w:autoSpaceDN w:val="0"/>
        <w:adjustRightInd w:val="0"/>
        <w:spacing w:after="0" w:line="240" w:lineRule="auto"/>
        <w:jc w:val="both"/>
        <w:rPr>
          <w:rFonts w:ascii="Arial" w:hAnsi="Arial" w:cs="Arial"/>
          <w:sz w:val="24"/>
          <w:szCs w:val="24"/>
        </w:rPr>
      </w:pPr>
    </w:p>
    <w:p w:rsidR="00D542BA" w:rsidRPr="00D542BA" w:rsidRDefault="00D542BA" w:rsidP="00D542BA">
      <w:pPr>
        <w:autoSpaceDE w:val="0"/>
        <w:autoSpaceDN w:val="0"/>
        <w:adjustRightInd w:val="0"/>
        <w:spacing w:after="0" w:line="240" w:lineRule="auto"/>
        <w:outlineLvl w:val="2"/>
        <w:rPr>
          <w:rFonts w:ascii="Arial" w:hAnsi="Arial" w:cs="Arial"/>
          <w:sz w:val="28"/>
          <w:szCs w:val="28"/>
        </w:rPr>
      </w:pPr>
      <w:r w:rsidRPr="00D542BA">
        <w:rPr>
          <w:rFonts w:ascii="Arial" w:hAnsi="Arial" w:cs="Arial"/>
          <w:b/>
          <w:bCs/>
          <w:sz w:val="28"/>
          <w:szCs w:val="28"/>
        </w:rPr>
        <w:t>1.2.1. Является ли прогулом отсутствие работника на рабочем месте по состоянию здоровья, если документы у врача не оформлены</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Да, если он </w:t>
      </w:r>
      <w:r w:rsidRPr="00D542BA">
        <w:rPr>
          <w:rFonts w:ascii="Arial" w:hAnsi="Arial" w:cs="Arial"/>
          <w:b/>
          <w:bCs/>
          <w:sz w:val="24"/>
          <w:szCs w:val="24"/>
        </w:rPr>
        <w:t>не представил больничный или вообще никаких документов,</w:t>
      </w:r>
      <w:r w:rsidRPr="00D542BA">
        <w:rPr>
          <w:rFonts w:ascii="Arial" w:hAnsi="Arial" w:cs="Arial"/>
          <w:sz w:val="24"/>
          <w:szCs w:val="24"/>
        </w:rPr>
        <w:t xml:space="preserve"> подтверждающих его плохое самочувствие.</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Если работник не оформлял больничный лист, </w:t>
      </w:r>
      <w:r w:rsidRPr="00D542BA">
        <w:rPr>
          <w:rFonts w:ascii="Arial" w:hAnsi="Arial" w:cs="Arial"/>
          <w:b/>
          <w:bCs/>
          <w:sz w:val="24"/>
          <w:szCs w:val="24"/>
        </w:rPr>
        <w:t>рекомендуе</w:t>
      </w:r>
      <w:r>
        <w:rPr>
          <w:rFonts w:ascii="Arial" w:hAnsi="Arial" w:cs="Arial"/>
          <w:b/>
          <w:bCs/>
          <w:sz w:val="24"/>
          <w:szCs w:val="24"/>
        </w:rPr>
        <w:t>тся</w:t>
      </w:r>
      <w:r w:rsidRPr="00D542BA">
        <w:rPr>
          <w:rFonts w:ascii="Arial" w:hAnsi="Arial" w:cs="Arial"/>
          <w:b/>
          <w:bCs/>
          <w:sz w:val="24"/>
          <w:szCs w:val="24"/>
        </w:rPr>
        <w:t xml:space="preserve"> </w:t>
      </w:r>
      <w:r>
        <w:rPr>
          <w:rFonts w:ascii="Arial" w:hAnsi="Arial" w:cs="Arial"/>
          <w:b/>
          <w:bCs/>
          <w:sz w:val="24"/>
          <w:szCs w:val="24"/>
        </w:rPr>
        <w:t>В</w:t>
      </w:r>
      <w:r w:rsidRPr="00D542BA">
        <w:rPr>
          <w:rFonts w:ascii="Arial" w:hAnsi="Arial" w:cs="Arial"/>
          <w:b/>
          <w:bCs/>
          <w:sz w:val="24"/>
          <w:szCs w:val="24"/>
        </w:rPr>
        <w:t>ам выяснить,</w:t>
      </w:r>
      <w:r w:rsidRPr="00D542BA">
        <w:rPr>
          <w:rFonts w:ascii="Arial" w:hAnsi="Arial" w:cs="Arial"/>
          <w:sz w:val="24"/>
          <w:szCs w:val="24"/>
        </w:rPr>
        <w:t xml:space="preserve"> есть ли у него </w:t>
      </w:r>
      <w:r w:rsidRPr="00D542BA">
        <w:rPr>
          <w:rFonts w:ascii="Arial" w:hAnsi="Arial" w:cs="Arial"/>
          <w:b/>
          <w:bCs/>
          <w:sz w:val="24"/>
          <w:szCs w:val="24"/>
        </w:rPr>
        <w:t>другие документы-подтверждения плохого самочувствия.</w:t>
      </w:r>
      <w:r w:rsidRPr="00D542BA">
        <w:rPr>
          <w:rFonts w:ascii="Arial" w:hAnsi="Arial" w:cs="Arial"/>
          <w:sz w:val="24"/>
          <w:szCs w:val="24"/>
        </w:rPr>
        <w:t xml:space="preserve"> Например, выписка из медицинской карты либо документальное подтверждение того, что он вызывал скорую помощь, но отказался от госпитализации.</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Если работник представил такие документы </w:t>
      </w:r>
      <w:proofErr w:type="gramStart"/>
      <w:r w:rsidRPr="00D542BA">
        <w:rPr>
          <w:rFonts w:ascii="Arial" w:hAnsi="Arial" w:cs="Arial"/>
          <w:sz w:val="24"/>
          <w:szCs w:val="24"/>
        </w:rPr>
        <w:t>без</w:t>
      </w:r>
      <w:proofErr w:type="gramEnd"/>
      <w:r w:rsidRPr="00D542BA">
        <w:rPr>
          <w:rFonts w:ascii="Arial" w:hAnsi="Arial" w:cs="Arial"/>
          <w:sz w:val="24"/>
          <w:szCs w:val="24"/>
        </w:rPr>
        <w:t xml:space="preserve"> больничного, </w:t>
      </w:r>
      <w:r w:rsidRPr="00D542BA">
        <w:rPr>
          <w:rFonts w:ascii="Arial" w:hAnsi="Arial" w:cs="Arial"/>
          <w:b/>
          <w:bCs/>
          <w:sz w:val="24"/>
          <w:szCs w:val="24"/>
        </w:rPr>
        <w:t>не рекомендуе</w:t>
      </w:r>
      <w:r>
        <w:rPr>
          <w:rFonts w:ascii="Arial" w:hAnsi="Arial" w:cs="Arial"/>
          <w:b/>
          <w:bCs/>
          <w:sz w:val="24"/>
          <w:szCs w:val="24"/>
        </w:rPr>
        <w:t>тся</w:t>
      </w:r>
      <w:r w:rsidRPr="00D542BA">
        <w:rPr>
          <w:rFonts w:ascii="Arial" w:hAnsi="Arial" w:cs="Arial"/>
          <w:b/>
          <w:bCs/>
          <w:sz w:val="24"/>
          <w:szCs w:val="24"/>
        </w:rPr>
        <w:t xml:space="preserve"> привлекать его к дисциплинарной ответственности.</w:t>
      </w:r>
      <w:r w:rsidRPr="00D542BA">
        <w:rPr>
          <w:rFonts w:ascii="Arial" w:hAnsi="Arial" w:cs="Arial"/>
          <w:sz w:val="24"/>
          <w:szCs w:val="24"/>
        </w:rPr>
        <w:t xml:space="preserve"> Есть вероятность, что суд встанет на сторону работника.</w:t>
      </w:r>
    </w:p>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Pr="00D542BA" w:rsidRDefault="00D542BA" w:rsidP="00D542BA">
      <w:pPr>
        <w:autoSpaceDE w:val="0"/>
        <w:autoSpaceDN w:val="0"/>
        <w:adjustRightInd w:val="0"/>
        <w:spacing w:after="0" w:line="240" w:lineRule="auto"/>
        <w:jc w:val="both"/>
        <w:outlineLvl w:val="2"/>
        <w:rPr>
          <w:rFonts w:ascii="Arial" w:hAnsi="Arial" w:cs="Arial"/>
          <w:sz w:val="28"/>
          <w:szCs w:val="28"/>
        </w:rPr>
      </w:pPr>
      <w:r w:rsidRPr="00D542BA">
        <w:rPr>
          <w:rFonts w:ascii="Arial" w:hAnsi="Arial" w:cs="Arial"/>
          <w:b/>
          <w:bCs/>
          <w:sz w:val="28"/>
          <w:szCs w:val="28"/>
        </w:rPr>
        <w:t>1.2.2. Можно ли уволить за прогул, если работник отсутствовал на работе из-за болезни ребенка</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Да, если работник не представил вам подтверждающие документы.</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В частности, если он не представил вам больничный лист по уходу за ребенком или иные документы, подтверждающие факт болезни ребенка (например, справку от врача, выписку из медицинской карты или журнала регистрации вызовов на дом).</w:t>
      </w:r>
    </w:p>
    <w:p w:rsidR="00D542BA" w:rsidRDefault="00D542BA" w:rsidP="00D542BA">
      <w:pPr>
        <w:autoSpaceDE w:val="0"/>
        <w:autoSpaceDN w:val="0"/>
        <w:adjustRightInd w:val="0"/>
        <w:spacing w:before="200" w:after="0" w:line="240" w:lineRule="auto"/>
        <w:jc w:val="both"/>
        <w:rPr>
          <w:rFonts w:ascii="Arial" w:hAnsi="Arial" w:cs="Arial"/>
          <w:sz w:val="20"/>
          <w:szCs w:val="20"/>
        </w:rPr>
      </w:pPr>
      <w:r w:rsidRPr="00D542BA">
        <w:rPr>
          <w:rFonts w:ascii="Arial" w:hAnsi="Arial" w:cs="Arial"/>
          <w:sz w:val="24"/>
          <w:szCs w:val="24"/>
        </w:rPr>
        <w:t xml:space="preserve">Только при наличии таких документов отсутствие работника на рабочем месте признается </w:t>
      </w:r>
      <w:hyperlink w:anchor="Par21" w:history="1">
        <w:r w:rsidRPr="00D542BA">
          <w:rPr>
            <w:rFonts w:ascii="Arial" w:hAnsi="Arial" w:cs="Arial"/>
            <w:sz w:val="24"/>
            <w:szCs w:val="24"/>
          </w:rPr>
          <w:t>уважительным</w:t>
        </w:r>
      </w:hyperlink>
      <w:r>
        <w:rPr>
          <w:rFonts w:ascii="Arial" w:hAnsi="Arial" w:cs="Arial"/>
          <w:sz w:val="20"/>
          <w:szCs w:val="20"/>
        </w:rPr>
        <w:t>.</w:t>
      </w:r>
    </w:p>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Pr="00D542BA" w:rsidRDefault="00D542BA" w:rsidP="00D542BA">
      <w:pPr>
        <w:autoSpaceDE w:val="0"/>
        <w:autoSpaceDN w:val="0"/>
        <w:adjustRightInd w:val="0"/>
        <w:spacing w:after="0" w:line="240" w:lineRule="auto"/>
        <w:jc w:val="both"/>
        <w:outlineLvl w:val="2"/>
        <w:rPr>
          <w:rFonts w:ascii="Arial" w:hAnsi="Arial" w:cs="Arial"/>
          <w:sz w:val="28"/>
          <w:szCs w:val="28"/>
        </w:rPr>
      </w:pPr>
      <w:r w:rsidRPr="00D542BA">
        <w:rPr>
          <w:rFonts w:ascii="Arial" w:hAnsi="Arial" w:cs="Arial"/>
          <w:b/>
          <w:bCs/>
          <w:sz w:val="28"/>
          <w:szCs w:val="28"/>
        </w:rPr>
        <w:t>1.2.3. Правомерно ли уволить за прогул работника, принесшего копию определения суда о том, что назначено судебное заседание по делу, в котором он является истцом, и не вышедшего на работу на следующий день</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Такое увольнение будет признано незаконным, на практике вызов в суд в качестве истца признается уважительной причиной отсутствия на работе.</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Согласно </w:t>
      </w:r>
      <w:hyperlink r:id="rId26" w:history="1">
        <w:r w:rsidRPr="00D542BA">
          <w:rPr>
            <w:rFonts w:ascii="Arial" w:hAnsi="Arial" w:cs="Arial"/>
            <w:sz w:val="24"/>
            <w:szCs w:val="24"/>
          </w:rPr>
          <w:t>ст. 45</w:t>
        </w:r>
      </w:hyperlink>
      <w:r w:rsidRPr="00D542BA">
        <w:rPr>
          <w:rFonts w:ascii="Arial" w:hAnsi="Arial" w:cs="Arial"/>
          <w:sz w:val="24"/>
          <w:szCs w:val="24"/>
        </w:rPr>
        <w:t xml:space="preserve"> Конституции РФ каждому предоставлено право </w:t>
      </w:r>
      <w:proofErr w:type="gramStart"/>
      <w:r w:rsidRPr="00D542BA">
        <w:rPr>
          <w:rFonts w:ascii="Arial" w:hAnsi="Arial" w:cs="Arial"/>
          <w:sz w:val="24"/>
          <w:szCs w:val="24"/>
        </w:rPr>
        <w:t>защищать</w:t>
      </w:r>
      <w:proofErr w:type="gramEnd"/>
      <w:r w:rsidRPr="00D542BA">
        <w:rPr>
          <w:rFonts w:ascii="Arial" w:hAnsi="Arial" w:cs="Arial"/>
          <w:sz w:val="24"/>
          <w:szCs w:val="24"/>
        </w:rPr>
        <w:t xml:space="preserve"> свои интересы всеми не запрещенными законом способами. Кроме того, в силу </w:t>
      </w:r>
      <w:hyperlink r:id="rId27" w:history="1">
        <w:r w:rsidRPr="00D542BA">
          <w:rPr>
            <w:rFonts w:ascii="Arial" w:hAnsi="Arial" w:cs="Arial"/>
            <w:sz w:val="24"/>
            <w:szCs w:val="24"/>
          </w:rPr>
          <w:t>ст. 46</w:t>
        </w:r>
      </w:hyperlink>
      <w:r w:rsidRPr="00D542BA">
        <w:rPr>
          <w:rFonts w:ascii="Arial" w:hAnsi="Arial" w:cs="Arial"/>
          <w:sz w:val="24"/>
          <w:szCs w:val="24"/>
        </w:rPr>
        <w:t xml:space="preserve"> Конституции РФ каждому гарантируется судебная защита его прав и свобод.</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Право на судебную защиту - это право не только на обращение в суд, но и на личное участие в отстаивании своих прав и свобод (</w:t>
      </w:r>
      <w:hyperlink r:id="rId28" w:history="1">
        <w:r w:rsidRPr="00D542BA">
          <w:rPr>
            <w:rFonts w:ascii="Arial" w:hAnsi="Arial" w:cs="Arial"/>
            <w:sz w:val="24"/>
            <w:szCs w:val="24"/>
          </w:rPr>
          <w:t>ч. 1 ст. 48</w:t>
        </w:r>
      </w:hyperlink>
      <w:r w:rsidRPr="00D542BA">
        <w:rPr>
          <w:rFonts w:ascii="Arial" w:hAnsi="Arial" w:cs="Arial"/>
          <w:sz w:val="24"/>
          <w:szCs w:val="24"/>
        </w:rPr>
        <w:t xml:space="preserve"> ГПК РФ). Аналогичная позиция отражена в </w:t>
      </w:r>
      <w:hyperlink r:id="rId29" w:history="1">
        <w:r w:rsidRPr="00D542BA">
          <w:rPr>
            <w:rFonts w:ascii="Arial" w:hAnsi="Arial" w:cs="Arial"/>
            <w:sz w:val="24"/>
            <w:szCs w:val="24"/>
          </w:rPr>
          <w:t>Определении</w:t>
        </w:r>
      </w:hyperlink>
      <w:r w:rsidRPr="00D542BA">
        <w:rPr>
          <w:rFonts w:ascii="Arial" w:hAnsi="Arial" w:cs="Arial"/>
          <w:sz w:val="24"/>
          <w:szCs w:val="24"/>
        </w:rPr>
        <w:t xml:space="preserve"> Московского областного суда от 11.05.2010 по делу N 33-9048/2010.</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proofErr w:type="gramStart"/>
      <w:r w:rsidRPr="00D542BA">
        <w:rPr>
          <w:rFonts w:ascii="Arial" w:hAnsi="Arial" w:cs="Arial"/>
          <w:sz w:val="24"/>
          <w:szCs w:val="24"/>
        </w:rPr>
        <w:t>Таким образом, учитывая общие принципы осуществления правосудия: задачи суда (</w:t>
      </w:r>
      <w:hyperlink r:id="rId30" w:history="1">
        <w:r w:rsidRPr="00D542BA">
          <w:rPr>
            <w:rFonts w:ascii="Arial" w:hAnsi="Arial" w:cs="Arial"/>
            <w:sz w:val="24"/>
            <w:szCs w:val="24"/>
          </w:rPr>
          <w:t>ст. 2</w:t>
        </w:r>
      </w:hyperlink>
      <w:r w:rsidRPr="00D542BA">
        <w:rPr>
          <w:rFonts w:ascii="Arial" w:hAnsi="Arial" w:cs="Arial"/>
          <w:sz w:val="24"/>
          <w:szCs w:val="24"/>
        </w:rPr>
        <w:t xml:space="preserve"> ГПК РФ), право граждан на обращение в суд (</w:t>
      </w:r>
      <w:hyperlink r:id="rId31" w:history="1">
        <w:r w:rsidRPr="00D542BA">
          <w:rPr>
            <w:rFonts w:ascii="Arial" w:hAnsi="Arial" w:cs="Arial"/>
            <w:sz w:val="24"/>
            <w:szCs w:val="24"/>
          </w:rPr>
          <w:t>ст. 4</w:t>
        </w:r>
      </w:hyperlink>
      <w:r w:rsidRPr="00D542BA">
        <w:rPr>
          <w:rFonts w:ascii="Arial" w:hAnsi="Arial" w:cs="Arial"/>
          <w:sz w:val="24"/>
          <w:szCs w:val="24"/>
        </w:rPr>
        <w:t xml:space="preserve"> ГПК РФ), обязательность судебных постановлений (</w:t>
      </w:r>
      <w:hyperlink r:id="rId32" w:history="1">
        <w:r w:rsidRPr="00D542BA">
          <w:rPr>
            <w:rFonts w:ascii="Arial" w:hAnsi="Arial" w:cs="Arial"/>
            <w:sz w:val="24"/>
            <w:szCs w:val="24"/>
          </w:rPr>
          <w:t>ст. 13</w:t>
        </w:r>
      </w:hyperlink>
      <w:r w:rsidRPr="00D542BA">
        <w:rPr>
          <w:rFonts w:ascii="Arial" w:hAnsi="Arial" w:cs="Arial"/>
          <w:sz w:val="24"/>
          <w:szCs w:val="24"/>
        </w:rPr>
        <w:t xml:space="preserve"> ГПК РФ), - </w:t>
      </w:r>
      <w:r>
        <w:rPr>
          <w:rFonts w:ascii="Arial" w:hAnsi="Arial" w:cs="Arial"/>
          <w:sz w:val="24"/>
          <w:szCs w:val="24"/>
        </w:rPr>
        <w:t>В</w:t>
      </w:r>
      <w:r w:rsidRPr="00D542BA">
        <w:rPr>
          <w:rFonts w:ascii="Arial" w:hAnsi="Arial" w:cs="Arial"/>
          <w:sz w:val="24"/>
          <w:szCs w:val="24"/>
        </w:rPr>
        <w:t>ы не вправе отказать работнику в предоставлении возможности участвовать в судебном заседании в качестве истца при наличии судебной повестки либо иным образом оформленного вызова в суд.</w:t>
      </w:r>
      <w:proofErr w:type="gramEnd"/>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lastRenderedPageBreak/>
        <w:t>Рекомендуе</w:t>
      </w:r>
      <w:r>
        <w:rPr>
          <w:rFonts w:ascii="Arial" w:hAnsi="Arial" w:cs="Arial"/>
          <w:sz w:val="24"/>
          <w:szCs w:val="24"/>
        </w:rPr>
        <w:t>тся</w:t>
      </w:r>
      <w:r w:rsidRPr="00D542BA">
        <w:rPr>
          <w:rFonts w:ascii="Arial" w:hAnsi="Arial" w:cs="Arial"/>
          <w:sz w:val="24"/>
          <w:szCs w:val="24"/>
        </w:rPr>
        <w:t xml:space="preserve"> попросить работника подтвердить уважительность причин, по которым он не вышел на работу. Он может предъявить судебную повестку с отметкой о времени, когда он находился в суде, либо соответствующую справку из суда.</w:t>
      </w:r>
    </w:p>
    <w:p w:rsidR="00D542BA" w:rsidRPr="00D542BA" w:rsidRDefault="00D542BA" w:rsidP="00D542BA">
      <w:pPr>
        <w:autoSpaceDE w:val="0"/>
        <w:autoSpaceDN w:val="0"/>
        <w:adjustRightInd w:val="0"/>
        <w:spacing w:after="0" w:line="240" w:lineRule="auto"/>
        <w:jc w:val="both"/>
        <w:rPr>
          <w:rFonts w:ascii="Arial" w:hAnsi="Arial" w:cs="Arial"/>
          <w:sz w:val="24"/>
          <w:szCs w:val="24"/>
        </w:rPr>
      </w:pPr>
    </w:p>
    <w:p w:rsidR="00D542BA" w:rsidRPr="00D542BA" w:rsidRDefault="00D542BA" w:rsidP="00D542BA">
      <w:pPr>
        <w:autoSpaceDE w:val="0"/>
        <w:autoSpaceDN w:val="0"/>
        <w:adjustRightInd w:val="0"/>
        <w:spacing w:after="0" w:line="240" w:lineRule="auto"/>
        <w:jc w:val="both"/>
        <w:outlineLvl w:val="2"/>
        <w:rPr>
          <w:rFonts w:ascii="Arial" w:hAnsi="Arial" w:cs="Arial"/>
          <w:sz w:val="28"/>
          <w:szCs w:val="28"/>
        </w:rPr>
      </w:pPr>
      <w:r w:rsidRPr="00D542BA">
        <w:rPr>
          <w:rFonts w:ascii="Arial" w:hAnsi="Arial" w:cs="Arial"/>
          <w:b/>
          <w:bCs/>
          <w:sz w:val="28"/>
          <w:szCs w:val="28"/>
        </w:rPr>
        <w:t>1.2.4. Считается ли прогулом отсутствие работника на рабочем месте по причине заключения его под стражу</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Заключение под стражу не является основанием для увольнения работника за прогул.</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Согласно </w:t>
      </w:r>
      <w:hyperlink r:id="rId33" w:history="1">
        <w:proofErr w:type="spellStart"/>
        <w:r w:rsidRPr="00D542BA">
          <w:rPr>
            <w:rFonts w:ascii="Arial" w:hAnsi="Arial" w:cs="Arial"/>
            <w:sz w:val="24"/>
            <w:szCs w:val="24"/>
          </w:rPr>
          <w:t>пп</w:t>
        </w:r>
        <w:proofErr w:type="spellEnd"/>
        <w:r w:rsidRPr="00D542BA">
          <w:rPr>
            <w:rFonts w:ascii="Arial" w:hAnsi="Arial" w:cs="Arial"/>
            <w:sz w:val="24"/>
            <w:szCs w:val="24"/>
          </w:rPr>
          <w:t>. "а" п. 39</w:t>
        </w:r>
      </w:hyperlink>
      <w:r w:rsidRPr="00D542BA">
        <w:rPr>
          <w:rFonts w:ascii="Arial" w:hAnsi="Arial" w:cs="Arial"/>
          <w:sz w:val="24"/>
          <w:szCs w:val="24"/>
        </w:rPr>
        <w:t xml:space="preserve"> Постановления Пленума Верховного Суда РФ от 17.03.2004 N 2 работника можно уволить за прогул при его невыходе на работу без уважительных причин. Если работника заключат под стражу, то до окончания срока предварительного заключения исполнять трудовую функцию он не сможет. Следовательно, дни заключения вы вправе не оплачивать (</w:t>
      </w:r>
      <w:hyperlink r:id="rId34" w:history="1">
        <w:r w:rsidRPr="00D542BA">
          <w:rPr>
            <w:rFonts w:ascii="Arial" w:hAnsi="Arial" w:cs="Arial"/>
            <w:sz w:val="24"/>
            <w:szCs w:val="24"/>
          </w:rPr>
          <w:t>ст. 129</w:t>
        </w:r>
      </w:hyperlink>
      <w:r w:rsidRPr="00D542BA">
        <w:rPr>
          <w:rFonts w:ascii="Arial" w:hAnsi="Arial" w:cs="Arial"/>
          <w:sz w:val="24"/>
          <w:szCs w:val="24"/>
        </w:rPr>
        <w:t xml:space="preserve"> ТК РФ). Но прогулом такое отсутствие на работе не является, так как работник не выходил на работу не по своей воле. Это подтверждается и судебной практикой. Так, суд указал, что работник отсутствовал на рабочем месте помимо своей воли, поскольку был заключен под стражу за совершение противоправного действия. Это действие не относится к дисциплинарным проступкам, за которые предусмотрено право работодателя применять дисциплинарные взыскания в рамках трудового законодательства (см. </w:t>
      </w:r>
      <w:hyperlink r:id="rId35" w:history="1">
        <w:r w:rsidRPr="00D542BA">
          <w:rPr>
            <w:rFonts w:ascii="Arial" w:hAnsi="Arial" w:cs="Arial"/>
            <w:sz w:val="24"/>
            <w:szCs w:val="24"/>
          </w:rPr>
          <w:t>Постановление</w:t>
        </w:r>
      </w:hyperlink>
      <w:r w:rsidRPr="00D542BA">
        <w:rPr>
          <w:rFonts w:ascii="Arial" w:hAnsi="Arial" w:cs="Arial"/>
          <w:sz w:val="24"/>
          <w:szCs w:val="24"/>
        </w:rPr>
        <w:t xml:space="preserve"> Президиума Московского областного суда от 13.10.2004 N 631 по делу N 44г-562/04).</w:t>
      </w:r>
    </w:p>
    <w:p w:rsidR="00D542BA" w:rsidRPr="00D542BA" w:rsidRDefault="00D542BA" w:rsidP="00D542BA">
      <w:pPr>
        <w:autoSpaceDE w:val="0"/>
        <w:autoSpaceDN w:val="0"/>
        <w:adjustRightInd w:val="0"/>
        <w:spacing w:after="0" w:line="240" w:lineRule="auto"/>
        <w:jc w:val="both"/>
        <w:rPr>
          <w:rFonts w:ascii="Arial" w:hAnsi="Arial" w:cs="Arial"/>
          <w:sz w:val="24"/>
          <w:szCs w:val="24"/>
        </w:rPr>
      </w:pPr>
    </w:p>
    <w:p w:rsidR="00D542BA" w:rsidRDefault="00D542BA" w:rsidP="00D542BA">
      <w:pPr>
        <w:autoSpaceDE w:val="0"/>
        <w:autoSpaceDN w:val="0"/>
        <w:adjustRightInd w:val="0"/>
        <w:spacing w:after="0" w:line="240" w:lineRule="auto"/>
        <w:outlineLvl w:val="0"/>
        <w:rPr>
          <w:rFonts w:ascii="Arial" w:hAnsi="Arial" w:cs="Arial"/>
          <w:sz w:val="30"/>
          <w:szCs w:val="30"/>
        </w:rPr>
      </w:pPr>
      <w:bookmarkStart w:id="1" w:name="Par52"/>
      <w:bookmarkEnd w:id="1"/>
      <w:r>
        <w:rPr>
          <w:rFonts w:ascii="Arial" w:hAnsi="Arial" w:cs="Arial"/>
          <w:b/>
          <w:bCs/>
          <w:sz w:val="30"/>
          <w:szCs w:val="30"/>
        </w:rPr>
        <w:t>2. Какими документами оформить факт совершения прогула</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Для того чтобы оформить прогул, на практике чаще всего используют следующие документы: акт, а также распечатку данных системы электронного входа-выхода (если такая система установлена). Дополнительно может быть составлена докладная записка. Кроме того, отсутствие на работе отражается в табеле учета рабочего времени.</w:t>
      </w:r>
    </w:p>
    <w:p w:rsid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Прежде чем зафиксировать прогул, сверьтесь с документами, регулирующими рабочее время работника, например с трудовым договором, правилами внутреннего трудового распорядка (</w:t>
      </w:r>
      <w:hyperlink r:id="rId36" w:history="1">
        <w:r w:rsidRPr="00D542BA">
          <w:rPr>
            <w:rFonts w:ascii="Arial" w:hAnsi="Arial" w:cs="Arial"/>
            <w:sz w:val="24"/>
            <w:szCs w:val="24"/>
          </w:rPr>
          <w:t>ч. 2 ст. 57</w:t>
        </w:r>
      </w:hyperlink>
      <w:r w:rsidRPr="00D542BA">
        <w:rPr>
          <w:rFonts w:ascii="Arial" w:hAnsi="Arial" w:cs="Arial"/>
          <w:sz w:val="24"/>
          <w:szCs w:val="24"/>
        </w:rPr>
        <w:t xml:space="preserve">, </w:t>
      </w:r>
      <w:hyperlink r:id="rId37" w:history="1">
        <w:r w:rsidRPr="00D542BA">
          <w:rPr>
            <w:rFonts w:ascii="Arial" w:hAnsi="Arial" w:cs="Arial"/>
            <w:sz w:val="24"/>
            <w:szCs w:val="24"/>
          </w:rPr>
          <w:t>ч. 1 ст. 100</w:t>
        </w:r>
      </w:hyperlink>
      <w:r w:rsidRPr="00D542BA">
        <w:rPr>
          <w:rFonts w:ascii="Arial" w:hAnsi="Arial" w:cs="Arial"/>
          <w:sz w:val="24"/>
          <w:szCs w:val="24"/>
        </w:rPr>
        <w:t xml:space="preserve">, </w:t>
      </w:r>
      <w:hyperlink r:id="rId38" w:history="1">
        <w:r w:rsidRPr="00D542BA">
          <w:rPr>
            <w:rFonts w:ascii="Arial" w:hAnsi="Arial" w:cs="Arial"/>
            <w:sz w:val="24"/>
            <w:szCs w:val="24"/>
          </w:rPr>
          <w:t>ч. 4 ст. 189</w:t>
        </w:r>
      </w:hyperlink>
      <w:r w:rsidRPr="00D542BA">
        <w:rPr>
          <w:rFonts w:ascii="Arial" w:hAnsi="Arial" w:cs="Arial"/>
          <w:sz w:val="24"/>
          <w:szCs w:val="24"/>
        </w:rPr>
        <w:t xml:space="preserve"> ТК РФ). Убедитесь, что рабочее время прописано правильно и работник ознакомлен с указанными документами под подпись. Иначе будет сложно доказать вину работника в прогуле и законность применения к нему взыскания.</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p>
    <w:p w:rsidR="00D542BA" w:rsidRPr="00D542BA" w:rsidRDefault="00D542BA" w:rsidP="00D542BA">
      <w:pPr>
        <w:autoSpaceDE w:val="0"/>
        <w:autoSpaceDN w:val="0"/>
        <w:adjustRightInd w:val="0"/>
        <w:spacing w:after="0" w:line="240" w:lineRule="auto"/>
        <w:outlineLvl w:val="1"/>
        <w:rPr>
          <w:rFonts w:ascii="Arial" w:hAnsi="Arial" w:cs="Arial"/>
          <w:sz w:val="28"/>
          <w:szCs w:val="28"/>
        </w:rPr>
      </w:pPr>
      <w:bookmarkStart w:id="2" w:name="Par57"/>
      <w:bookmarkEnd w:id="2"/>
      <w:r w:rsidRPr="00D542BA">
        <w:rPr>
          <w:rFonts w:ascii="Arial" w:hAnsi="Arial" w:cs="Arial"/>
          <w:b/>
          <w:bCs/>
          <w:sz w:val="28"/>
          <w:szCs w:val="28"/>
        </w:rPr>
        <w:t>2.1. Как составить акт об отсутствии работника на рабочем месте</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Акт об отсутствии на рабочем месте более четырех часов подряд составьте в произвольной форме, поскольку нормативно установленной нет. Рекомендуем указать в нем, в частности:</w:t>
      </w:r>
    </w:p>
    <w:p w:rsidR="00D542BA" w:rsidRPr="00D542BA" w:rsidRDefault="00D542BA" w:rsidP="00D542BA">
      <w:pPr>
        <w:numPr>
          <w:ilvl w:val="0"/>
          <w:numId w:val="3"/>
        </w:numPr>
        <w:tabs>
          <w:tab w:val="left" w:pos="540"/>
        </w:tabs>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факт проступка;</w:t>
      </w:r>
    </w:p>
    <w:p w:rsidR="00D542BA" w:rsidRPr="00D542BA" w:rsidRDefault="00D542BA" w:rsidP="00D542BA">
      <w:pPr>
        <w:numPr>
          <w:ilvl w:val="0"/>
          <w:numId w:val="3"/>
        </w:numPr>
        <w:tabs>
          <w:tab w:val="left" w:pos="540"/>
        </w:tabs>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время явки работника на работу и длительность его отсутствия (в минутах, часах);</w:t>
      </w:r>
    </w:p>
    <w:p w:rsidR="00D542BA" w:rsidRPr="00D542BA" w:rsidRDefault="00D542BA" w:rsidP="00D542BA">
      <w:pPr>
        <w:numPr>
          <w:ilvl w:val="0"/>
          <w:numId w:val="3"/>
        </w:numPr>
        <w:tabs>
          <w:tab w:val="left" w:pos="540"/>
        </w:tabs>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лиц (не менее трех), засвидетельствовавших факт проступка;</w:t>
      </w:r>
    </w:p>
    <w:p w:rsidR="00D542BA" w:rsidRPr="00D542BA" w:rsidRDefault="00D542BA" w:rsidP="00D542BA">
      <w:pPr>
        <w:numPr>
          <w:ilvl w:val="0"/>
          <w:numId w:val="3"/>
        </w:numPr>
        <w:tabs>
          <w:tab w:val="left" w:pos="540"/>
        </w:tabs>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подписи названных лиц.</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lastRenderedPageBreak/>
        <w:t xml:space="preserve">По возможности укажите в акте </w:t>
      </w:r>
      <w:r w:rsidRPr="00D542BA">
        <w:rPr>
          <w:rFonts w:ascii="Arial" w:hAnsi="Arial" w:cs="Arial"/>
          <w:b/>
          <w:bCs/>
          <w:sz w:val="24"/>
          <w:szCs w:val="24"/>
        </w:rPr>
        <w:t>неблагоприятные последствия для вас, вызванные отсутствием работника</w:t>
      </w:r>
      <w:r w:rsidRPr="00D542BA">
        <w:rPr>
          <w:rFonts w:ascii="Arial" w:hAnsi="Arial" w:cs="Arial"/>
          <w:sz w:val="24"/>
          <w:szCs w:val="24"/>
        </w:rPr>
        <w:t>, если они известны на момент составления акта (например, срыв встречи с клиентом и риск его потери).</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С помощью акта вы сможете доказать, что работник совершил </w:t>
      </w:r>
      <w:proofErr w:type="gramStart"/>
      <w:r w:rsidRPr="00D542BA">
        <w:rPr>
          <w:rFonts w:ascii="Arial" w:hAnsi="Arial" w:cs="Arial"/>
          <w:sz w:val="24"/>
          <w:szCs w:val="24"/>
        </w:rPr>
        <w:t>проступок</w:t>
      </w:r>
      <w:proofErr w:type="gramEnd"/>
      <w:r w:rsidRPr="00D542BA">
        <w:rPr>
          <w:rFonts w:ascii="Arial" w:hAnsi="Arial" w:cs="Arial"/>
          <w:sz w:val="24"/>
          <w:szCs w:val="24"/>
        </w:rPr>
        <w:t xml:space="preserve"> и вы обоснованно применили к нему взыскание.</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b/>
          <w:bCs/>
          <w:sz w:val="24"/>
          <w:szCs w:val="24"/>
        </w:rPr>
        <w:t>Срок для ознакомления работника с актом об отсутствии на рабочем месте</w:t>
      </w:r>
      <w:r w:rsidRPr="00D542BA">
        <w:rPr>
          <w:rFonts w:ascii="Arial" w:hAnsi="Arial" w:cs="Arial"/>
          <w:sz w:val="24"/>
          <w:szCs w:val="24"/>
        </w:rPr>
        <w:t xml:space="preserve"> более четырех часов подряд, как и необходимость такого ознакомления, законом не предусмотрены. Вы можете по своему желанию ознакомить работника с этим актом, например, одновременно с затребованием у него </w:t>
      </w:r>
      <w:hyperlink r:id="rId39" w:history="1">
        <w:r w:rsidRPr="00D542BA">
          <w:rPr>
            <w:rFonts w:ascii="Arial" w:hAnsi="Arial" w:cs="Arial"/>
            <w:sz w:val="24"/>
            <w:szCs w:val="24"/>
          </w:rPr>
          <w:t>письменного объяснения</w:t>
        </w:r>
      </w:hyperlink>
      <w:r w:rsidRPr="00D542BA">
        <w:rPr>
          <w:rFonts w:ascii="Arial" w:hAnsi="Arial" w:cs="Arial"/>
          <w:sz w:val="24"/>
          <w:szCs w:val="24"/>
        </w:rPr>
        <w:t xml:space="preserve"> о причинах отсутствия. Однако </w:t>
      </w:r>
      <w:proofErr w:type="spellStart"/>
      <w:r w:rsidRPr="00D542BA">
        <w:rPr>
          <w:rFonts w:ascii="Arial" w:hAnsi="Arial" w:cs="Arial"/>
          <w:sz w:val="24"/>
          <w:szCs w:val="24"/>
        </w:rPr>
        <w:t>неознакомление</w:t>
      </w:r>
      <w:proofErr w:type="spellEnd"/>
      <w:r w:rsidRPr="00D542BA">
        <w:rPr>
          <w:rFonts w:ascii="Arial" w:hAnsi="Arial" w:cs="Arial"/>
          <w:sz w:val="24"/>
          <w:szCs w:val="24"/>
        </w:rPr>
        <w:t xml:space="preserve"> работника с таким актом не несет для вас никаких рисков, поскольку не является нарушением процедуры, установленной </w:t>
      </w:r>
      <w:hyperlink r:id="rId40" w:history="1">
        <w:r w:rsidRPr="00D542BA">
          <w:rPr>
            <w:rFonts w:ascii="Arial" w:hAnsi="Arial" w:cs="Arial"/>
            <w:color w:val="0000FF"/>
            <w:sz w:val="24"/>
            <w:szCs w:val="24"/>
          </w:rPr>
          <w:t>ст. 193</w:t>
        </w:r>
      </w:hyperlink>
      <w:r w:rsidRPr="00D542BA">
        <w:rPr>
          <w:rFonts w:ascii="Arial" w:hAnsi="Arial" w:cs="Arial"/>
          <w:sz w:val="24"/>
          <w:szCs w:val="24"/>
        </w:rPr>
        <w:t xml:space="preserve"> ТК РФ.</w:t>
      </w:r>
    </w:p>
    <w:tbl>
      <w:tblPr>
        <w:tblW w:w="88" w:type="pct"/>
        <w:tblCellMar>
          <w:left w:w="0" w:type="dxa"/>
          <w:right w:w="0" w:type="dxa"/>
        </w:tblCellMar>
        <w:tblLook w:val="0000" w:firstRow="0" w:lastRow="0" w:firstColumn="0" w:lastColumn="0" w:noHBand="0" w:noVBand="0"/>
      </w:tblPr>
      <w:tblGrid>
        <w:gridCol w:w="180"/>
      </w:tblGrid>
      <w:tr w:rsidR="00D542BA" w:rsidTr="00D542BA">
        <w:tblPrEx>
          <w:tblCellMar>
            <w:top w:w="0" w:type="dxa"/>
            <w:left w:w="0" w:type="dxa"/>
            <w:bottom w:w="0" w:type="dxa"/>
            <w:right w:w="0" w:type="dxa"/>
          </w:tblCellMar>
        </w:tblPrEx>
        <w:tc>
          <w:tcPr>
            <w:tcW w:w="180" w:type="dxa"/>
            <w:tcMar>
              <w:top w:w="0" w:type="dxa"/>
              <w:left w:w="0" w:type="dxa"/>
              <w:bottom w:w="0" w:type="dxa"/>
              <w:right w:w="0" w:type="dxa"/>
            </w:tcMar>
          </w:tcPr>
          <w:p w:rsidR="00D542BA" w:rsidRDefault="00D542BA">
            <w:pPr>
              <w:autoSpaceDE w:val="0"/>
              <w:autoSpaceDN w:val="0"/>
              <w:adjustRightInd w:val="0"/>
              <w:spacing w:before="200" w:after="0" w:line="240" w:lineRule="auto"/>
              <w:jc w:val="both"/>
              <w:rPr>
                <w:rFonts w:ascii="Arial" w:hAnsi="Arial" w:cs="Arial"/>
                <w:sz w:val="20"/>
                <w:szCs w:val="20"/>
              </w:rPr>
            </w:pPr>
          </w:p>
        </w:tc>
      </w:tr>
    </w:tbl>
    <w:p w:rsidR="00D542BA" w:rsidRDefault="00D542BA" w:rsidP="00D542BA">
      <w:pPr>
        <w:autoSpaceDE w:val="0"/>
        <w:autoSpaceDN w:val="0"/>
        <w:adjustRightInd w:val="0"/>
        <w:spacing w:after="0" w:line="240" w:lineRule="auto"/>
        <w:jc w:val="both"/>
        <w:rPr>
          <w:rFonts w:ascii="Arial" w:hAnsi="Arial" w:cs="Arial"/>
          <w:sz w:val="24"/>
          <w:szCs w:val="24"/>
        </w:rPr>
      </w:pPr>
    </w:p>
    <w:p w:rsidR="00D542BA" w:rsidRPr="00D542BA" w:rsidRDefault="00D542BA" w:rsidP="00D542BA">
      <w:pPr>
        <w:autoSpaceDE w:val="0"/>
        <w:autoSpaceDN w:val="0"/>
        <w:adjustRightInd w:val="0"/>
        <w:spacing w:after="0" w:line="240" w:lineRule="auto"/>
        <w:outlineLvl w:val="1"/>
        <w:rPr>
          <w:rFonts w:ascii="Arial" w:hAnsi="Arial" w:cs="Arial"/>
          <w:sz w:val="28"/>
          <w:szCs w:val="28"/>
        </w:rPr>
      </w:pPr>
      <w:r w:rsidRPr="00D542BA">
        <w:rPr>
          <w:rFonts w:ascii="Arial" w:hAnsi="Arial" w:cs="Arial"/>
          <w:b/>
          <w:bCs/>
          <w:sz w:val="28"/>
          <w:szCs w:val="28"/>
        </w:rPr>
        <w:t>2.2. Как составить докладную записку о прогуле</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Докладную записку об отсутствии работника на рабочем месте (о прогуле) составьте в произвольной форме, так как нормативно утвержденной нет. Ее, как правило, составляет непосредственный руководитель отсутствующего работника. Рекомендуем, чтобы в ней были отражены:</w:t>
      </w:r>
    </w:p>
    <w:p w:rsidR="00D542BA" w:rsidRPr="00D542BA" w:rsidRDefault="00D542BA" w:rsidP="00D542BA">
      <w:pPr>
        <w:numPr>
          <w:ilvl w:val="0"/>
          <w:numId w:val="4"/>
        </w:numPr>
        <w:tabs>
          <w:tab w:val="left" w:pos="540"/>
        </w:tabs>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факт проступка;</w:t>
      </w:r>
    </w:p>
    <w:p w:rsidR="00D542BA" w:rsidRPr="00D542BA" w:rsidRDefault="00D542BA" w:rsidP="00D542BA">
      <w:pPr>
        <w:numPr>
          <w:ilvl w:val="0"/>
          <w:numId w:val="4"/>
        </w:numPr>
        <w:tabs>
          <w:tab w:val="left" w:pos="540"/>
        </w:tabs>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время явки работника на работу и длительность его отсутствия (в минутах, часах);</w:t>
      </w:r>
    </w:p>
    <w:p w:rsidR="00D542BA" w:rsidRPr="00D542BA" w:rsidRDefault="00D542BA" w:rsidP="00D542BA">
      <w:pPr>
        <w:numPr>
          <w:ilvl w:val="0"/>
          <w:numId w:val="4"/>
        </w:numPr>
        <w:tabs>
          <w:tab w:val="left" w:pos="540"/>
        </w:tabs>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ссылка на документ (например, трудовой договор), которым регулируется рабочее время, и на конкретный пункт в нем, который работник нарушил;</w:t>
      </w:r>
    </w:p>
    <w:p w:rsidR="00D542BA" w:rsidRPr="00D542BA" w:rsidRDefault="00D542BA" w:rsidP="00D542BA">
      <w:pPr>
        <w:numPr>
          <w:ilvl w:val="0"/>
          <w:numId w:val="4"/>
        </w:numPr>
        <w:tabs>
          <w:tab w:val="left" w:pos="540"/>
        </w:tabs>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Ф.И.О., должность и подпись работника, который составил докладную записку.</w:t>
      </w:r>
    </w:p>
    <w:tbl>
      <w:tblPr>
        <w:tblW w:w="88" w:type="pct"/>
        <w:tblCellMar>
          <w:left w:w="0" w:type="dxa"/>
          <w:right w:w="0" w:type="dxa"/>
        </w:tblCellMar>
        <w:tblLook w:val="0000" w:firstRow="0" w:lastRow="0" w:firstColumn="0" w:lastColumn="0" w:noHBand="0" w:noVBand="0"/>
      </w:tblPr>
      <w:tblGrid>
        <w:gridCol w:w="180"/>
      </w:tblGrid>
      <w:tr w:rsidR="00D542BA" w:rsidRPr="00D542BA" w:rsidTr="00D542BA">
        <w:tblPrEx>
          <w:tblCellMar>
            <w:top w:w="0" w:type="dxa"/>
            <w:left w:w="0" w:type="dxa"/>
            <w:bottom w:w="0" w:type="dxa"/>
            <w:right w:w="0" w:type="dxa"/>
          </w:tblCellMar>
        </w:tblPrEx>
        <w:tc>
          <w:tcPr>
            <w:tcW w:w="180" w:type="dxa"/>
            <w:tcMar>
              <w:top w:w="0" w:type="dxa"/>
              <w:left w:w="0" w:type="dxa"/>
              <w:bottom w:w="0" w:type="dxa"/>
              <w:right w:w="0" w:type="dxa"/>
            </w:tcMar>
          </w:tcPr>
          <w:p w:rsidR="00D542BA" w:rsidRPr="00D542BA" w:rsidRDefault="00D542BA">
            <w:pPr>
              <w:autoSpaceDE w:val="0"/>
              <w:autoSpaceDN w:val="0"/>
              <w:adjustRightInd w:val="0"/>
              <w:spacing w:after="0" w:line="240" w:lineRule="auto"/>
              <w:jc w:val="both"/>
              <w:rPr>
                <w:rFonts w:ascii="Arial" w:hAnsi="Arial" w:cs="Arial"/>
                <w:sz w:val="24"/>
                <w:szCs w:val="24"/>
              </w:rPr>
            </w:pPr>
          </w:p>
        </w:tc>
      </w:tr>
    </w:tbl>
    <w:p w:rsidR="00D542BA" w:rsidRDefault="00D542BA" w:rsidP="00D542BA">
      <w:pPr>
        <w:autoSpaceDE w:val="0"/>
        <w:autoSpaceDN w:val="0"/>
        <w:adjustRightInd w:val="0"/>
        <w:spacing w:after="0" w:line="240" w:lineRule="auto"/>
        <w:jc w:val="both"/>
        <w:rPr>
          <w:rFonts w:ascii="Arial" w:hAnsi="Arial" w:cs="Arial"/>
          <w:sz w:val="24"/>
          <w:szCs w:val="24"/>
        </w:rPr>
      </w:pPr>
    </w:p>
    <w:p w:rsidR="00D542BA" w:rsidRPr="00D542BA" w:rsidRDefault="00D542BA" w:rsidP="00D542BA">
      <w:pPr>
        <w:autoSpaceDE w:val="0"/>
        <w:autoSpaceDN w:val="0"/>
        <w:adjustRightInd w:val="0"/>
        <w:spacing w:after="0" w:line="240" w:lineRule="auto"/>
        <w:outlineLvl w:val="1"/>
        <w:rPr>
          <w:rFonts w:ascii="Arial" w:hAnsi="Arial" w:cs="Arial"/>
          <w:b/>
          <w:bCs/>
          <w:sz w:val="28"/>
          <w:szCs w:val="28"/>
        </w:rPr>
      </w:pPr>
      <w:r w:rsidRPr="00D542BA">
        <w:rPr>
          <w:rFonts w:ascii="Arial" w:hAnsi="Arial" w:cs="Arial"/>
          <w:b/>
          <w:bCs/>
          <w:sz w:val="28"/>
          <w:szCs w:val="28"/>
        </w:rPr>
        <w:t>2.3. Как правильно отразить отсутствие работника на рабочем месте в табеле учета рабочего времени</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Заполнить табель нужно поэтапно:</w:t>
      </w:r>
    </w:p>
    <w:p w:rsidR="00D542BA" w:rsidRPr="00D542BA" w:rsidRDefault="00D542BA" w:rsidP="00D542BA">
      <w:pPr>
        <w:numPr>
          <w:ilvl w:val="0"/>
          <w:numId w:val="5"/>
        </w:numPr>
        <w:tabs>
          <w:tab w:val="left" w:pos="540"/>
        </w:tabs>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как только узнали об отсутствии работника на работе, зафиксируйте </w:t>
      </w:r>
      <w:hyperlink w:anchor="Par86" w:history="1">
        <w:r w:rsidRPr="00D542BA">
          <w:rPr>
            <w:rFonts w:ascii="Arial" w:hAnsi="Arial" w:cs="Arial"/>
            <w:sz w:val="24"/>
            <w:szCs w:val="24"/>
          </w:rPr>
          <w:t>неявку по невыясненным причинам</w:t>
        </w:r>
      </w:hyperlink>
      <w:r w:rsidRPr="00D542BA">
        <w:rPr>
          <w:rFonts w:ascii="Arial" w:hAnsi="Arial" w:cs="Arial"/>
          <w:sz w:val="24"/>
          <w:szCs w:val="24"/>
        </w:rPr>
        <w:t>;</w:t>
      </w:r>
    </w:p>
    <w:p w:rsidR="00D542BA" w:rsidRPr="00D542BA" w:rsidRDefault="00D542BA" w:rsidP="00D542BA">
      <w:pPr>
        <w:numPr>
          <w:ilvl w:val="0"/>
          <w:numId w:val="5"/>
        </w:numPr>
        <w:tabs>
          <w:tab w:val="left" w:pos="540"/>
        </w:tabs>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если впоследствии </w:t>
      </w:r>
      <w:r>
        <w:rPr>
          <w:rFonts w:ascii="Arial" w:hAnsi="Arial" w:cs="Arial"/>
          <w:sz w:val="24"/>
          <w:szCs w:val="24"/>
        </w:rPr>
        <w:t>В</w:t>
      </w:r>
      <w:r w:rsidRPr="00D542BA">
        <w:rPr>
          <w:rFonts w:ascii="Arial" w:hAnsi="Arial" w:cs="Arial"/>
          <w:sz w:val="24"/>
          <w:szCs w:val="24"/>
        </w:rPr>
        <w:t xml:space="preserve">ы установите, что это действительно был прогул, </w:t>
      </w:r>
      <w:hyperlink w:anchor="Par98" w:history="1">
        <w:r w:rsidRPr="00D542BA">
          <w:rPr>
            <w:rFonts w:ascii="Arial" w:hAnsi="Arial" w:cs="Arial"/>
            <w:sz w:val="24"/>
            <w:szCs w:val="24"/>
          </w:rPr>
          <w:t>внесите</w:t>
        </w:r>
      </w:hyperlink>
      <w:r w:rsidRPr="00D542BA">
        <w:rPr>
          <w:rFonts w:ascii="Arial" w:hAnsi="Arial" w:cs="Arial"/>
          <w:sz w:val="24"/>
          <w:szCs w:val="24"/>
        </w:rPr>
        <w:t xml:space="preserve"> эту информацию в табель.</w:t>
      </w:r>
    </w:p>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Pr="00D542BA" w:rsidRDefault="00D542BA" w:rsidP="00D542BA">
      <w:pPr>
        <w:autoSpaceDE w:val="0"/>
        <w:autoSpaceDN w:val="0"/>
        <w:adjustRightInd w:val="0"/>
        <w:spacing w:after="0" w:line="240" w:lineRule="auto"/>
        <w:outlineLvl w:val="2"/>
        <w:rPr>
          <w:rFonts w:ascii="Arial" w:hAnsi="Arial" w:cs="Arial"/>
          <w:sz w:val="28"/>
          <w:szCs w:val="28"/>
        </w:rPr>
      </w:pPr>
      <w:r w:rsidRPr="00D542BA">
        <w:rPr>
          <w:rFonts w:ascii="Arial" w:hAnsi="Arial" w:cs="Arial"/>
          <w:b/>
          <w:bCs/>
          <w:sz w:val="28"/>
          <w:szCs w:val="28"/>
        </w:rPr>
        <w:t>2.3.1. В каких случаях в табеле учета рабочего времени проставляется код "НН"</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Буквенный код </w:t>
      </w:r>
      <w:hyperlink r:id="rId41" w:history="1">
        <w:r w:rsidRPr="00D542BA">
          <w:rPr>
            <w:rFonts w:ascii="Arial" w:hAnsi="Arial" w:cs="Arial"/>
            <w:sz w:val="24"/>
            <w:szCs w:val="24"/>
          </w:rPr>
          <w:t>"НН"</w:t>
        </w:r>
      </w:hyperlink>
      <w:r w:rsidRPr="00D542BA">
        <w:rPr>
          <w:rFonts w:ascii="Arial" w:hAnsi="Arial" w:cs="Arial"/>
          <w:sz w:val="24"/>
          <w:szCs w:val="24"/>
        </w:rPr>
        <w:t xml:space="preserve"> проставляйте в табеле учета рабочего времени, если используете </w:t>
      </w:r>
      <w:hyperlink r:id="rId42" w:history="1">
        <w:r w:rsidRPr="00D542BA">
          <w:rPr>
            <w:rFonts w:ascii="Arial" w:hAnsi="Arial" w:cs="Arial"/>
            <w:sz w:val="24"/>
            <w:szCs w:val="24"/>
          </w:rPr>
          <w:t>форму N Т-12</w:t>
        </w:r>
      </w:hyperlink>
      <w:r w:rsidRPr="00D542BA">
        <w:rPr>
          <w:rFonts w:ascii="Arial" w:hAnsi="Arial" w:cs="Arial"/>
          <w:sz w:val="24"/>
          <w:szCs w:val="24"/>
        </w:rPr>
        <w:t xml:space="preserve"> </w:t>
      </w:r>
      <w:hyperlink r:id="rId43" w:history="1">
        <w:r w:rsidRPr="00D542BA">
          <w:rPr>
            <w:rFonts w:ascii="Arial" w:hAnsi="Arial" w:cs="Arial"/>
            <w:sz w:val="24"/>
            <w:szCs w:val="24"/>
          </w:rPr>
          <w:t>(N Т-13)</w:t>
        </w:r>
      </w:hyperlink>
      <w:r w:rsidRPr="00D542BA">
        <w:rPr>
          <w:rFonts w:ascii="Arial" w:hAnsi="Arial" w:cs="Arial"/>
          <w:sz w:val="24"/>
          <w:szCs w:val="24"/>
        </w:rPr>
        <w:t xml:space="preserve"> и не заполняете ее с помощью цифровых обозначений. Такой код предусмотрен для случаев, когда работник </w:t>
      </w:r>
      <w:proofErr w:type="gramStart"/>
      <w:r w:rsidRPr="00D542BA">
        <w:rPr>
          <w:rFonts w:ascii="Arial" w:hAnsi="Arial" w:cs="Arial"/>
          <w:sz w:val="24"/>
          <w:szCs w:val="24"/>
        </w:rPr>
        <w:t>отсутствовал на рабочем месте и у вас нет</w:t>
      </w:r>
      <w:proofErr w:type="gramEnd"/>
      <w:r w:rsidRPr="00D542BA">
        <w:rPr>
          <w:rFonts w:ascii="Arial" w:hAnsi="Arial" w:cs="Arial"/>
          <w:sz w:val="24"/>
          <w:szCs w:val="24"/>
        </w:rPr>
        <w:t xml:space="preserve"> документов о причинах его отсутствия.</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lastRenderedPageBreak/>
        <w:t>Если вы используете свою форму табеля и свои коды, то отразите тот код, который предусмотрен у вас для такого случая.</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После того как вы узнаете причины отсутствия работника, исправьте код </w:t>
      </w:r>
      <w:proofErr w:type="gramStart"/>
      <w:r w:rsidRPr="00D542BA">
        <w:rPr>
          <w:rFonts w:ascii="Arial" w:hAnsi="Arial" w:cs="Arial"/>
          <w:sz w:val="24"/>
          <w:szCs w:val="24"/>
        </w:rPr>
        <w:t>на</w:t>
      </w:r>
      <w:proofErr w:type="gramEnd"/>
      <w:r w:rsidRPr="00D542BA">
        <w:rPr>
          <w:rFonts w:ascii="Arial" w:hAnsi="Arial" w:cs="Arial"/>
          <w:sz w:val="24"/>
          <w:szCs w:val="24"/>
        </w:rPr>
        <w:t xml:space="preserve"> актуальный. О том, как исправить неявку на прогул, расскажем </w:t>
      </w:r>
      <w:hyperlink w:anchor="Par98" w:history="1">
        <w:r w:rsidRPr="00D542BA">
          <w:rPr>
            <w:rFonts w:ascii="Arial" w:hAnsi="Arial" w:cs="Arial"/>
            <w:sz w:val="24"/>
            <w:szCs w:val="24"/>
          </w:rPr>
          <w:t>ниже</w:t>
        </w:r>
      </w:hyperlink>
      <w:r w:rsidRPr="00D542BA">
        <w:rPr>
          <w:rFonts w:ascii="Arial" w:hAnsi="Arial" w:cs="Arial"/>
          <w:sz w:val="24"/>
          <w:szCs w:val="24"/>
        </w:rPr>
        <w:t>.</w:t>
      </w:r>
    </w:p>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Pr="00D542BA" w:rsidRDefault="00D542BA" w:rsidP="00D542BA">
      <w:pPr>
        <w:autoSpaceDE w:val="0"/>
        <w:autoSpaceDN w:val="0"/>
        <w:adjustRightInd w:val="0"/>
        <w:spacing w:after="0" w:line="240" w:lineRule="auto"/>
        <w:outlineLvl w:val="2"/>
        <w:rPr>
          <w:rFonts w:ascii="Arial" w:hAnsi="Arial" w:cs="Arial"/>
          <w:sz w:val="28"/>
          <w:szCs w:val="28"/>
        </w:rPr>
      </w:pPr>
      <w:bookmarkStart w:id="3" w:name="Par86"/>
      <w:bookmarkEnd w:id="3"/>
      <w:r w:rsidRPr="00D542BA">
        <w:rPr>
          <w:rFonts w:ascii="Arial" w:hAnsi="Arial" w:cs="Arial"/>
          <w:b/>
          <w:bCs/>
          <w:sz w:val="28"/>
          <w:szCs w:val="28"/>
        </w:rPr>
        <w:t>2.3.2. Как оформить неявку на работу по невыясненным причинам</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Неявку работника на работу по невыясненным причинам отразите в табеле учета рабочего времени. На практике такая неявка фиксируется также в </w:t>
      </w:r>
      <w:hyperlink w:anchor="Par57" w:history="1">
        <w:r w:rsidRPr="00D542BA">
          <w:rPr>
            <w:rFonts w:ascii="Arial" w:hAnsi="Arial" w:cs="Arial"/>
            <w:sz w:val="24"/>
            <w:szCs w:val="24"/>
          </w:rPr>
          <w:t>акте об отсутствии работника на рабочем месте</w:t>
        </w:r>
      </w:hyperlink>
      <w:r w:rsidRPr="00D542BA">
        <w:rPr>
          <w:rFonts w:ascii="Arial" w:hAnsi="Arial" w:cs="Arial"/>
          <w:sz w:val="24"/>
          <w:szCs w:val="24"/>
        </w:rPr>
        <w:t xml:space="preserve"> (акте о невыходе на работу).</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b/>
          <w:bCs/>
          <w:sz w:val="24"/>
          <w:szCs w:val="24"/>
        </w:rPr>
        <w:t>Если работник отсутствовал целый рабочий день (смену) независимо от его (ее) продолжительности</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В унифицированной </w:t>
      </w:r>
      <w:hyperlink r:id="rId44" w:history="1">
        <w:r w:rsidRPr="00D542BA">
          <w:rPr>
            <w:rFonts w:ascii="Arial" w:hAnsi="Arial" w:cs="Arial"/>
            <w:sz w:val="24"/>
            <w:szCs w:val="24"/>
          </w:rPr>
          <w:t>форме N Т-12</w:t>
        </w:r>
      </w:hyperlink>
      <w:r w:rsidRPr="00D542BA">
        <w:rPr>
          <w:rFonts w:ascii="Arial" w:hAnsi="Arial" w:cs="Arial"/>
          <w:sz w:val="24"/>
          <w:szCs w:val="24"/>
        </w:rPr>
        <w:t xml:space="preserve"> или </w:t>
      </w:r>
      <w:hyperlink r:id="rId45" w:history="1">
        <w:r w:rsidRPr="00D542BA">
          <w:rPr>
            <w:rFonts w:ascii="Arial" w:hAnsi="Arial" w:cs="Arial"/>
            <w:sz w:val="24"/>
            <w:szCs w:val="24"/>
          </w:rPr>
          <w:t>N Т-13</w:t>
        </w:r>
      </w:hyperlink>
      <w:r w:rsidRPr="00D542BA">
        <w:rPr>
          <w:rFonts w:ascii="Arial" w:hAnsi="Arial" w:cs="Arial"/>
          <w:sz w:val="24"/>
          <w:szCs w:val="24"/>
        </w:rPr>
        <w:t xml:space="preserve"> в верхней строке укажите </w:t>
      </w:r>
      <w:r w:rsidRPr="00D542BA">
        <w:rPr>
          <w:rFonts w:ascii="Arial" w:hAnsi="Arial" w:cs="Arial"/>
          <w:b/>
          <w:bCs/>
          <w:sz w:val="24"/>
          <w:szCs w:val="24"/>
        </w:rPr>
        <w:t xml:space="preserve">буквенный код </w:t>
      </w:r>
      <w:hyperlink r:id="rId46" w:history="1">
        <w:r w:rsidRPr="00D542BA">
          <w:rPr>
            <w:rFonts w:ascii="Arial" w:hAnsi="Arial" w:cs="Arial"/>
            <w:b/>
            <w:bCs/>
            <w:sz w:val="24"/>
            <w:szCs w:val="24"/>
          </w:rPr>
          <w:t>"НН"</w:t>
        </w:r>
      </w:hyperlink>
      <w:r w:rsidRPr="00D542BA">
        <w:rPr>
          <w:rFonts w:ascii="Arial" w:hAnsi="Arial" w:cs="Arial"/>
          <w:sz w:val="24"/>
          <w:szCs w:val="24"/>
        </w:rPr>
        <w:t xml:space="preserve"> или </w:t>
      </w:r>
      <w:r w:rsidRPr="00D542BA">
        <w:rPr>
          <w:rFonts w:ascii="Arial" w:hAnsi="Arial" w:cs="Arial"/>
          <w:b/>
          <w:bCs/>
          <w:sz w:val="24"/>
          <w:szCs w:val="24"/>
        </w:rPr>
        <w:t xml:space="preserve">цифровой код </w:t>
      </w:r>
      <w:hyperlink r:id="rId47" w:history="1">
        <w:r w:rsidRPr="00D542BA">
          <w:rPr>
            <w:rFonts w:ascii="Arial" w:hAnsi="Arial" w:cs="Arial"/>
            <w:b/>
            <w:bCs/>
            <w:sz w:val="24"/>
            <w:szCs w:val="24"/>
          </w:rPr>
          <w:t>"30"</w:t>
        </w:r>
      </w:hyperlink>
      <w:r w:rsidRPr="00D542BA">
        <w:rPr>
          <w:rFonts w:ascii="Arial" w:hAnsi="Arial" w:cs="Arial"/>
          <w:b/>
          <w:bCs/>
          <w:sz w:val="24"/>
          <w:szCs w:val="24"/>
        </w:rPr>
        <w:t>.</w:t>
      </w:r>
      <w:r w:rsidRPr="00D542BA">
        <w:rPr>
          <w:rFonts w:ascii="Arial" w:hAnsi="Arial" w:cs="Arial"/>
          <w:sz w:val="24"/>
          <w:szCs w:val="24"/>
        </w:rPr>
        <w:t xml:space="preserve"> Часы отсутствия в этом случае не отражаются.</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Если вы используете свою форму табеля или собственные коды, отразите тот код, который предусмотрен у вас для такого случая.</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b/>
          <w:bCs/>
          <w:sz w:val="24"/>
          <w:szCs w:val="24"/>
        </w:rPr>
        <w:t>Если работник отсутствовал более четырех часов подряд в течение рабочего дня (смены)</w:t>
      </w:r>
      <w:r w:rsidRPr="00D542BA">
        <w:rPr>
          <w:rFonts w:ascii="Arial" w:hAnsi="Arial" w:cs="Arial"/>
          <w:sz w:val="24"/>
          <w:szCs w:val="24"/>
        </w:rPr>
        <w:t>, то укажите ко</w:t>
      </w:r>
      <w:proofErr w:type="gramStart"/>
      <w:r w:rsidRPr="00D542BA">
        <w:rPr>
          <w:rFonts w:ascii="Arial" w:hAnsi="Arial" w:cs="Arial"/>
          <w:sz w:val="24"/>
          <w:szCs w:val="24"/>
        </w:rPr>
        <w:t>д(</w:t>
      </w:r>
      <w:proofErr w:type="gramEnd"/>
      <w:r w:rsidRPr="00D542BA">
        <w:rPr>
          <w:rFonts w:ascii="Arial" w:hAnsi="Arial" w:cs="Arial"/>
          <w:sz w:val="24"/>
          <w:szCs w:val="24"/>
        </w:rPr>
        <w:t>ы) в табеле в зависимости от метода его заполнения.</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proofErr w:type="gramStart"/>
      <w:r w:rsidRPr="00D542BA">
        <w:rPr>
          <w:rFonts w:ascii="Arial" w:hAnsi="Arial" w:cs="Arial"/>
          <w:sz w:val="24"/>
          <w:szCs w:val="24"/>
        </w:rPr>
        <w:t xml:space="preserve">Законом не урегулирован порядок проставления кодов при сплошной регистрации всех явок и неявок в унифицированной </w:t>
      </w:r>
      <w:hyperlink r:id="rId48" w:history="1">
        <w:r w:rsidRPr="00D542BA">
          <w:rPr>
            <w:rFonts w:ascii="Arial" w:hAnsi="Arial" w:cs="Arial"/>
            <w:sz w:val="24"/>
            <w:szCs w:val="24"/>
          </w:rPr>
          <w:t>форме N Т-12</w:t>
        </w:r>
      </w:hyperlink>
      <w:r w:rsidRPr="00D542BA">
        <w:rPr>
          <w:rFonts w:ascii="Arial" w:hAnsi="Arial" w:cs="Arial"/>
          <w:sz w:val="24"/>
          <w:szCs w:val="24"/>
        </w:rPr>
        <w:t xml:space="preserve"> или </w:t>
      </w:r>
      <w:hyperlink r:id="rId49" w:history="1">
        <w:r w:rsidRPr="00D542BA">
          <w:rPr>
            <w:rFonts w:ascii="Arial" w:hAnsi="Arial" w:cs="Arial"/>
            <w:sz w:val="24"/>
            <w:szCs w:val="24"/>
          </w:rPr>
          <w:t>N Т-13</w:t>
        </w:r>
      </w:hyperlink>
      <w:r w:rsidRPr="00D542BA">
        <w:rPr>
          <w:rFonts w:ascii="Arial" w:hAnsi="Arial" w:cs="Arial"/>
          <w:sz w:val="24"/>
          <w:szCs w:val="24"/>
        </w:rPr>
        <w:t xml:space="preserve">. Проставить один код - некорректно, поэтому рекомендуем указать два кода в виде дроби: </w:t>
      </w:r>
      <w:r w:rsidRPr="00D542BA">
        <w:rPr>
          <w:rFonts w:ascii="Arial" w:hAnsi="Arial" w:cs="Arial"/>
          <w:b/>
          <w:bCs/>
          <w:sz w:val="24"/>
          <w:szCs w:val="24"/>
        </w:rPr>
        <w:t xml:space="preserve">буквенный код </w:t>
      </w:r>
      <w:hyperlink r:id="rId50" w:history="1">
        <w:r w:rsidRPr="00D542BA">
          <w:rPr>
            <w:rFonts w:ascii="Arial" w:hAnsi="Arial" w:cs="Arial"/>
            <w:b/>
            <w:bCs/>
            <w:sz w:val="24"/>
            <w:szCs w:val="24"/>
          </w:rPr>
          <w:t>"Я"</w:t>
        </w:r>
      </w:hyperlink>
      <w:r w:rsidRPr="00D542BA">
        <w:rPr>
          <w:rFonts w:ascii="Arial" w:hAnsi="Arial" w:cs="Arial"/>
          <w:sz w:val="24"/>
          <w:szCs w:val="24"/>
        </w:rPr>
        <w:t xml:space="preserve"> (или </w:t>
      </w:r>
      <w:r w:rsidRPr="00D542BA">
        <w:rPr>
          <w:rFonts w:ascii="Arial" w:hAnsi="Arial" w:cs="Arial"/>
          <w:b/>
          <w:bCs/>
          <w:sz w:val="24"/>
          <w:szCs w:val="24"/>
        </w:rPr>
        <w:t xml:space="preserve">цифровой код </w:t>
      </w:r>
      <w:hyperlink r:id="rId51" w:history="1">
        <w:r w:rsidRPr="00D542BA">
          <w:rPr>
            <w:rFonts w:ascii="Arial" w:hAnsi="Arial" w:cs="Arial"/>
            <w:b/>
            <w:bCs/>
            <w:sz w:val="24"/>
            <w:szCs w:val="24"/>
          </w:rPr>
          <w:t>"01"</w:t>
        </w:r>
      </w:hyperlink>
      <w:r w:rsidRPr="00D542BA">
        <w:rPr>
          <w:rFonts w:ascii="Arial" w:hAnsi="Arial" w:cs="Arial"/>
          <w:sz w:val="24"/>
          <w:szCs w:val="24"/>
        </w:rPr>
        <w:t xml:space="preserve">) и фактически отработанное работником время, а также </w:t>
      </w:r>
      <w:r w:rsidRPr="00D542BA">
        <w:rPr>
          <w:rFonts w:ascii="Arial" w:hAnsi="Arial" w:cs="Arial"/>
          <w:b/>
          <w:bCs/>
          <w:sz w:val="24"/>
          <w:szCs w:val="24"/>
        </w:rPr>
        <w:t xml:space="preserve">буквенный код </w:t>
      </w:r>
      <w:hyperlink r:id="rId52" w:history="1">
        <w:r w:rsidRPr="00D542BA">
          <w:rPr>
            <w:rFonts w:ascii="Arial" w:hAnsi="Arial" w:cs="Arial"/>
            <w:b/>
            <w:bCs/>
            <w:sz w:val="24"/>
            <w:szCs w:val="24"/>
          </w:rPr>
          <w:t>"НН"</w:t>
        </w:r>
      </w:hyperlink>
      <w:r w:rsidRPr="00D542BA">
        <w:rPr>
          <w:rFonts w:ascii="Arial" w:hAnsi="Arial" w:cs="Arial"/>
          <w:sz w:val="24"/>
          <w:szCs w:val="24"/>
        </w:rPr>
        <w:t xml:space="preserve"> (или </w:t>
      </w:r>
      <w:r w:rsidRPr="00D542BA">
        <w:rPr>
          <w:rFonts w:ascii="Arial" w:hAnsi="Arial" w:cs="Arial"/>
          <w:b/>
          <w:bCs/>
          <w:sz w:val="24"/>
          <w:szCs w:val="24"/>
        </w:rPr>
        <w:t xml:space="preserve">цифровой код </w:t>
      </w:r>
      <w:hyperlink r:id="rId53" w:history="1">
        <w:r w:rsidRPr="00D542BA">
          <w:rPr>
            <w:rFonts w:ascii="Arial" w:hAnsi="Arial" w:cs="Arial"/>
            <w:b/>
            <w:bCs/>
            <w:sz w:val="24"/>
            <w:szCs w:val="24"/>
          </w:rPr>
          <w:t>"30"</w:t>
        </w:r>
      </w:hyperlink>
      <w:r w:rsidRPr="00D542BA">
        <w:rPr>
          <w:rFonts w:ascii="Arial" w:hAnsi="Arial" w:cs="Arial"/>
          <w:sz w:val="24"/>
          <w:szCs w:val="24"/>
        </w:rPr>
        <w:t>).</w:t>
      </w:r>
      <w:proofErr w:type="gramEnd"/>
      <w:r w:rsidRPr="00D542BA">
        <w:rPr>
          <w:rFonts w:ascii="Arial" w:hAnsi="Arial" w:cs="Arial"/>
          <w:sz w:val="24"/>
          <w:szCs w:val="24"/>
        </w:rPr>
        <w:t xml:space="preserve"> Часы отсутствия в этом случае не отражаются.</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Если же вы регистрируете только случаи отклонения, то в верхней строке проставьте </w:t>
      </w:r>
      <w:r w:rsidRPr="00D542BA">
        <w:rPr>
          <w:rFonts w:ascii="Arial" w:hAnsi="Arial" w:cs="Arial"/>
          <w:b/>
          <w:bCs/>
          <w:sz w:val="24"/>
          <w:szCs w:val="24"/>
        </w:rPr>
        <w:t xml:space="preserve">буквенный код </w:t>
      </w:r>
      <w:hyperlink r:id="rId54" w:history="1">
        <w:r w:rsidRPr="00D542BA">
          <w:rPr>
            <w:rFonts w:ascii="Arial" w:hAnsi="Arial" w:cs="Arial"/>
            <w:b/>
            <w:bCs/>
            <w:sz w:val="24"/>
            <w:szCs w:val="24"/>
          </w:rPr>
          <w:t>"НН"</w:t>
        </w:r>
      </w:hyperlink>
      <w:r w:rsidRPr="00D542BA">
        <w:rPr>
          <w:rFonts w:ascii="Arial" w:hAnsi="Arial" w:cs="Arial"/>
          <w:sz w:val="24"/>
          <w:szCs w:val="24"/>
        </w:rPr>
        <w:t xml:space="preserve"> (или </w:t>
      </w:r>
      <w:r w:rsidRPr="00D542BA">
        <w:rPr>
          <w:rFonts w:ascii="Arial" w:hAnsi="Arial" w:cs="Arial"/>
          <w:b/>
          <w:bCs/>
          <w:sz w:val="24"/>
          <w:szCs w:val="24"/>
        </w:rPr>
        <w:t xml:space="preserve">цифровой код </w:t>
      </w:r>
      <w:hyperlink r:id="rId55" w:history="1">
        <w:r w:rsidRPr="00D542BA">
          <w:rPr>
            <w:rFonts w:ascii="Arial" w:hAnsi="Arial" w:cs="Arial"/>
            <w:b/>
            <w:bCs/>
            <w:sz w:val="24"/>
            <w:szCs w:val="24"/>
          </w:rPr>
          <w:t>"30"</w:t>
        </w:r>
      </w:hyperlink>
      <w:r w:rsidRPr="00D542BA">
        <w:rPr>
          <w:rFonts w:ascii="Arial" w:hAnsi="Arial" w:cs="Arial"/>
          <w:sz w:val="24"/>
          <w:szCs w:val="24"/>
        </w:rPr>
        <w:t>), а в нижней - часы отсутствия.</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Такие выводы сделаны с учетом Указаний по применению и заполнению форм первичной учетной документации по учету труда и его оплаты (утв. Постановлением Госкомстата России от 05.01.2004 N 1).</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Если вы используете свою форму табеля или собственные коды, отразите тот код, который предусмотрен у вас для такого случая.</w:t>
      </w:r>
    </w:p>
    <w:tbl>
      <w:tblPr>
        <w:tblW w:w="88" w:type="pct"/>
        <w:tblCellMar>
          <w:left w:w="0" w:type="dxa"/>
          <w:right w:w="0" w:type="dxa"/>
        </w:tblCellMar>
        <w:tblLook w:val="0000" w:firstRow="0" w:lastRow="0" w:firstColumn="0" w:lastColumn="0" w:noHBand="0" w:noVBand="0"/>
      </w:tblPr>
      <w:tblGrid>
        <w:gridCol w:w="180"/>
      </w:tblGrid>
      <w:tr w:rsidR="00D542BA" w:rsidTr="00D542BA">
        <w:tblPrEx>
          <w:tblCellMar>
            <w:top w:w="0" w:type="dxa"/>
            <w:left w:w="0" w:type="dxa"/>
            <w:bottom w:w="0" w:type="dxa"/>
            <w:right w:w="0" w:type="dxa"/>
          </w:tblCellMar>
        </w:tblPrEx>
        <w:tc>
          <w:tcPr>
            <w:tcW w:w="180" w:type="dxa"/>
            <w:tcMar>
              <w:top w:w="0" w:type="dxa"/>
              <w:left w:w="0" w:type="dxa"/>
              <w:bottom w:w="0" w:type="dxa"/>
              <w:right w:w="0" w:type="dxa"/>
            </w:tcMar>
          </w:tcPr>
          <w:p w:rsidR="00D542BA" w:rsidRDefault="00D542BA">
            <w:pPr>
              <w:autoSpaceDE w:val="0"/>
              <w:autoSpaceDN w:val="0"/>
              <w:adjustRightInd w:val="0"/>
              <w:spacing w:after="0" w:line="240" w:lineRule="auto"/>
              <w:jc w:val="both"/>
              <w:rPr>
                <w:rFonts w:ascii="Arial" w:hAnsi="Arial" w:cs="Arial"/>
                <w:sz w:val="20"/>
                <w:szCs w:val="20"/>
              </w:rPr>
            </w:pPr>
          </w:p>
        </w:tc>
      </w:tr>
    </w:tbl>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Pr="00D542BA" w:rsidRDefault="00D542BA" w:rsidP="00D542BA">
      <w:pPr>
        <w:autoSpaceDE w:val="0"/>
        <w:autoSpaceDN w:val="0"/>
        <w:adjustRightInd w:val="0"/>
        <w:spacing w:after="0" w:line="240" w:lineRule="auto"/>
        <w:outlineLvl w:val="2"/>
        <w:rPr>
          <w:rFonts w:ascii="Arial" w:hAnsi="Arial" w:cs="Arial"/>
          <w:b/>
          <w:bCs/>
          <w:sz w:val="28"/>
          <w:szCs w:val="28"/>
        </w:rPr>
      </w:pPr>
      <w:bookmarkStart w:id="4" w:name="Par98"/>
      <w:bookmarkEnd w:id="4"/>
      <w:r w:rsidRPr="00D542BA">
        <w:rPr>
          <w:rFonts w:ascii="Arial" w:hAnsi="Arial" w:cs="Arial"/>
          <w:b/>
          <w:bCs/>
          <w:sz w:val="28"/>
          <w:szCs w:val="28"/>
        </w:rPr>
        <w:t>2.3.3. Как отразить прогул в табеле учета рабочего времени</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Непосредственно прогул вы вносите в табель учета рабочего времени, когда действительно установите факт его совершения работником.</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Как только вы установили факт прогула, рекомендуем зачеркнуть внесенные ранее данные (например, буквенный код </w:t>
      </w:r>
      <w:hyperlink r:id="rId56" w:history="1">
        <w:r w:rsidRPr="00D542BA">
          <w:rPr>
            <w:rFonts w:ascii="Arial" w:hAnsi="Arial" w:cs="Arial"/>
            <w:sz w:val="24"/>
            <w:szCs w:val="24"/>
          </w:rPr>
          <w:t>"НН"</w:t>
        </w:r>
      </w:hyperlink>
      <w:r w:rsidRPr="00D542BA">
        <w:rPr>
          <w:rFonts w:ascii="Arial" w:hAnsi="Arial" w:cs="Arial"/>
          <w:sz w:val="24"/>
          <w:szCs w:val="24"/>
        </w:rPr>
        <w:t>) и вписать новые.</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В унифицированной </w:t>
      </w:r>
      <w:hyperlink r:id="rId57" w:history="1">
        <w:r w:rsidRPr="00D542BA">
          <w:rPr>
            <w:rFonts w:ascii="Arial" w:hAnsi="Arial" w:cs="Arial"/>
            <w:sz w:val="24"/>
            <w:szCs w:val="24"/>
          </w:rPr>
          <w:t>форме N Т-12</w:t>
        </w:r>
      </w:hyperlink>
      <w:r w:rsidRPr="00D542BA">
        <w:rPr>
          <w:rFonts w:ascii="Arial" w:hAnsi="Arial" w:cs="Arial"/>
          <w:sz w:val="24"/>
          <w:szCs w:val="24"/>
        </w:rPr>
        <w:t xml:space="preserve"> или </w:t>
      </w:r>
      <w:hyperlink r:id="rId58" w:history="1">
        <w:r w:rsidRPr="00D542BA">
          <w:rPr>
            <w:rFonts w:ascii="Arial" w:hAnsi="Arial" w:cs="Arial"/>
            <w:sz w:val="24"/>
            <w:szCs w:val="24"/>
          </w:rPr>
          <w:t>N Т-13</w:t>
        </w:r>
      </w:hyperlink>
      <w:r w:rsidRPr="00D542BA">
        <w:rPr>
          <w:rFonts w:ascii="Arial" w:hAnsi="Arial" w:cs="Arial"/>
          <w:sz w:val="24"/>
          <w:szCs w:val="24"/>
        </w:rPr>
        <w:t xml:space="preserve"> укажите буквенный код </w:t>
      </w:r>
      <w:hyperlink r:id="rId59" w:history="1">
        <w:r w:rsidRPr="00D542BA">
          <w:rPr>
            <w:rFonts w:ascii="Arial" w:hAnsi="Arial" w:cs="Arial"/>
            <w:sz w:val="24"/>
            <w:szCs w:val="24"/>
          </w:rPr>
          <w:t>"ПР"</w:t>
        </w:r>
      </w:hyperlink>
      <w:r w:rsidRPr="00D542BA">
        <w:rPr>
          <w:rFonts w:ascii="Arial" w:hAnsi="Arial" w:cs="Arial"/>
          <w:sz w:val="24"/>
          <w:szCs w:val="24"/>
        </w:rPr>
        <w:t xml:space="preserve"> или цифровой код </w:t>
      </w:r>
      <w:hyperlink r:id="rId60" w:history="1">
        <w:r w:rsidRPr="00D542BA">
          <w:rPr>
            <w:rFonts w:ascii="Arial" w:hAnsi="Arial" w:cs="Arial"/>
            <w:sz w:val="24"/>
            <w:szCs w:val="24"/>
          </w:rPr>
          <w:t>"24"</w:t>
        </w:r>
      </w:hyperlink>
      <w:r w:rsidRPr="00D542BA">
        <w:rPr>
          <w:rFonts w:ascii="Arial" w:hAnsi="Arial" w:cs="Arial"/>
          <w:sz w:val="24"/>
          <w:szCs w:val="24"/>
        </w:rPr>
        <w:t>. Если вы используете свою форму табеля или собственные коды, отразите тот код, который предусмотрен у вас для такого случая.</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lastRenderedPageBreak/>
        <w:t>Рекомендуем, чтобы каждое исправление дополнительно заверил работник, ответственный за ведение табеля. Такой подход хотя и не урегулирован законом, но применяется на практике.</w:t>
      </w:r>
    </w:p>
    <w:p w:rsidR="00D542BA" w:rsidRPr="00D542BA" w:rsidRDefault="00D542BA" w:rsidP="00D542BA">
      <w:pPr>
        <w:autoSpaceDE w:val="0"/>
        <w:autoSpaceDN w:val="0"/>
        <w:adjustRightInd w:val="0"/>
        <w:spacing w:before="200" w:after="0" w:line="240" w:lineRule="auto"/>
        <w:jc w:val="both"/>
        <w:rPr>
          <w:rFonts w:ascii="Arial" w:hAnsi="Arial" w:cs="Arial"/>
          <w:sz w:val="24"/>
          <w:szCs w:val="24"/>
        </w:rPr>
      </w:pPr>
      <w:r w:rsidRPr="00D542BA">
        <w:rPr>
          <w:rFonts w:ascii="Arial" w:hAnsi="Arial" w:cs="Arial"/>
          <w:sz w:val="24"/>
          <w:szCs w:val="24"/>
        </w:rPr>
        <w:t xml:space="preserve">Не будет ошибкой, если </w:t>
      </w:r>
      <w:r>
        <w:rPr>
          <w:rFonts w:ascii="Arial" w:hAnsi="Arial" w:cs="Arial"/>
          <w:sz w:val="24"/>
          <w:szCs w:val="24"/>
        </w:rPr>
        <w:t>В</w:t>
      </w:r>
      <w:r w:rsidRPr="00D542BA">
        <w:rPr>
          <w:rFonts w:ascii="Arial" w:hAnsi="Arial" w:cs="Arial"/>
          <w:sz w:val="24"/>
          <w:szCs w:val="24"/>
        </w:rPr>
        <w:t>ы издадите корректирующий табель учета рабочего времени именно по этому работнику. В этом случае также укажите в нем новый код и реквизиты документа, на основании которого сделаны изменения. Пусть корректирующий табель подпишет лицо, ответственное за ведение табеля учета рабочего времени.</w:t>
      </w:r>
    </w:p>
    <w:p w:rsidR="00D542BA" w:rsidRDefault="00D542BA" w:rsidP="00D542BA">
      <w:pPr>
        <w:autoSpaceDE w:val="0"/>
        <w:autoSpaceDN w:val="0"/>
        <w:adjustRightInd w:val="0"/>
        <w:spacing w:after="0" w:line="240" w:lineRule="auto"/>
        <w:jc w:val="both"/>
        <w:rPr>
          <w:rFonts w:ascii="Arial" w:hAnsi="Arial" w:cs="Arial"/>
          <w:sz w:val="30"/>
          <w:szCs w:val="30"/>
        </w:rPr>
      </w:pPr>
    </w:p>
    <w:p w:rsidR="00D542BA" w:rsidRDefault="00D542BA" w:rsidP="00D542BA">
      <w:pPr>
        <w:autoSpaceDE w:val="0"/>
        <w:autoSpaceDN w:val="0"/>
        <w:adjustRightInd w:val="0"/>
        <w:spacing w:after="0" w:line="240" w:lineRule="auto"/>
        <w:outlineLvl w:val="0"/>
        <w:rPr>
          <w:rFonts w:ascii="Arial" w:hAnsi="Arial" w:cs="Arial"/>
          <w:sz w:val="30"/>
          <w:szCs w:val="30"/>
        </w:rPr>
      </w:pPr>
      <w:r>
        <w:rPr>
          <w:rFonts w:ascii="Arial" w:hAnsi="Arial" w:cs="Arial"/>
          <w:b/>
          <w:bCs/>
          <w:sz w:val="30"/>
          <w:szCs w:val="30"/>
        </w:rPr>
        <w:t>3. Что учитывать при применении дисциплинарного взыскания за прогул</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За такой грубый дисциплинарный проступок, как прогул, </w:t>
      </w:r>
      <w:r w:rsidR="00E75E33">
        <w:rPr>
          <w:rFonts w:ascii="Arial" w:hAnsi="Arial" w:cs="Arial"/>
          <w:sz w:val="24"/>
          <w:szCs w:val="24"/>
        </w:rPr>
        <w:t>В</w:t>
      </w:r>
      <w:r w:rsidRPr="00E75E33">
        <w:rPr>
          <w:rFonts w:ascii="Arial" w:hAnsi="Arial" w:cs="Arial"/>
          <w:sz w:val="24"/>
          <w:szCs w:val="24"/>
        </w:rPr>
        <w:t xml:space="preserve">ы можете </w:t>
      </w:r>
      <w:hyperlink w:anchor="Par131" w:history="1">
        <w:r w:rsidRPr="00E75E33">
          <w:rPr>
            <w:rFonts w:ascii="Arial" w:hAnsi="Arial" w:cs="Arial"/>
            <w:sz w:val="24"/>
            <w:szCs w:val="24"/>
          </w:rPr>
          <w:t>уволить</w:t>
        </w:r>
      </w:hyperlink>
      <w:r w:rsidRPr="00E75E33">
        <w:rPr>
          <w:rFonts w:ascii="Arial" w:hAnsi="Arial" w:cs="Arial"/>
          <w:sz w:val="24"/>
          <w:szCs w:val="24"/>
        </w:rPr>
        <w:t xml:space="preserve"> работника по </w:t>
      </w:r>
      <w:hyperlink r:id="rId61" w:history="1">
        <w:proofErr w:type="spellStart"/>
        <w:r w:rsidRPr="00E75E33">
          <w:rPr>
            <w:rFonts w:ascii="Arial" w:hAnsi="Arial" w:cs="Arial"/>
            <w:sz w:val="24"/>
            <w:szCs w:val="24"/>
          </w:rPr>
          <w:t>пп</w:t>
        </w:r>
        <w:proofErr w:type="spellEnd"/>
        <w:r w:rsidRPr="00E75E33">
          <w:rPr>
            <w:rFonts w:ascii="Arial" w:hAnsi="Arial" w:cs="Arial"/>
            <w:sz w:val="24"/>
            <w:szCs w:val="24"/>
          </w:rPr>
          <w:t>. "а" п. 6 ч. 1 ст. 81</w:t>
        </w:r>
      </w:hyperlink>
      <w:r w:rsidRPr="00E75E33">
        <w:rPr>
          <w:rFonts w:ascii="Arial" w:hAnsi="Arial" w:cs="Arial"/>
          <w:sz w:val="24"/>
          <w:szCs w:val="24"/>
        </w:rPr>
        <w:t xml:space="preserve"> ТК РФ.</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Но если посчитаете нужным, вы вправе смягчить наказание и, например, объявить работнику </w:t>
      </w:r>
      <w:hyperlink w:anchor="Par113" w:history="1">
        <w:r w:rsidRPr="00E75E33">
          <w:rPr>
            <w:rFonts w:ascii="Arial" w:hAnsi="Arial" w:cs="Arial"/>
            <w:sz w:val="24"/>
            <w:szCs w:val="24"/>
          </w:rPr>
          <w:t>выговор</w:t>
        </w:r>
      </w:hyperlink>
      <w:r w:rsidRPr="00E75E33">
        <w:rPr>
          <w:rFonts w:ascii="Arial" w:hAnsi="Arial" w:cs="Arial"/>
          <w:sz w:val="24"/>
          <w:szCs w:val="24"/>
        </w:rPr>
        <w:t>. Замечание, как правило, за прогул не объявляют.</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Если работник, имея несколько дисциплинарных взысканий, не связанных с увольнением, за прогулы в разные дни, совершил очередной прогул, который по объективному и субъективному составам не отличается от остальных, то за него увольняйте работника в связи с неоднократным неисполнением трудовых обязанностей (</w:t>
      </w:r>
      <w:hyperlink r:id="rId62" w:history="1">
        <w:r w:rsidRPr="00E75E33">
          <w:rPr>
            <w:rFonts w:ascii="Arial" w:hAnsi="Arial" w:cs="Arial"/>
            <w:sz w:val="24"/>
            <w:szCs w:val="24"/>
          </w:rPr>
          <w:t>Доклад</w:t>
        </w:r>
      </w:hyperlink>
      <w:r w:rsidRPr="00E75E33">
        <w:rPr>
          <w:rFonts w:ascii="Arial" w:hAnsi="Arial" w:cs="Arial"/>
          <w:sz w:val="24"/>
          <w:szCs w:val="24"/>
        </w:rPr>
        <w:t xml:space="preserve"> </w:t>
      </w:r>
      <w:proofErr w:type="spellStart"/>
      <w:r w:rsidRPr="00E75E33">
        <w:rPr>
          <w:rFonts w:ascii="Arial" w:hAnsi="Arial" w:cs="Arial"/>
          <w:sz w:val="24"/>
          <w:szCs w:val="24"/>
        </w:rPr>
        <w:t>Роструда</w:t>
      </w:r>
      <w:proofErr w:type="spellEnd"/>
      <w:r w:rsidRPr="00E75E33">
        <w:rPr>
          <w:rFonts w:ascii="Arial" w:hAnsi="Arial" w:cs="Arial"/>
          <w:sz w:val="24"/>
          <w:szCs w:val="24"/>
        </w:rPr>
        <w:t>).</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Помните, что перед применением взыскания вам нужно соблюсти специальный </w:t>
      </w:r>
      <w:hyperlink r:id="rId63" w:history="1">
        <w:r w:rsidRPr="00E75E33">
          <w:rPr>
            <w:rFonts w:ascii="Arial" w:hAnsi="Arial" w:cs="Arial"/>
            <w:sz w:val="24"/>
            <w:szCs w:val="24"/>
          </w:rPr>
          <w:t>порядок</w:t>
        </w:r>
      </w:hyperlink>
      <w:r w:rsidRPr="00E75E33">
        <w:rPr>
          <w:rFonts w:ascii="Arial" w:hAnsi="Arial" w:cs="Arial"/>
          <w:sz w:val="24"/>
          <w:szCs w:val="24"/>
        </w:rPr>
        <w:t xml:space="preserve"> привлечения работника к ответственности.</w:t>
      </w:r>
    </w:p>
    <w:p w:rsidR="00D542BA" w:rsidRDefault="00D542BA" w:rsidP="00D542BA">
      <w:pPr>
        <w:autoSpaceDE w:val="0"/>
        <w:autoSpaceDN w:val="0"/>
        <w:adjustRightInd w:val="0"/>
        <w:spacing w:after="0" w:line="240" w:lineRule="auto"/>
        <w:jc w:val="both"/>
        <w:rPr>
          <w:rFonts w:ascii="Arial" w:hAnsi="Arial" w:cs="Arial"/>
          <w:sz w:val="24"/>
          <w:szCs w:val="24"/>
        </w:rPr>
      </w:pPr>
    </w:p>
    <w:p w:rsidR="00D542BA" w:rsidRPr="00E75E33" w:rsidRDefault="00D542BA" w:rsidP="00E75E33">
      <w:pPr>
        <w:autoSpaceDE w:val="0"/>
        <w:autoSpaceDN w:val="0"/>
        <w:adjustRightInd w:val="0"/>
        <w:spacing w:after="0" w:line="240" w:lineRule="auto"/>
        <w:outlineLvl w:val="0"/>
        <w:rPr>
          <w:rFonts w:ascii="Arial" w:hAnsi="Arial" w:cs="Arial"/>
          <w:b/>
          <w:bCs/>
          <w:sz w:val="30"/>
          <w:szCs w:val="30"/>
        </w:rPr>
      </w:pPr>
      <w:bookmarkStart w:id="5" w:name="Par113"/>
      <w:bookmarkEnd w:id="5"/>
      <w:r w:rsidRPr="00E75E33">
        <w:rPr>
          <w:rFonts w:ascii="Arial" w:hAnsi="Arial" w:cs="Arial"/>
          <w:b/>
          <w:bCs/>
          <w:sz w:val="30"/>
          <w:szCs w:val="30"/>
        </w:rPr>
        <w:t>3.1. Как объявить работнику выговор за прогул</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Вы вправе объявить выговор за прогул, так как ограничений на это нет (</w:t>
      </w:r>
      <w:hyperlink r:id="rId64" w:history="1">
        <w:r w:rsidRPr="00E75E33">
          <w:rPr>
            <w:rFonts w:ascii="Arial" w:hAnsi="Arial" w:cs="Arial"/>
            <w:sz w:val="24"/>
            <w:szCs w:val="24"/>
          </w:rPr>
          <w:t>п. 2 ч. 1 ст. 192</w:t>
        </w:r>
      </w:hyperlink>
      <w:r w:rsidRPr="00E75E33">
        <w:rPr>
          <w:rFonts w:ascii="Arial" w:hAnsi="Arial" w:cs="Arial"/>
          <w:sz w:val="24"/>
          <w:szCs w:val="24"/>
        </w:rPr>
        <w:t xml:space="preserve"> ТК РФ). Но учтите: если вы объявите выговор за прогул, уволить работника за этот же прогул нельзя, иначе </w:t>
      </w:r>
      <w:r w:rsidR="00E75E33">
        <w:rPr>
          <w:rFonts w:ascii="Arial" w:hAnsi="Arial" w:cs="Arial"/>
          <w:sz w:val="24"/>
          <w:szCs w:val="24"/>
        </w:rPr>
        <w:t>В</w:t>
      </w:r>
      <w:r w:rsidRPr="00E75E33">
        <w:rPr>
          <w:rFonts w:ascii="Arial" w:hAnsi="Arial" w:cs="Arial"/>
          <w:sz w:val="24"/>
          <w:szCs w:val="24"/>
        </w:rPr>
        <w:t>ы дважды накажете его за один и тот же проступок, а значит, суд может признать увольнение незаконным (</w:t>
      </w:r>
      <w:hyperlink r:id="rId65" w:history="1">
        <w:r w:rsidRPr="00E75E33">
          <w:rPr>
            <w:rFonts w:ascii="Arial" w:hAnsi="Arial" w:cs="Arial"/>
            <w:sz w:val="24"/>
            <w:szCs w:val="24"/>
          </w:rPr>
          <w:t>ч. 1</w:t>
        </w:r>
      </w:hyperlink>
      <w:r w:rsidRPr="00E75E33">
        <w:rPr>
          <w:rFonts w:ascii="Arial" w:hAnsi="Arial" w:cs="Arial"/>
          <w:sz w:val="24"/>
          <w:szCs w:val="24"/>
        </w:rPr>
        <w:t xml:space="preserve">, </w:t>
      </w:r>
      <w:hyperlink r:id="rId66" w:history="1">
        <w:r w:rsidRPr="00E75E33">
          <w:rPr>
            <w:rFonts w:ascii="Arial" w:hAnsi="Arial" w:cs="Arial"/>
            <w:sz w:val="24"/>
            <w:szCs w:val="24"/>
          </w:rPr>
          <w:t>3 ст. 192</w:t>
        </w:r>
      </w:hyperlink>
      <w:r w:rsidRPr="00E75E33">
        <w:rPr>
          <w:rFonts w:ascii="Arial" w:hAnsi="Arial" w:cs="Arial"/>
          <w:sz w:val="24"/>
          <w:szCs w:val="24"/>
        </w:rPr>
        <w:t xml:space="preserve">, </w:t>
      </w:r>
      <w:hyperlink r:id="rId67" w:history="1">
        <w:r w:rsidRPr="00E75E33">
          <w:rPr>
            <w:rFonts w:ascii="Arial" w:hAnsi="Arial" w:cs="Arial"/>
            <w:sz w:val="24"/>
            <w:szCs w:val="24"/>
          </w:rPr>
          <w:t>ч. 5 ст. 193</w:t>
        </w:r>
      </w:hyperlink>
      <w:r w:rsidRPr="00E75E33">
        <w:rPr>
          <w:rFonts w:ascii="Arial" w:hAnsi="Arial" w:cs="Arial"/>
          <w:sz w:val="24"/>
          <w:szCs w:val="24"/>
        </w:rPr>
        <w:t xml:space="preserve"> ТК РФ).</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Порядок объявления выговора за прогул </w:t>
      </w:r>
      <w:hyperlink r:id="rId68" w:history="1">
        <w:r w:rsidRPr="00E75E33">
          <w:rPr>
            <w:rFonts w:ascii="Arial" w:hAnsi="Arial" w:cs="Arial"/>
            <w:sz w:val="24"/>
            <w:szCs w:val="24"/>
          </w:rPr>
          <w:t>стандартный</w:t>
        </w:r>
      </w:hyperlink>
      <w:r w:rsidRPr="00E75E33">
        <w:rPr>
          <w:rFonts w:ascii="Arial" w:hAnsi="Arial" w:cs="Arial"/>
          <w:sz w:val="24"/>
          <w:szCs w:val="24"/>
        </w:rPr>
        <w:t xml:space="preserve">. После </w:t>
      </w:r>
      <w:hyperlink w:anchor="Par52" w:history="1">
        <w:r w:rsidRPr="00E75E33">
          <w:rPr>
            <w:rFonts w:ascii="Arial" w:hAnsi="Arial" w:cs="Arial"/>
            <w:sz w:val="24"/>
            <w:szCs w:val="24"/>
          </w:rPr>
          <w:t>фиксации прогула</w:t>
        </w:r>
      </w:hyperlink>
      <w:r w:rsidRPr="00E75E33">
        <w:rPr>
          <w:rFonts w:ascii="Arial" w:hAnsi="Arial" w:cs="Arial"/>
          <w:sz w:val="24"/>
          <w:szCs w:val="24"/>
        </w:rPr>
        <w:t xml:space="preserve"> затребуйте у работника письменное </w:t>
      </w:r>
      <w:hyperlink r:id="rId69" w:history="1">
        <w:r w:rsidRPr="00E75E33">
          <w:rPr>
            <w:rFonts w:ascii="Arial" w:hAnsi="Arial" w:cs="Arial"/>
            <w:sz w:val="24"/>
            <w:szCs w:val="24"/>
          </w:rPr>
          <w:t>объяснение</w:t>
        </w:r>
      </w:hyperlink>
      <w:r w:rsidRPr="00E75E33">
        <w:rPr>
          <w:rFonts w:ascii="Arial" w:hAnsi="Arial" w:cs="Arial"/>
          <w:sz w:val="24"/>
          <w:szCs w:val="24"/>
        </w:rPr>
        <w:t xml:space="preserve"> и, если работник его не представит по истечении двух рабочих дней, составьте об этом акт (</w:t>
      </w:r>
      <w:hyperlink r:id="rId70" w:history="1">
        <w:r w:rsidRPr="00E75E33">
          <w:rPr>
            <w:rFonts w:ascii="Arial" w:hAnsi="Arial" w:cs="Arial"/>
            <w:sz w:val="24"/>
            <w:szCs w:val="24"/>
          </w:rPr>
          <w:t>ч. 1 ст. 193</w:t>
        </w:r>
      </w:hyperlink>
      <w:r w:rsidRPr="00E75E33">
        <w:rPr>
          <w:rFonts w:ascii="Arial" w:hAnsi="Arial" w:cs="Arial"/>
          <w:sz w:val="24"/>
          <w:szCs w:val="24"/>
        </w:rPr>
        <w:t xml:space="preserve"> ТК РФ).</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Если работник представит объяснение, убедитесь, что прогул не был вызван какими-либо </w:t>
      </w:r>
      <w:hyperlink w:anchor="Par21" w:history="1">
        <w:r w:rsidRPr="00E75E33">
          <w:rPr>
            <w:rFonts w:ascii="Arial" w:hAnsi="Arial" w:cs="Arial"/>
            <w:sz w:val="24"/>
            <w:szCs w:val="24"/>
          </w:rPr>
          <w:t>уважительными причинами</w:t>
        </w:r>
      </w:hyperlink>
      <w:r w:rsidRPr="00E75E33">
        <w:rPr>
          <w:rFonts w:ascii="Arial" w:hAnsi="Arial" w:cs="Arial"/>
          <w:sz w:val="24"/>
          <w:szCs w:val="24"/>
        </w:rPr>
        <w:t>.</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Если </w:t>
      </w:r>
      <w:r w:rsidR="00E75E33">
        <w:rPr>
          <w:rFonts w:ascii="Arial" w:hAnsi="Arial" w:cs="Arial"/>
          <w:sz w:val="24"/>
          <w:szCs w:val="24"/>
        </w:rPr>
        <w:t>В</w:t>
      </w:r>
      <w:r w:rsidRPr="00E75E33">
        <w:rPr>
          <w:rFonts w:ascii="Arial" w:hAnsi="Arial" w:cs="Arial"/>
          <w:sz w:val="24"/>
          <w:szCs w:val="24"/>
        </w:rPr>
        <w:t xml:space="preserve">ы решили объявить работнику выговор, оформите приказ. </w:t>
      </w:r>
    </w:p>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Pr="00E75E33" w:rsidRDefault="00D542BA" w:rsidP="00E75E33">
      <w:pPr>
        <w:autoSpaceDE w:val="0"/>
        <w:autoSpaceDN w:val="0"/>
        <w:adjustRightInd w:val="0"/>
        <w:spacing w:after="0" w:line="240" w:lineRule="auto"/>
        <w:jc w:val="both"/>
        <w:outlineLvl w:val="2"/>
        <w:rPr>
          <w:rFonts w:ascii="Arial" w:hAnsi="Arial" w:cs="Arial"/>
          <w:sz w:val="28"/>
          <w:szCs w:val="28"/>
        </w:rPr>
      </w:pPr>
      <w:r w:rsidRPr="00E75E33">
        <w:rPr>
          <w:rFonts w:ascii="Arial" w:hAnsi="Arial" w:cs="Arial"/>
          <w:b/>
          <w:bCs/>
          <w:sz w:val="28"/>
          <w:szCs w:val="28"/>
        </w:rPr>
        <w:t>3.1.1. Как оформить приказ о дисциплинарном взыскании в виде выговора за прогул</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Оформите приказ о выговоре за прогул (</w:t>
      </w:r>
      <w:hyperlink r:id="rId71" w:history="1">
        <w:r w:rsidRPr="00E75E33">
          <w:rPr>
            <w:rFonts w:ascii="Arial" w:hAnsi="Arial" w:cs="Arial"/>
            <w:sz w:val="24"/>
            <w:szCs w:val="24"/>
          </w:rPr>
          <w:t>ч. 6 ст. 193</w:t>
        </w:r>
      </w:hyperlink>
      <w:r w:rsidRPr="00E75E33">
        <w:rPr>
          <w:rFonts w:ascii="Arial" w:hAnsi="Arial" w:cs="Arial"/>
          <w:sz w:val="24"/>
          <w:szCs w:val="24"/>
        </w:rPr>
        <w:t xml:space="preserve"> ТК РФ). Составьте его в произвольной форме, так как нормативно установленной нет.</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В приказе рекомендуем указать:</w:t>
      </w:r>
    </w:p>
    <w:p w:rsidR="00D542BA" w:rsidRPr="00E75E33" w:rsidRDefault="00D542BA" w:rsidP="00D542BA">
      <w:pPr>
        <w:numPr>
          <w:ilvl w:val="0"/>
          <w:numId w:val="6"/>
        </w:numPr>
        <w:tabs>
          <w:tab w:val="left" w:pos="540"/>
        </w:tabs>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дату издания в пределах </w:t>
      </w:r>
      <w:hyperlink r:id="rId72" w:history="1">
        <w:r w:rsidRPr="00E75E33">
          <w:rPr>
            <w:rFonts w:ascii="Arial" w:hAnsi="Arial" w:cs="Arial"/>
            <w:sz w:val="24"/>
            <w:szCs w:val="24"/>
          </w:rPr>
          <w:t>срока применения взыскания</w:t>
        </w:r>
      </w:hyperlink>
      <w:r w:rsidRPr="00E75E33">
        <w:rPr>
          <w:rFonts w:ascii="Arial" w:hAnsi="Arial" w:cs="Arial"/>
          <w:sz w:val="24"/>
          <w:szCs w:val="24"/>
        </w:rPr>
        <w:t xml:space="preserve"> (как правило, это месяц со дня обнаружения проступка);</w:t>
      </w:r>
    </w:p>
    <w:p w:rsidR="00D542BA" w:rsidRPr="00E75E33" w:rsidRDefault="00D542BA" w:rsidP="00D542BA">
      <w:pPr>
        <w:numPr>
          <w:ilvl w:val="0"/>
          <w:numId w:val="6"/>
        </w:numPr>
        <w:tabs>
          <w:tab w:val="left" w:pos="540"/>
        </w:tabs>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lastRenderedPageBreak/>
        <w:t>должность, Ф.И.О. работника, к которому применяете взыскание;</w:t>
      </w:r>
    </w:p>
    <w:p w:rsidR="00D542BA" w:rsidRPr="00E75E33" w:rsidRDefault="00D542BA" w:rsidP="00D542BA">
      <w:pPr>
        <w:numPr>
          <w:ilvl w:val="0"/>
          <w:numId w:val="6"/>
        </w:numPr>
        <w:tabs>
          <w:tab w:val="left" w:pos="540"/>
        </w:tabs>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вид взыскания, то есть выговор;</w:t>
      </w:r>
    </w:p>
    <w:p w:rsidR="00D542BA" w:rsidRPr="00E75E33" w:rsidRDefault="00D542BA" w:rsidP="00D542BA">
      <w:pPr>
        <w:numPr>
          <w:ilvl w:val="0"/>
          <w:numId w:val="6"/>
        </w:numPr>
        <w:tabs>
          <w:tab w:val="left" w:pos="540"/>
        </w:tabs>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проступок, за который оно применяется, то есть прогул;</w:t>
      </w:r>
    </w:p>
    <w:p w:rsidR="00D542BA" w:rsidRPr="00E75E33" w:rsidRDefault="00D542BA" w:rsidP="00D542BA">
      <w:pPr>
        <w:numPr>
          <w:ilvl w:val="0"/>
          <w:numId w:val="6"/>
        </w:numPr>
        <w:tabs>
          <w:tab w:val="left" w:pos="540"/>
        </w:tabs>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реквизиты всех документов - подтверждений прогула (акт об отсутствии на рабочем месте, докладная записка о прогуле, объяснение работника и другие).</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Ознакомьте работника с приказом под подпись в течение трех рабочих дней со дня его издания (не считая времени, когда работник отсутствует на работе). А если работник откажется от ознакомления, составьте об этом акт (</w:t>
      </w:r>
      <w:hyperlink r:id="rId73" w:history="1">
        <w:r w:rsidRPr="00E75E33">
          <w:rPr>
            <w:rFonts w:ascii="Arial" w:hAnsi="Arial" w:cs="Arial"/>
            <w:sz w:val="24"/>
            <w:szCs w:val="24"/>
          </w:rPr>
          <w:t>ч. 6 ст. 193</w:t>
        </w:r>
      </w:hyperlink>
      <w:r w:rsidRPr="00E75E33">
        <w:rPr>
          <w:rFonts w:ascii="Arial" w:hAnsi="Arial" w:cs="Arial"/>
          <w:sz w:val="24"/>
          <w:szCs w:val="24"/>
        </w:rPr>
        <w:t xml:space="preserve"> ТК РФ).</w:t>
      </w:r>
    </w:p>
    <w:tbl>
      <w:tblPr>
        <w:tblW w:w="176" w:type="pct"/>
        <w:tblCellMar>
          <w:left w:w="0" w:type="dxa"/>
          <w:right w:w="0" w:type="dxa"/>
        </w:tblCellMar>
        <w:tblLook w:val="0000" w:firstRow="0" w:lastRow="0" w:firstColumn="0" w:lastColumn="0" w:noHBand="0" w:noVBand="0"/>
      </w:tblPr>
      <w:tblGrid>
        <w:gridCol w:w="180"/>
        <w:gridCol w:w="179"/>
      </w:tblGrid>
      <w:tr w:rsidR="00E75E33" w:rsidTr="00E75E33">
        <w:tblPrEx>
          <w:tblCellMar>
            <w:top w:w="0" w:type="dxa"/>
            <w:left w:w="0" w:type="dxa"/>
            <w:bottom w:w="0" w:type="dxa"/>
            <w:right w:w="0" w:type="dxa"/>
          </w:tblCellMar>
        </w:tblPrEx>
        <w:tc>
          <w:tcPr>
            <w:tcW w:w="180" w:type="dxa"/>
            <w:tcMar>
              <w:top w:w="0" w:type="dxa"/>
              <w:left w:w="0" w:type="dxa"/>
              <w:bottom w:w="0" w:type="dxa"/>
              <w:right w:w="0" w:type="dxa"/>
            </w:tcMar>
          </w:tcPr>
          <w:p w:rsidR="00E75E33" w:rsidRDefault="00E75E33">
            <w:pPr>
              <w:autoSpaceDE w:val="0"/>
              <w:autoSpaceDN w:val="0"/>
              <w:adjustRightInd w:val="0"/>
              <w:spacing w:after="0" w:line="240" w:lineRule="auto"/>
              <w:jc w:val="both"/>
              <w:rPr>
                <w:rFonts w:ascii="Arial" w:hAnsi="Arial" w:cs="Arial"/>
                <w:sz w:val="20"/>
                <w:szCs w:val="20"/>
              </w:rPr>
            </w:pPr>
          </w:p>
        </w:tc>
        <w:tc>
          <w:tcPr>
            <w:tcW w:w="179" w:type="dxa"/>
            <w:tcMar>
              <w:top w:w="0" w:type="dxa"/>
              <w:left w:w="0" w:type="dxa"/>
              <w:bottom w:w="0" w:type="dxa"/>
              <w:right w:w="0" w:type="dxa"/>
            </w:tcMar>
          </w:tcPr>
          <w:p w:rsidR="00E75E33" w:rsidRDefault="00E75E33">
            <w:pPr>
              <w:autoSpaceDE w:val="0"/>
              <w:autoSpaceDN w:val="0"/>
              <w:adjustRightInd w:val="0"/>
              <w:spacing w:after="0" w:line="240" w:lineRule="auto"/>
              <w:jc w:val="both"/>
              <w:rPr>
                <w:rFonts w:ascii="Arial" w:hAnsi="Arial" w:cs="Arial"/>
                <w:sz w:val="20"/>
                <w:szCs w:val="20"/>
              </w:rPr>
            </w:pPr>
          </w:p>
        </w:tc>
      </w:tr>
    </w:tbl>
    <w:p w:rsidR="00D542BA" w:rsidRDefault="00D542BA" w:rsidP="00D542BA">
      <w:pPr>
        <w:autoSpaceDE w:val="0"/>
        <w:autoSpaceDN w:val="0"/>
        <w:adjustRightInd w:val="0"/>
        <w:spacing w:after="0" w:line="240" w:lineRule="auto"/>
        <w:jc w:val="both"/>
        <w:rPr>
          <w:rFonts w:ascii="Arial" w:hAnsi="Arial" w:cs="Arial"/>
          <w:sz w:val="24"/>
          <w:szCs w:val="24"/>
        </w:rPr>
      </w:pPr>
    </w:p>
    <w:p w:rsidR="00D542BA" w:rsidRPr="00E75E33" w:rsidRDefault="00D542BA" w:rsidP="00D542BA">
      <w:pPr>
        <w:autoSpaceDE w:val="0"/>
        <w:autoSpaceDN w:val="0"/>
        <w:adjustRightInd w:val="0"/>
        <w:spacing w:after="0" w:line="240" w:lineRule="auto"/>
        <w:outlineLvl w:val="1"/>
        <w:rPr>
          <w:rFonts w:ascii="Arial" w:hAnsi="Arial" w:cs="Arial"/>
          <w:sz w:val="28"/>
          <w:szCs w:val="28"/>
        </w:rPr>
      </w:pPr>
      <w:bookmarkStart w:id="6" w:name="Par131"/>
      <w:bookmarkEnd w:id="6"/>
      <w:r w:rsidRPr="00E75E33">
        <w:rPr>
          <w:rFonts w:ascii="Arial" w:hAnsi="Arial" w:cs="Arial"/>
          <w:b/>
          <w:bCs/>
          <w:sz w:val="28"/>
          <w:szCs w:val="28"/>
        </w:rPr>
        <w:t>3.2. Как уволить за прогул</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За такой грубый дисциплинарный проступок, как прогул, вы можете уволить работника по </w:t>
      </w:r>
      <w:hyperlink r:id="rId74" w:history="1">
        <w:proofErr w:type="spellStart"/>
        <w:r w:rsidRPr="00E75E33">
          <w:rPr>
            <w:rFonts w:ascii="Arial" w:hAnsi="Arial" w:cs="Arial"/>
            <w:sz w:val="24"/>
            <w:szCs w:val="24"/>
          </w:rPr>
          <w:t>пп</w:t>
        </w:r>
        <w:proofErr w:type="spellEnd"/>
        <w:r w:rsidRPr="00E75E33">
          <w:rPr>
            <w:rFonts w:ascii="Arial" w:hAnsi="Arial" w:cs="Arial"/>
            <w:sz w:val="24"/>
            <w:szCs w:val="24"/>
          </w:rPr>
          <w:t>. "а" п. 6 ч. 1 ст. 81</w:t>
        </w:r>
      </w:hyperlink>
      <w:r w:rsidRPr="00E75E33">
        <w:rPr>
          <w:rFonts w:ascii="Arial" w:hAnsi="Arial" w:cs="Arial"/>
          <w:sz w:val="24"/>
          <w:szCs w:val="24"/>
        </w:rPr>
        <w:t xml:space="preserve"> ТК РФ.</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b/>
          <w:bCs/>
          <w:sz w:val="24"/>
          <w:szCs w:val="24"/>
        </w:rPr>
        <w:t>Для этого вам нужно соблюсти</w:t>
      </w:r>
      <w:r w:rsidRPr="00E75E33">
        <w:rPr>
          <w:rFonts w:ascii="Arial" w:hAnsi="Arial" w:cs="Arial"/>
          <w:sz w:val="24"/>
          <w:szCs w:val="24"/>
        </w:rPr>
        <w:t xml:space="preserve"> </w:t>
      </w:r>
      <w:hyperlink r:id="rId75" w:history="1">
        <w:r w:rsidRPr="00E75E33">
          <w:rPr>
            <w:rFonts w:ascii="Arial" w:hAnsi="Arial" w:cs="Arial"/>
            <w:sz w:val="24"/>
            <w:szCs w:val="24"/>
          </w:rPr>
          <w:t>порядок</w:t>
        </w:r>
      </w:hyperlink>
      <w:r w:rsidRPr="00E75E33">
        <w:rPr>
          <w:rFonts w:ascii="Arial" w:hAnsi="Arial" w:cs="Arial"/>
          <w:sz w:val="24"/>
          <w:szCs w:val="24"/>
        </w:rPr>
        <w:t xml:space="preserve"> привлечения к дисциплинарной ответственности. Сделайте, в частности, следующее:</w:t>
      </w:r>
    </w:p>
    <w:p w:rsidR="00D542BA" w:rsidRPr="00E75E33" w:rsidRDefault="00D542BA" w:rsidP="00D542BA">
      <w:pPr>
        <w:numPr>
          <w:ilvl w:val="0"/>
          <w:numId w:val="7"/>
        </w:numPr>
        <w:tabs>
          <w:tab w:val="left" w:pos="540"/>
        </w:tabs>
        <w:autoSpaceDE w:val="0"/>
        <w:autoSpaceDN w:val="0"/>
        <w:adjustRightInd w:val="0"/>
        <w:spacing w:before="200" w:after="0" w:line="240" w:lineRule="auto"/>
        <w:jc w:val="both"/>
        <w:rPr>
          <w:rFonts w:ascii="Arial" w:hAnsi="Arial" w:cs="Arial"/>
          <w:sz w:val="24"/>
          <w:szCs w:val="24"/>
        </w:rPr>
      </w:pPr>
      <w:hyperlink w:anchor="Par52" w:history="1">
        <w:r w:rsidRPr="00E75E33">
          <w:rPr>
            <w:rFonts w:ascii="Arial" w:hAnsi="Arial" w:cs="Arial"/>
            <w:sz w:val="24"/>
            <w:szCs w:val="24"/>
          </w:rPr>
          <w:t>зафиксируйте проступок</w:t>
        </w:r>
      </w:hyperlink>
      <w:r w:rsidRPr="00E75E33">
        <w:rPr>
          <w:rFonts w:ascii="Arial" w:hAnsi="Arial" w:cs="Arial"/>
          <w:sz w:val="24"/>
          <w:szCs w:val="24"/>
        </w:rPr>
        <w:t xml:space="preserve"> работника;</w:t>
      </w:r>
    </w:p>
    <w:p w:rsidR="00D542BA" w:rsidRPr="00E75E33" w:rsidRDefault="00D542BA" w:rsidP="00D542BA">
      <w:pPr>
        <w:numPr>
          <w:ilvl w:val="0"/>
          <w:numId w:val="7"/>
        </w:numPr>
        <w:tabs>
          <w:tab w:val="left" w:pos="540"/>
        </w:tabs>
        <w:autoSpaceDE w:val="0"/>
        <w:autoSpaceDN w:val="0"/>
        <w:adjustRightInd w:val="0"/>
        <w:spacing w:before="200" w:after="0" w:line="240" w:lineRule="auto"/>
        <w:jc w:val="both"/>
        <w:rPr>
          <w:rFonts w:ascii="Arial" w:hAnsi="Arial" w:cs="Arial"/>
          <w:sz w:val="24"/>
          <w:szCs w:val="24"/>
        </w:rPr>
      </w:pPr>
      <w:hyperlink r:id="rId76" w:history="1">
        <w:r w:rsidRPr="00E75E33">
          <w:rPr>
            <w:rFonts w:ascii="Arial" w:hAnsi="Arial" w:cs="Arial"/>
            <w:sz w:val="24"/>
            <w:szCs w:val="24"/>
          </w:rPr>
          <w:t>затребуйте письменное объяснение</w:t>
        </w:r>
      </w:hyperlink>
      <w:r w:rsidRPr="00E75E33">
        <w:rPr>
          <w:rFonts w:ascii="Arial" w:hAnsi="Arial" w:cs="Arial"/>
          <w:sz w:val="24"/>
          <w:szCs w:val="24"/>
        </w:rPr>
        <w:t xml:space="preserve"> причин такого проступка у работника, а если он не представит его, составьте акт об этом;</w:t>
      </w:r>
    </w:p>
    <w:p w:rsidR="00D542BA" w:rsidRPr="00E75E33" w:rsidRDefault="00D542BA" w:rsidP="00D542BA">
      <w:pPr>
        <w:numPr>
          <w:ilvl w:val="0"/>
          <w:numId w:val="7"/>
        </w:numPr>
        <w:tabs>
          <w:tab w:val="left" w:pos="540"/>
        </w:tabs>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оцените, не были ли </w:t>
      </w:r>
      <w:hyperlink w:anchor="Par21" w:history="1">
        <w:r w:rsidRPr="00E75E33">
          <w:rPr>
            <w:rFonts w:ascii="Arial" w:hAnsi="Arial" w:cs="Arial"/>
            <w:sz w:val="24"/>
            <w:szCs w:val="24"/>
          </w:rPr>
          <w:t>уважительными причины</w:t>
        </w:r>
      </w:hyperlink>
      <w:r w:rsidRPr="00E75E33">
        <w:rPr>
          <w:rFonts w:ascii="Arial" w:hAnsi="Arial" w:cs="Arial"/>
          <w:sz w:val="24"/>
          <w:szCs w:val="24"/>
        </w:rPr>
        <w:t xml:space="preserve"> прогула;</w:t>
      </w:r>
    </w:p>
    <w:p w:rsidR="00D542BA" w:rsidRPr="00E75E33" w:rsidRDefault="00D542BA" w:rsidP="00D542BA">
      <w:pPr>
        <w:numPr>
          <w:ilvl w:val="0"/>
          <w:numId w:val="7"/>
        </w:numPr>
        <w:tabs>
          <w:tab w:val="left" w:pos="540"/>
        </w:tabs>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проверьте соблюдение </w:t>
      </w:r>
      <w:hyperlink r:id="rId77" w:history="1">
        <w:r w:rsidRPr="00E75E33">
          <w:rPr>
            <w:rFonts w:ascii="Arial" w:hAnsi="Arial" w:cs="Arial"/>
            <w:sz w:val="24"/>
            <w:szCs w:val="24"/>
          </w:rPr>
          <w:t>сроков применения дисциплинарного взыскания</w:t>
        </w:r>
      </w:hyperlink>
      <w:r w:rsidRPr="00E75E33">
        <w:rPr>
          <w:rFonts w:ascii="Arial" w:hAnsi="Arial" w:cs="Arial"/>
          <w:sz w:val="24"/>
          <w:szCs w:val="24"/>
        </w:rPr>
        <w:t>;</w:t>
      </w:r>
    </w:p>
    <w:p w:rsidR="00D542BA" w:rsidRPr="00E75E33" w:rsidRDefault="00D542BA" w:rsidP="00D542BA">
      <w:pPr>
        <w:numPr>
          <w:ilvl w:val="0"/>
          <w:numId w:val="7"/>
        </w:numPr>
        <w:tabs>
          <w:tab w:val="left" w:pos="540"/>
        </w:tabs>
        <w:autoSpaceDE w:val="0"/>
        <w:autoSpaceDN w:val="0"/>
        <w:adjustRightInd w:val="0"/>
        <w:spacing w:before="200" w:after="0" w:line="240" w:lineRule="auto"/>
        <w:jc w:val="both"/>
        <w:rPr>
          <w:rFonts w:ascii="Arial" w:hAnsi="Arial" w:cs="Arial"/>
          <w:sz w:val="24"/>
          <w:szCs w:val="24"/>
        </w:rPr>
      </w:pPr>
      <w:hyperlink w:anchor="Par149" w:history="1">
        <w:r w:rsidRPr="00E75E33">
          <w:rPr>
            <w:rFonts w:ascii="Arial" w:hAnsi="Arial" w:cs="Arial"/>
            <w:sz w:val="24"/>
            <w:szCs w:val="24"/>
          </w:rPr>
          <w:t>оформите</w:t>
        </w:r>
      </w:hyperlink>
      <w:r w:rsidRPr="00E75E33">
        <w:rPr>
          <w:rFonts w:ascii="Arial" w:hAnsi="Arial" w:cs="Arial"/>
          <w:sz w:val="24"/>
          <w:szCs w:val="24"/>
        </w:rPr>
        <w:t xml:space="preserve"> необходимый пакет документов об увольнении за прогул;</w:t>
      </w:r>
    </w:p>
    <w:p w:rsidR="00D542BA" w:rsidRPr="00E75E33" w:rsidRDefault="00D542BA" w:rsidP="00D542BA">
      <w:pPr>
        <w:numPr>
          <w:ilvl w:val="0"/>
          <w:numId w:val="7"/>
        </w:numPr>
        <w:tabs>
          <w:tab w:val="left" w:pos="540"/>
        </w:tabs>
        <w:autoSpaceDE w:val="0"/>
        <w:autoSpaceDN w:val="0"/>
        <w:adjustRightInd w:val="0"/>
        <w:spacing w:before="200" w:after="0" w:line="240" w:lineRule="auto"/>
        <w:jc w:val="both"/>
        <w:rPr>
          <w:rFonts w:ascii="Arial" w:hAnsi="Arial" w:cs="Arial"/>
          <w:sz w:val="24"/>
          <w:szCs w:val="24"/>
        </w:rPr>
      </w:pPr>
      <w:hyperlink w:anchor="Par215" w:history="1">
        <w:r w:rsidRPr="00E75E33">
          <w:rPr>
            <w:rFonts w:ascii="Arial" w:hAnsi="Arial" w:cs="Arial"/>
            <w:sz w:val="24"/>
            <w:szCs w:val="24"/>
          </w:rPr>
          <w:t>произведите расчет</w:t>
        </w:r>
      </w:hyperlink>
      <w:r w:rsidRPr="00E75E33">
        <w:rPr>
          <w:rFonts w:ascii="Arial" w:hAnsi="Arial" w:cs="Arial"/>
          <w:sz w:val="24"/>
          <w:szCs w:val="24"/>
        </w:rPr>
        <w:t xml:space="preserve"> с работником с учетом некоторых особенностей.</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Обратите внимание, что увольнять во время отпуска или больничного работника нельзя (</w:t>
      </w:r>
      <w:hyperlink r:id="rId78" w:history="1">
        <w:r w:rsidRPr="00E75E33">
          <w:rPr>
            <w:rFonts w:ascii="Arial" w:hAnsi="Arial" w:cs="Arial"/>
            <w:sz w:val="24"/>
            <w:szCs w:val="24"/>
          </w:rPr>
          <w:t>ч. 6 ст. 81</w:t>
        </w:r>
      </w:hyperlink>
      <w:r w:rsidRPr="00E75E33">
        <w:rPr>
          <w:rFonts w:ascii="Arial" w:hAnsi="Arial" w:cs="Arial"/>
          <w:sz w:val="24"/>
          <w:szCs w:val="24"/>
        </w:rPr>
        <w:t xml:space="preserve"> ТК РФ). Если он заболел или находится в отпуске, дождитесь его выхода на работу и только потом произведите увольнение. Иначе суд признает его незаконным.</w:t>
      </w:r>
    </w:p>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Pr="00E75E33" w:rsidRDefault="00D542BA" w:rsidP="00E75E33">
      <w:pPr>
        <w:autoSpaceDE w:val="0"/>
        <w:autoSpaceDN w:val="0"/>
        <w:adjustRightInd w:val="0"/>
        <w:spacing w:after="0" w:line="240" w:lineRule="auto"/>
        <w:jc w:val="both"/>
        <w:outlineLvl w:val="2"/>
        <w:rPr>
          <w:rFonts w:ascii="Arial" w:hAnsi="Arial" w:cs="Arial"/>
          <w:sz w:val="28"/>
          <w:szCs w:val="28"/>
        </w:rPr>
      </w:pPr>
      <w:r w:rsidRPr="00E75E33">
        <w:rPr>
          <w:rFonts w:ascii="Arial" w:hAnsi="Arial" w:cs="Arial"/>
          <w:b/>
          <w:bCs/>
          <w:sz w:val="28"/>
          <w:szCs w:val="28"/>
        </w:rPr>
        <w:t xml:space="preserve">3.2.1. В </w:t>
      </w:r>
      <w:proofErr w:type="gramStart"/>
      <w:r w:rsidRPr="00E75E33">
        <w:rPr>
          <w:rFonts w:ascii="Arial" w:hAnsi="Arial" w:cs="Arial"/>
          <w:b/>
          <w:bCs/>
          <w:sz w:val="28"/>
          <w:szCs w:val="28"/>
        </w:rPr>
        <w:t>течение</w:t>
      </w:r>
      <w:proofErr w:type="gramEnd"/>
      <w:r w:rsidRPr="00E75E33">
        <w:rPr>
          <w:rFonts w:ascii="Arial" w:hAnsi="Arial" w:cs="Arial"/>
          <w:b/>
          <w:bCs/>
          <w:sz w:val="28"/>
          <w:szCs w:val="28"/>
        </w:rPr>
        <w:t xml:space="preserve"> какого срока с момента совершения прогула можно уволить работника</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Срок, в течение которого вы можете уволить работника, - </w:t>
      </w:r>
      <w:r w:rsidRPr="00E75E33">
        <w:rPr>
          <w:rFonts w:ascii="Arial" w:hAnsi="Arial" w:cs="Arial"/>
          <w:b/>
          <w:bCs/>
          <w:sz w:val="24"/>
          <w:szCs w:val="24"/>
        </w:rPr>
        <w:t>не позднее шести месяцев со дня совершения проступка</w:t>
      </w:r>
      <w:r w:rsidRPr="00E75E33">
        <w:rPr>
          <w:rFonts w:ascii="Arial" w:hAnsi="Arial" w:cs="Arial"/>
          <w:sz w:val="24"/>
          <w:szCs w:val="24"/>
        </w:rPr>
        <w:t xml:space="preserve"> работником, а по результатам ревизии, проверки финансово-хозяйственной деятельности или аудиторской проверки - </w:t>
      </w:r>
      <w:r w:rsidRPr="00E75E33">
        <w:rPr>
          <w:rFonts w:ascii="Arial" w:hAnsi="Arial" w:cs="Arial"/>
          <w:b/>
          <w:bCs/>
          <w:sz w:val="24"/>
          <w:szCs w:val="24"/>
        </w:rPr>
        <w:t>не позднее двух лет со дня его совершения</w:t>
      </w:r>
      <w:r w:rsidRPr="00E75E33">
        <w:rPr>
          <w:rFonts w:ascii="Arial" w:hAnsi="Arial" w:cs="Arial"/>
          <w:sz w:val="24"/>
          <w:szCs w:val="24"/>
        </w:rPr>
        <w:t>. В эти сроки не включается время производства по уголовному делу (</w:t>
      </w:r>
      <w:hyperlink r:id="rId79" w:history="1">
        <w:r w:rsidRPr="00E75E33">
          <w:rPr>
            <w:rFonts w:ascii="Arial" w:hAnsi="Arial" w:cs="Arial"/>
            <w:sz w:val="24"/>
            <w:szCs w:val="24"/>
          </w:rPr>
          <w:t>ч. 4 ст. 193</w:t>
        </w:r>
      </w:hyperlink>
      <w:r w:rsidRPr="00E75E33">
        <w:rPr>
          <w:rFonts w:ascii="Arial" w:hAnsi="Arial" w:cs="Arial"/>
          <w:sz w:val="24"/>
          <w:szCs w:val="24"/>
        </w:rPr>
        <w:t xml:space="preserve"> ТК РФ).</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В то же время ключевой срок, в течение которого вы можете применить к работнику дисциплинарное взыскание, - месяц со </w:t>
      </w:r>
      <w:hyperlink r:id="rId80" w:history="1">
        <w:r w:rsidRPr="00E75E33">
          <w:rPr>
            <w:rFonts w:ascii="Arial" w:hAnsi="Arial" w:cs="Arial"/>
            <w:sz w:val="24"/>
            <w:szCs w:val="24"/>
          </w:rPr>
          <w:t>дня обнаружения</w:t>
        </w:r>
      </w:hyperlink>
      <w:r w:rsidRPr="00E75E33">
        <w:rPr>
          <w:rFonts w:ascii="Arial" w:hAnsi="Arial" w:cs="Arial"/>
          <w:sz w:val="24"/>
          <w:szCs w:val="24"/>
        </w:rPr>
        <w:t xml:space="preserve"> проступка (</w:t>
      </w:r>
      <w:hyperlink r:id="rId81" w:history="1">
        <w:r w:rsidRPr="00E75E33">
          <w:rPr>
            <w:rFonts w:ascii="Arial" w:hAnsi="Arial" w:cs="Arial"/>
            <w:sz w:val="24"/>
            <w:szCs w:val="24"/>
          </w:rPr>
          <w:t>ч. 3 ст. 193</w:t>
        </w:r>
      </w:hyperlink>
      <w:r w:rsidRPr="00E75E33">
        <w:rPr>
          <w:rFonts w:ascii="Arial" w:hAnsi="Arial" w:cs="Arial"/>
          <w:sz w:val="24"/>
          <w:szCs w:val="24"/>
        </w:rPr>
        <w:t xml:space="preserve"> ТК РФ, </w:t>
      </w:r>
      <w:hyperlink r:id="rId82" w:history="1">
        <w:proofErr w:type="spellStart"/>
        <w:r w:rsidRPr="00E75E33">
          <w:rPr>
            <w:rFonts w:ascii="Arial" w:hAnsi="Arial" w:cs="Arial"/>
            <w:sz w:val="24"/>
            <w:szCs w:val="24"/>
          </w:rPr>
          <w:t>пп</w:t>
        </w:r>
        <w:proofErr w:type="spellEnd"/>
        <w:r w:rsidRPr="00E75E33">
          <w:rPr>
            <w:rFonts w:ascii="Arial" w:hAnsi="Arial" w:cs="Arial"/>
            <w:sz w:val="24"/>
            <w:szCs w:val="24"/>
          </w:rPr>
          <w:t>. "а" п. 34</w:t>
        </w:r>
      </w:hyperlink>
      <w:r w:rsidRPr="00E75E33">
        <w:rPr>
          <w:rFonts w:ascii="Arial" w:hAnsi="Arial" w:cs="Arial"/>
          <w:sz w:val="24"/>
          <w:szCs w:val="24"/>
        </w:rPr>
        <w:t xml:space="preserve"> Постановления Пленума Верховного Суда РФ от 17.03.2004 N 2).</w:t>
      </w:r>
    </w:p>
    <w:p w:rsidR="00D542BA" w:rsidRPr="00E75E33" w:rsidRDefault="00D542BA" w:rsidP="00D542BA">
      <w:pPr>
        <w:autoSpaceDE w:val="0"/>
        <w:autoSpaceDN w:val="0"/>
        <w:adjustRightInd w:val="0"/>
        <w:spacing w:after="0" w:line="240" w:lineRule="auto"/>
        <w:jc w:val="both"/>
        <w:rPr>
          <w:rFonts w:ascii="Arial" w:hAnsi="Arial" w:cs="Arial"/>
          <w:sz w:val="24"/>
          <w:szCs w:val="24"/>
        </w:rPr>
      </w:pPr>
    </w:p>
    <w:p w:rsidR="00D542BA" w:rsidRDefault="00D542BA" w:rsidP="00D542BA">
      <w:pPr>
        <w:autoSpaceDE w:val="0"/>
        <w:autoSpaceDN w:val="0"/>
        <w:adjustRightInd w:val="0"/>
        <w:spacing w:after="0" w:line="240" w:lineRule="auto"/>
        <w:jc w:val="both"/>
        <w:rPr>
          <w:rFonts w:ascii="Arial" w:hAnsi="Arial" w:cs="Arial"/>
          <w:sz w:val="20"/>
          <w:szCs w:val="20"/>
        </w:rPr>
      </w:pPr>
    </w:p>
    <w:tbl>
      <w:tblPr>
        <w:tblW w:w="176" w:type="pct"/>
        <w:tblCellMar>
          <w:left w:w="0" w:type="dxa"/>
          <w:right w:w="0" w:type="dxa"/>
        </w:tblCellMar>
        <w:tblLook w:val="0000" w:firstRow="0" w:lastRow="0" w:firstColumn="0" w:lastColumn="0" w:noHBand="0" w:noVBand="0"/>
      </w:tblPr>
      <w:tblGrid>
        <w:gridCol w:w="180"/>
        <w:gridCol w:w="179"/>
      </w:tblGrid>
      <w:tr w:rsidR="00E75E33" w:rsidTr="00E75E33">
        <w:tblPrEx>
          <w:tblCellMar>
            <w:top w:w="0" w:type="dxa"/>
            <w:left w:w="0" w:type="dxa"/>
            <w:bottom w:w="0" w:type="dxa"/>
            <w:right w:w="0" w:type="dxa"/>
          </w:tblCellMar>
        </w:tblPrEx>
        <w:tc>
          <w:tcPr>
            <w:tcW w:w="180" w:type="dxa"/>
            <w:tcMar>
              <w:top w:w="0" w:type="dxa"/>
              <w:left w:w="0" w:type="dxa"/>
              <w:bottom w:w="0" w:type="dxa"/>
              <w:right w:w="0" w:type="dxa"/>
            </w:tcMar>
          </w:tcPr>
          <w:p w:rsidR="00E75E33" w:rsidRDefault="00E75E33">
            <w:pPr>
              <w:autoSpaceDE w:val="0"/>
              <w:autoSpaceDN w:val="0"/>
              <w:adjustRightInd w:val="0"/>
              <w:spacing w:after="0" w:line="240" w:lineRule="auto"/>
              <w:jc w:val="both"/>
              <w:rPr>
                <w:rFonts w:ascii="Arial" w:hAnsi="Arial" w:cs="Arial"/>
                <w:sz w:val="20"/>
                <w:szCs w:val="20"/>
              </w:rPr>
            </w:pPr>
          </w:p>
        </w:tc>
        <w:tc>
          <w:tcPr>
            <w:tcW w:w="180" w:type="dxa"/>
            <w:tcMar>
              <w:top w:w="0" w:type="dxa"/>
              <w:left w:w="0" w:type="dxa"/>
              <w:bottom w:w="0" w:type="dxa"/>
              <w:right w:w="0" w:type="dxa"/>
            </w:tcMar>
          </w:tcPr>
          <w:p w:rsidR="00E75E33" w:rsidRDefault="00E75E33">
            <w:pPr>
              <w:autoSpaceDE w:val="0"/>
              <w:autoSpaceDN w:val="0"/>
              <w:adjustRightInd w:val="0"/>
              <w:spacing w:after="0" w:line="240" w:lineRule="auto"/>
              <w:jc w:val="both"/>
              <w:rPr>
                <w:rFonts w:ascii="Arial" w:hAnsi="Arial" w:cs="Arial"/>
                <w:sz w:val="20"/>
                <w:szCs w:val="20"/>
              </w:rPr>
            </w:pPr>
          </w:p>
        </w:tc>
      </w:tr>
    </w:tbl>
    <w:p w:rsidR="00E75E33" w:rsidRDefault="00E75E33" w:rsidP="00D542BA">
      <w:pPr>
        <w:autoSpaceDE w:val="0"/>
        <w:autoSpaceDN w:val="0"/>
        <w:adjustRightInd w:val="0"/>
        <w:spacing w:after="0" w:line="240" w:lineRule="auto"/>
        <w:outlineLvl w:val="2"/>
        <w:rPr>
          <w:rFonts w:ascii="Arial" w:hAnsi="Arial" w:cs="Arial"/>
          <w:sz w:val="20"/>
          <w:szCs w:val="20"/>
        </w:rPr>
      </w:pPr>
      <w:bookmarkStart w:id="7" w:name="Par149"/>
      <w:bookmarkEnd w:id="7"/>
    </w:p>
    <w:p w:rsidR="00D542BA" w:rsidRPr="00E75E33" w:rsidRDefault="00D542BA" w:rsidP="00D542BA">
      <w:pPr>
        <w:autoSpaceDE w:val="0"/>
        <w:autoSpaceDN w:val="0"/>
        <w:adjustRightInd w:val="0"/>
        <w:spacing w:after="0" w:line="240" w:lineRule="auto"/>
        <w:outlineLvl w:val="2"/>
        <w:rPr>
          <w:rFonts w:ascii="Arial" w:hAnsi="Arial" w:cs="Arial"/>
          <w:sz w:val="28"/>
          <w:szCs w:val="28"/>
        </w:rPr>
      </w:pPr>
      <w:r w:rsidRPr="00E75E33">
        <w:rPr>
          <w:rFonts w:ascii="Arial" w:hAnsi="Arial" w:cs="Arial"/>
          <w:b/>
          <w:bCs/>
          <w:sz w:val="28"/>
          <w:szCs w:val="28"/>
        </w:rPr>
        <w:lastRenderedPageBreak/>
        <w:t>3.2.2. Какими документами оформляется увольнение за прогул</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Увольнение за прогул оформляется следующими документами:</w:t>
      </w:r>
    </w:p>
    <w:p w:rsidR="00D542BA" w:rsidRPr="00E75E33" w:rsidRDefault="00D542BA" w:rsidP="00D542BA">
      <w:pPr>
        <w:numPr>
          <w:ilvl w:val="0"/>
          <w:numId w:val="8"/>
        </w:numPr>
        <w:tabs>
          <w:tab w:val="left" w:pos="540"/>
        </w:tabs>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само отсутствие </w:t>
      </w:r>
      <w:hyperlink w:anchor="Par52" w:history="1">
        <w:r w:rsidRPr="00E75E33">
          <w:rPr>
            <w:rFonts w:ascii="Arial" w:hAnsi="Arial" w:cs="Arial"/>
            <w:sz w:val="24"/>
            <w:szCs w:val="24"/>
          </w:rPr>
          <w:t>оформляется</w:t>
        </w:r>
      </w:hyperlink>
      <w:r w:rsidRPr="00E75E33">
        <w:rPr>
          <w:rFonts w:ascii="Arial" w:hAnsi="Arial" w:cs="Arial"/>
          <w:sz w:val="24"/>
          <w:szCs w:val="24"/>
        </w:rPr>
        <w:t xml:space="preserve"> актом об отсутствии на рабочем месте, докладной запиской (при желании) и отражается в табеле учета рабочего времени;</w:t>
      </w:r>
    </w:p>
    <w:p w:rsidR="00D542BA" w:rsidRPr="00E75E33" w:rsidRDefault="00D542BA" w:rsidP="00D542BA">
      <w:pPr>
        <w:numPr>
          <w:ilvl w:val="0"/>
          <w:numId w:val="8"/>
        </w:numPr>
        <w:tabs>
          <w:tab w:val="left" w:pos="540"/>
        </w:tabs>
        <w:autoSpaceDE w:val="0"/>
        <w:autoSpaceDN w:val="0"/>
        <w:adjustRightInd w:val="0"/>
        <w:spacing w:before="200" w:after="0" w:line="240" w:lineRule="auto"/>
        <w:jc w:val="both"/>
        <w:rPr>
          <w:rFonts w:ascii="Arial" w:hAnsi="Arial" w:cs="Arial"/>
          <w:sz w:val="24"/>
          <w:szCs w:val="24"/>
        </w:rPr>
      </w:pPr>
      <w:hyperlink r:id="rId83" w:history="1">
        <w:r w:rsidRPr="00E75E33">
          <w:rPr>
            <w:rFonts w:ascii="Arial" w:hAnsi="Arial" w:cs="Arial"/>
            <w:sz w:val="24"/>
            <w:szCs w:val="24"/>
          </w:rPr>
          <w:t>затребование</w:t>
        </w:r>
      </w:hyperlink>
      <w:r w:rsidRPr="00E75E33">
        <w:rPr>
          <w:rFonts w:ascii="Arial" w:hAnsi="Arial" w:cs="Arial"/>
          <w:sz w:val="24"/>
          <w:szCs w:val="24"/>
        </w:rPr>
        <w:t xml:space="preserve"> у работника объяснения на практике фиксируется: уведомлением о даче объяснения и актом (если работник объяснение не представил);</w:t>
      </w:r>
    </w:p>
    <w:p w:rsidR="00D542BA" w:rsidRPr="00E75E33" w:rsidRDefault="00D542BA" w:rsidP="00D542BA">
      <w:pPr>
        <w:numPr>
          <w:ilvl w:val="0"/>
          <w:numId w:val="8"/>
        </w:numPr>
        <w:tabs>
          <w:tab w:val="left" w:pos="540"/>
        </w:tabs>
        <w:autoSpaceDE w:val="0"/>
        <w:autoSpaceDN w:val="0"/>
        <w:adjustRightInd w:val="0"/>
        <w:spacing w:before="200" w:after="0" w:line="240" w:lineRule="auto"/>
        <w:jc w:val="both"/>
        <w:rPr>
          <w:rFonts w:ascii="Arial" w:hAnsi="Arial" w:cs="Arial"/>
          <w:sz w:val="24"/>
          <w:szCs w:val="24"/>
        </w:rPr>
      </w:pPr>
      <w:hyperlink w:anchor="Par169" w:history="1">
        <w:r w:rsidRPr="00E75E33">
          <w:rPr>
            <w:rFonts w:ascii="Arial" w:hAnsi="Arial" w:cs="Arial"/>
            <w:sz w:val="24"/>
            <w:szCs w:val="24"/>
          </w:rPr>
          <w:t>приказом об увольнении</w:t>
        </w:r>
      </w:hyperlink>
      <w:r w:rsidRPr="00E75E33">
        <w:rPr>
          <w:rFonts w:ascii="Arial" w:hAnsi="Arial" w:cs="Arial"/>
          <w:sz w:val="24"/>
          <w:szCs w:val="24"/>
        </w:rPr>
        <w:t>, оформляется само увольнение, а также при необходимости составляется специальный акт, если работник откажется ознакомиться с приказом;</w:t>
      </w:r>
    </w:p>
    <w:p w:rsidR="00D542BA" w:rsidRPr="00E75E33" w:rsidRDefault="00D542BA" w:rsidP="00D542BA">
      <w:pPr>
        <w:numPr>
          <w:ilvl w:val="0"/>
          <w:numId w:val="8"/>
        </w:numPr>
        <w:tabs>
          <w:tab w:val="left" w:pos="540"/>
        </w:tabs>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в </w:t>
      </w:r>
      <w:hyperlink w:anchor="Par197" w:history="1">
        <w:r w:rsidRPr="00E75E33">
          <w:rPr>
            <w:rFonts w:ascii="Arial" w:hAnsi="Arial" w:cs="Arial"/>
            <w:sz w:val="24"/>
            <w:szCs w:val="24"/>
          </w:rPr>
          <w:t>трудовую книжку</w:t>
        </w:r>
      </w:hyperlink>
      <w:r w:rsidRPr="00E75E33">
        <w:rPr>
          <w:rFonts w:ascii="Arial" w:hAnsi="Arial" w:cs="Arial"/>
          <w:sz w:val="24"/>
          <w:szCs w:val="24"/>
        </w:rPr>
        <w:t xml:space="preserve"> (сведения о трудовой деятельности) вносится специальная запись об увольнении за прогул;</w:t>
      </w:r>
    </w:p>
    <w:p w:rsidR="00D542BA" w:rsidRPr="00E75E33" w:rsidRDefault="00D542BA" w:rsidP="00D542BA">
      <w:pPr>
        <w:numPr>
          <w:ilvl w:val="0"/>
          <w:numId w:val="8"/>
        </w:numPr>
        <w:tabs>
          <w:tab w:val="left" w:pos="540"/>
        </w:tabs>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в </w:t>
      </w:r>
      <w:hyperlink w:anchor="Par210" w:history="1">
        <w:r w:rsidRPr="00E75E33">
          <w:rPr>
            <w:rFonts w:ascii="Arial" w:hAnsi="Arial" w:cs="Arial"/>
            <w:sz w:val="24"/>
            <w:szCs w:val="24"/>
          </w:rPr>
          <w:t>личной карточке</w:t>
        </w:r>
      </w:hyperlink>
      <w:r w:rsidRPr="00E75E33">
        <w:rPr>
          <w:rFonts w:ascii="Arial" w:hAnsi="Arial" w:cs="Arial"/>
          <w:sz w:val="24"/>
          <w:szCs w:val="24"/>
        </w:rPr>
        <w:t xml:space="preserve"> вы можете продублировать запись об увольнении за прогул, если продолжаете их вести.</w:t>
      </w:r>
    </w:p>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Pr="00E75E33" w:rsidRDefault="00D542BA" w:rsidP="00D542BA">
      <w:pPr>
        <w:autoSpaceDE w:val="0"/>
        <w:autoSpaceDN w:val="0"/>
        <w:adjustRightInd w:val="0"/>
        <w:spacing w:after="0" w:line="240" w:lineRule="auto"/>
        <w:outlineLvl w:val="2"/>
        <w:rPr>
          <w:rFonts w:ascii="Arial" w:hAnsi="Arial" w:cs="Arial"/>
          <w:sz w:val="28"/>
          <w:szCs w:val="28"/>
        </w:rPr>
      </w:pPr>
      <w:bookmarkStart w:id="8" w:name="Par157"/>
      <w:bookmarkEnd w:id="8"/>
      <w:r w:rsidRPr="00E75E33">
        <w:rPr>
          <w:rFonts w:ascii="Arial" w:hAnsi="Arial" w:cs="Arial"/>
          <w:b/>
          <w:bCs/>
          <w:sz w:val="28"/>
          <w:szCs w:val="28"/>
        </w:rPr>
        <w:t>3.2.3. Уведомление об увольнении за прогул</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По закону вы не должны уведомлять работника об увольнении за прогул. Работник узнает об этом при ознакомлении с приказом об увольнении. Тем не </w:t>
      </w:r>
      <w:proofErr w:type="gramStart"/>
      <w:r w:rsidRPr="00E75E33">
        <w:rPr>
          <w:rFonts w:ascii="Arial" w:hAnsi="Arial" w:cs="Arial"/>
          <w:sz w:val="24"/>
          <w:szCs w:val="24"/>
        </w:rPr>
        <w:t>менее</w:t>
      </w:r>
      <w:proofErr w:type="gramEnd"/>
      <w:r w:rsidRPr="00E75E33">
        <w:rPr>
          <w:rFonts w:ascii="Arial" w:hAnsi="Arial" w:cs="Arial"/>
          <w:sz w:val="24"/>
          <w:szCs w:val="24"/>
        </w:rPr>
        <w:t xml:space="preserve"> вы можете составить такой документ, если решили дополнительно сообщить работнику об увольнении. Далее расскажем, как составить такой документ.</w:t>
      </w:r>
    </w:p>
    <w:p w:rsidR="00D542BA" w:rsidRPr="00E75E33" w:rsidRDefault="00D542BA" w:rsidP="00D542BA">
      <w:pPr>
        <w:autoSpaceDE w:val="0"/>
        <w:autoSpaceDN w:val="0"/>
        <w:adjustRightInd w:val="0"/>
        <w:spacing w:after="0" w:line="240" w:lineRule="auto"/>
        <w:jc w:val="both"/>
        <w:rPr>
          <w:rFonts w:ascii="Arial" w:hAnsi="Arial" w:cs="Arial"/>
          <w:sz w:val="24"/>
          <w:szCs w:val="24"/>
        </w:rPr>
      </w:pPr>
    </w:p>
    <w:p w:rsidR="00D542BA" w:rsidRPr="00E75E33" w:rsidRDefault="00D542BA" w:rsidP="00D542BA">
      <w:pPr>
        <w:autoSpaceDE w:val="0"/>
        <w:autoSpaceDN w:val="0"/>
        <w:adjustRightInd w:val="0"/>
        <w:spacing w:after="0" w:line="240" w:lineRule="auto"/>
        <w:outlineLvl w:val="3"/>
        <w:rPr>
          <w:rFonts w:ascii="Arial" w:hAnsi="Arial" w:cs="Arial"/>
          <w:sz w:val="24"/>
          <w:szCs w:val="24"/>
        </w:rPr>
      </w:pPr>
      <w:r w:rsidRPr="00E75E33">
        <w:rPr>
          <w:rFonts w:ascii="Arial" w:hAnsi="Arial" w:cs="Arial"/>
          <w:b/>
          <w:bCs/>
          <w:sz w:val="24"/>
          <w:szCs w:val="24"/>
        </w:rPr>
        <w:t>Как составить уведомление об увольнении за прогул</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Уведомление об увольнении за прогул составьте в произвольной форме. В нем достаточно указать, что </w:t>
      </w:r>
      <w:r w:rsidR="00E75E33">
        <w:rPr>
          <w:rFonts w:ascii="Arial" w:hAnsi="Arial" w:cs="Arial"/>
          <w:sz w:val="24"/>
          <w:szCs w:val="24"/>
        </w:rPr>
        <w:t>В</w:t>
      </w:r>
      <w:r w:rsidRPr="00E75E33">
        <w:rPr>
          <w:rFonts w:ascii="Arial" w:hAnsi="Arial" w:cs="Arial"/>
          <w:sz w:val="24"/>
          <w:szCs w:val="24"/>
        </w:rPr>
        <w:t>ы планируете уволить работника за прогул, описав, что именно он нарушил.</w:t>
      </w:r>
    </w:p>
    <w:tbl>
      <w:tblPr>
        <w:tblW w:w="176" w:type="pct"/>
        <w:tblCellMar>
          <w:left w:w="0" w:type="dxa"/>
          <w:right w:w="0" w:type="dxa"/>
        </w:tblCellMar>
        <w:tblLook w:val="0000" w:firstRow="0" w:lastRow="0" w:firstColumn="0" w:lastColumn="0" w:noHBand="0" w:noVBand="0"/>
      </w:tblPr>
      <w:tblGrid>
        <w:gridCol w:w="180"/>
        <w:gridCol w:w="179"/>
      </w:tblGrid>
      <w:tr w:rsidR="00E75E33" w:rsidTr="00E75E33">
        <w:tblPrEx>
          <w:tblCellMar>
            <w:top w:w="0" w:type="dxa"/>
            <w:left w:w="0" w:type="dxa"/>
            <w:bottom w:w="0" w:type="dxa"/>
            <w:right w:w="0" w:type="dxa"/>
          </w:tblCellMar>
        </w:tblPrEx>
        <w:tc>
          <w:tcPr>
            <w:tcW w:w="180" w:type="dxa"/>
            <w:tcMar>
              <w:top w:w="0" w:type="dxa"/>
              <w:left w:w="0" w:type="dxa"/>
              <w:bottom w:w="0" w:type="dxa"/>
              <w:right w:w="0" w:type="dxa"/>
            </w:tcMar>
          </w:tcPr>
          <w:p w:rsidR="00E75E33" w:rsidRDefault="00E75E33">
            <w:pPr>
              <w:autoSpaceDE w:val="0"/>
              <w:autoSpaceDN w:val="0"/>
              <w:adjustRightInd w:val="0"/>
              <w:spacing w:before="200" w:after="0" w:line="240" w:lineRule="auto"/>
              <w:jc w:val="both"/>
              <w:rPr>
                <w:rFonts w:ascii="Arial" w:hAnsi="Arial" w:cs="Arial"/>
                <w:sz w:val="20"/>
                <w:szCs w:val="20"/>
              </w:rPr>
            </w:pPr>
          </w:p>
        </w:tc>
        <w:tc>
          <w:tcPr>
            <w:tcW w:w="180" w:type="dxa"/>
            <w:tcMar>
              <w:top w:w="0" w:type="dxa"/>
              <w:left w:w="0" w:type="dxa"/>
              <w:bottom w:w="0" w:type="dxa"/>
              <w:right w:w="0" w:type="dxa"/>
            </w:tcMar>
          </w:tcPr>
          <w:p w:rsidR="00E75E33" w:rsidRDefault="00E75E33">
            <w:pPr>
              <w:autoSpaceDE w:val="0"/>
              <w:autoSpaceDN w:val="0"/>
              <w:adjustRightInd w:val="0"/>
              <w:spacing w:after="0" w:line="240" w:lineRule="auto"/>
              <w:jc w:val="both"/>
              <w:rPr>
                <w:rFonts w:ascii="Arial" w:hAnsi="Arial" w:cs="Arial"/>
                <w:sz w:val="20"/>
                <w:szCs w:val="20"/>
              </w:rPr>
            </w:pPr>
          </w:p>
        </w:tc>
      </w:tr>
    </w:tbl>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Pr="00E75E33" w:rsidRDefault="00D542BA" w:rsidP="00E75E33">
      <w:pPr>
        <w:autoSpaceDE w:val="0"/>
        <w:autoSpaceDN w:val="0"/>
        <w:adjustRightInd w:val="0"/>
        <w:spacing w:after="0" w:line="240" w:lineRule="auto"/>
        <w:jc w:val="both"/>
        <w:outlineLvl w:val="2"/>
        <w:rPr>
          <w:rFonts w:ascii="Arial" w:hAnsi="Arial" w:cs="Arial"/>
          <w:sz w:val="28"/>
          <w:szCs w:val="28"/>
        </w:rPr>
      </w:pPr>
      <w:bookmarkStart w:id="9" w:name="Par169"/>
      <w:bookmarkEnd w:id="9"/>
      <w:r w:rsidRPr="00E75E33">
        <w:rPr>
          <w:rFonts w:ascii="Arial" w:hAnsi="Arial" w:cs="Arial"/>
          <w:b/>
          <w:bCs/>
          <w:sz w:val="28"/>
          <w:szCs w:val="28"/>
        </w:rPr>
        <w:t>3.2.4. Как оформить приказ о дисциплинарном взыскании в виде увольнения за прогул</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Как правило, для оформления увольнения используется </w:t>
      </w:r>
      <w:hyperlink r:id="rId84" w:history="1">
        <w:r w:rsidRPr="00E75E33">
          <w:rPr>
            <w:rFonts w:ascii="Arial" w:hAnsi="Arial" w:cs="Arial"/>
            <w:sz w:val="24"/>
            <w:szCs w:val="24"/>
          </w:rPr>
          <w:t>форма</w:t>
        </w:r>
      </w:hyperlink>
      <w:r w:rsidRPr="00E75E33">
        <w:rPr>
          <w:rFonts w:ascii="Arial" w:hAnsi="Arial" w:cs="Arial"/>
          <w:sz w:val="24"/>
          <w:szCs w:val="24"/>
        </w:rPr>
        <w:t xml:space="preserve"> приказа N Т-8. Но вы можете также использовать собственную форму приказа.</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b/>
          <w:bCs/>
          <w:sz w:val="24"/>
          <w:szCs w:val="24"/>
        </w:rPr>
        <w:t>Внимание!</w:t>
      </w:r>
      <w:r w:rsidRPr="00E75E33">
        <w:rPr>
          <w:rFonts w:ascii="Arial" w:hAnsi="Arial" w:cs="Arial"/>
          <w:sz w:val="24"/>
          <w:szCs w:val="24"/>
        </w:rPr>
        <w:t xml:space="preserve"> Рекомендуем издать один приказ об увольнении. Некоторые, ссылаясь на мнение </w:t>
      </w:r>
      <w:proofErr w:type="spellStart"/>
      <w:r w:rsidRPr="00E75E33">
        <w:rPr>
          <w:rFonts w:ascii="Arial" w:hAnsi="Arial" w:cs="Arial"/>
          <w:sz w:val="24"/>
          <w:szCs w:val="24"/>
        </w:rPr>
        <w:t>Роструда</w:t>
      </w:r>
      <w:proofErr w:type="spellEnd"/>
      <w:r w:rsidRPr="00E75E33">
        <w:rPr>
          <w:rFonts w:ascii="Arial" w:hAnsi="Arial" w:cs="Arial"/>
          <w:sz w:val="24"/>
          <w:szCs w:val="24"/>
        </w:rPr>
        <w:t xml:space="preserve"> в </w:t>
      </w:r>
      <w:hyperlink r:id="rId85" w:history="1">
        <w:r w:rsidRPr="00E75E33">
          <w:rPr>
            <w:rFonts w:ascii="Arial" w:hAnsi="Arial" w:cs="Arial"/>
            <w:sz w:val="24"/>
            <w:szCs w:val="24"/>
          </w:rPr>
          <w:t>Письме</w:t>
        </w:r>
      </w:hyperlink>
      <w:r w:rsidRPr="00E75E33">
        <w:rPr>
          <w:rFonts w:ascii="Arial" w:hAnsi="Arial" w:cs="Arial"/>
          <w:sz w:val="24"/>
          <w:szCs w:val="24"/>
        </w:rPr>
        <w:t xml:space="preserve"> от 01.06.2011 N 1493-6-1, утверждают, что издание двух приказов (об увольнении и о применении взыскания в виде увольнения) не является нарушением трудового законодательства. </w:t>
      </w:r>
      <w:r w:rsidRPr="00E75E33">
        <w:rPr>
          <w:rFonts w:ascii="Arial" w:hAnsi="Arial" w:cs="Arial"/>
          <w:b/>
          <w:bCs/>
          <w:sz w:val="24"/>
          <w:szCs w:val="24"/>
        </w:rPr>
        <w:t>В свою очередь суд все же может расценить это как применение нескольких взысканий за один проступок</w:t>
      </w:r>
      <w:r w:rsidRPr="00E75E33">
        <w:rPr>
          <w:rFonts w:ascii="Arial" w:hAnsi="Arial" w:cs="Arial"/>
          <w:sz w:val="24"/>
          <w:szCs w:val="24"/>
        </w:rPr>
        <w:t xml:space="preserve">, то есть нарушение </w:t>
      </w:r>
      <w:hyperlink r:id="rId86" w:history="1">
        <w:r w:rsidRPr="00E75E33">
          <w:rPr>
            <w:rFonts w:ascii="Arial" w:hAnsi="Arial" w:cs="Arial"/>
            <w:sz w:val="24"/>
            <w:szCs w:val="24"/>
          </w:rPr>
          <w:t>ч. 5 ст. 193</w:t>
        </w:r>
      </w:hyperlink>
      <w:r w:rsidRPr="00E75E33">
        <w:rPr>
          <w:rFonts w:ascii="Arial" w:hAnsi="Arial" w:cs="Arial"/>
          <w:sz w:val="24"/>
          <w:szCs w:val="24"/>
        </w:rPr>
        <w:t xml:space="preserve"> ТК РФ. Как следствие, это может привести к отмене увольнения судом (см. Апелляционное </w:t>
      </w:r>
      <w:hyperlink r:id="rId87" w:history="1">
        <w:r w:rsidRPr="00E75E33">
          <w:rPr>
            <w:rFonts w:ascii="Arial" w:hAnsi="Arial" w:cs="Arial"/>
            <w:sz w:val="24"/>
            <w:szCs w:val="24"/>
          </w:rPr>
          <w:t>определение</w:t>
        </w:r>
      </w:hyperlink>
      <w:r w:rsidRPr="00E75E33">
        <w:rPr>
          <w:rFonts w:ascii="Arial" w:hAnsi="Arial" w:cs="Arial"/>
          <w:sz w:val="24"/>
          <w:szCs w:val="24"/>
        </w:rPr>
        <w:t xml:space="preserve"> Верховного Суда РФ от 09.11.2012 N 60-АПГ12-7).</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При оформлении приказа об увольнении по </w:t>
      </w:r>
      <w:hyperlink r:id="rId88" w:history="1">
        <w:r w:rsidRPr="00E75E33">
          <w:rPr>
            <w:rFonts w:ascii="Arial" w:hAnsi="Arial" w:cs="Arial"/>
            <w:sz w:val="24"/>
            <w:szCs w:val="24"/>
          </w:rPr>
          <w:t>форме N Т-8</w:t>
        </w:r>
      </w:hyperlink>
      <w:r w:rsidRPr="00E75E33">
        <w:rPr>
          <w:rFonts w:ascii="Arial" w:hAnsi="Arial" w:cs="Arial"/>
          <w:sz w:val="24"/>
          <w:szCs w:val="24"/>
        </w:rPr>
        <w:t xml:space="preserve"> можете воспользоваться </w:t>
      </w:r>
      <w:hyperlink r:id="rId89" w:history="1">
        <w:r w:rsidRPr="00E75E33">
          <w:rPr>
            <w:rFonts w:ascii="Arial" w:hAnsi="Arial" w:cs="Arial"/>
            <w:sz w:val="24"/>
            <w:szCs w:val="24"/>
          </w:rPr>
          <w:t>Указаниями</w:t>
        </w:r>
      </w:hyperlink>
      <w:r w:rsidRPr="00E75E33">
        <w:rPr>
          <w:rFonts w:ascii="Arial" w:hAnsi="Arial" w:cs="Arial"/>
          <w:sz w:val="24"/>
          <w:szCs w:val="24"/>
        </w:rPr>
        <w:t xml:space="preserve"> по применению и заполнению форм первичной учетной документации по учету труда и его оплаты (утв. Постановлением Госкомстата России от 05.01.2004 N 1).</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lastRenderedPageBreak/>
        <w:t xml:space="preserve">В </w:t>
      </w:r>
      <w:hyperlink r:id="rId90" w:history="1">
        <w:r w:rsidRPr="00E75E33">
          <w:rPr>
            <w:rFonts w:ascii="Arial" w:hAnsi="Arial" w:cs="Arial"/>
            <w:sz w:val="24"/>
            <w:szCs w:val="24"/>
          </w:rPr>
          <w:t>строке</w:t>
        </w:r>
      </w:hyperlink>
      <w:r w:rsidRPr="00E75E33">
        <w:rPr>
          <w:rFonts w:ascii="Arial" w:hAnsi="Arial" w:cs="Arial"/>
          <w:sz w:val="24"/>
          <w:szCs w:val="24"/>
        </w:rPr>
        <w:t xml:space="preserve"> "Основание прекращения (расторжения) трудового договора (увольнения)" приказа правильно отразите основание увольнения по </w:t>
      </w:r>
      <w:hyperlink r:id="rId91" w:history="1">
        <w:proofErr w:type="spellStart"/>
        <w:r w:rsidRPr="00E75E33">
          <w:rPr>
            <w:rFonts w:ascii="Arial" w:hAnsi="Arial" w:cs="Arial"/>
            <w:sz w:val="24"/>
            <w:szCs w:val="24"/>
          </w:rPr>
          <w:t>пп</w:t>
        </w:r>
        <w:proofErr w:type="spellEnd"/>
        <w:r w:rsidRPr="00E75E33">
          <w:rPr>
            <w:rFonts w:ascii="Arial" w:hAnsi="Arial" w:cs="Arial"/>
            <w:sz w:val="24"/>
            <w:szCs w:val="24"/>
          </w:rPr>
          <w:t>. "а" п. 6 ч. 1 ст. 81</w:t>
        </w:r>
      </w:hyperlink>
      <w:r w:rsidRPr="00E75E33">
        <w:rPr>
          <w:rFonts w:ascii="Arial" w:hAnsi="Arial" w:cs="Arial"/>
          <w:sz w:val="24"/>
          <w:szCs w:val="24"/>
        </w:rPr>
        <w:t xml:space="preserve"> ТК РФ.</w:t>
      </w:r>
    </w:p>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Pr="00E75E33" w:rsidRDefault="00D542BA" w:rsidP="00D542BA">
      <w:pPr>
        <w:autoSpaceDE w:val="0"/>
        <w:autoSpaceDN w:val="0"/>
        <w:adjustRightInd w:val="0"/>
        <w:spacing w:after="0" w:line="240" w:lineRule="auto"/>
        <w:jc w:val="both"/>
        <w:rPr>
          <w:rFonts w:ascii="Arial" w:hAnsi="Arial" w:cs="Arial"/>
          <w:sz w:val="24"/>
          <w:szCs w:val="24"/>
        </w:rPr>
      </w:pPr>
      <w:bookmarkStart w:id="10" w:name="Par175"/>
      <w:bookmarkEnd w:id="10"/>
      <w:r w:rsidRPr="00E75E33">
        <w:rPr>
          <w:rFonts w:ascii="Arial" w:hAnsi="Arial" w:cs="Arial"/>
          <w:sz w:val="24"/>
          <w:szCs w:val="24"/>
        </w:rPr>
        <w:t xml:space="preserve">В </w:t>
      </w:r>
      <w:hyperlink r:id="rId92" w:history="1">
        <w:r w:rsidRPr="00E75E33">
          <w:rPr>
            <w:rFonts w:ascii="Arial" w:hAnsi="Arial" w:cs="Arial"/>
            <w:sz w:val="24"/>
            <w:szCs w:val="24"/>
          </w:rPr>
          <w:t>строке</w:t>
        </w:r>
      </w:hyperlink>
      <w:r w:rsidRPr="00E75E33">
        <w:rPr>
          <w:rFonts w:ascii="Arial" w:hAnsi="Arial" w:cs="Arial"/>
          <w:sz w:val="24"/>
          <w:szCs w:val="24"/>
        </w:rPr>
        <w:t xml:space="preserve"> "Основание (документ, номер, дата)" укажите все документы, на основании которых издаете приказ об увольнении. Это могут быть акт об отсутствии работника на рабочем месте, докладная записка его непосредственного руководителя, уведомление работника о представлении письменного объяснения о причине его отсутствия на рабочем месте, акт о непредставлении им письменного объяснения о причинах своего отсутствия, другие документы.</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С приказом ознакомьте работника под подпись в течение трех рабочих дней со дня его издания (не считая времени отсутствия работника на работе), а при отказе от ознакомления составьте соответствующий акт и сделайте отметку на самом приказе. Такую же отметку сделайте, если приказ невозможно довести до сведения работника (</w:t>
      </w:r>
      <w:hyperlink r:id="rId93" w:history="1">
        <w:r w:rsidRPr="00E75E33">
          <w:rPr>
            <w:rFonts w:ascii="Arial" w:hAnsi="Arial" w:cs="Arial"/>
            <w:sz w:val="24"/>
            <w:szCs w:val="24"/>
          </w:rPr>
          <w:t>ч. 6 ст. 193</w:t>
        </w:r>
      </w:hyperlink>
      <w:r w:rsidRPr="00E75E33">
        <w:rPr>
          <w:rFonts w:ascii="Arial" w:hAnsi="Arial" w:cs="Arial"/>
          <w:sz w:val="24"/>
          <w:szCs w:val="24"/>
        </w:rPr>
        <w:t xml:space="preserve">, </w:t>
      </w:r>
      <w:hyperlink r:id="rId94" w:history="1">
        <w:r w:rsidRPr="00E75E33">
          <w:rPr>
            <w:rFonts w:ascii="Arial" w:hAnsi="Arial" w:cs="Arial"/>
            <w:sz w:val="24"/>
            <w:szCs w:val="24"/>
          </w:rPr>
          <w:t>ч. 2 ст. 84.1</w:t>
        </w:r>
      </w:hyperlink>
      <w:r w:rsidRPr="00E75E33">
        <w:rPr>
          <w:rFonts w:ascii="Arial" w:hAnsi="Arial" w:cs="Arial"/>
          <w:sz w:val="24"/>
          <w:szCs w:val="24"/>
        </w:rPr>
        <w:t xml:space="preserve"> ТК РФ). Эти действия позволят вам избежать претензий со стороны контролирующих органов.</w:t>
      </w:r>
    </w:p>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Pr="00E75E33" w:rsidRDefault="00D542BA" w:rsidP="00D542BA">
      <w:pPr>
        <w:autoSpaceDE w:val="0"/>
        <w:autoSpaceDN w:val="0"/>
        <w:adjustRightInd w:val="0"/>
        <w:spacing w:after="0" w:line="240" w:lineRule="auto"/>
        <w:outlineLvl w:val="3"/>
        <w:rPr>
          <w:rFonts w:ascii="Arial" w:hAnsi="Arial" w:cs="Arial"/>
          <w:sz w:val="28"/>
          <w:szCs w:val="28"/>
        </w:rPr>
      </w:pPr>
      <w:r w:rsidRPr="00E75E33">
        <w:rPr>
          <w:rFonts w:ascii="Arial" w:hAnsi="Arial" w:cs="Arial"/>
          <w:b/>
          <w:bCs/>
          <w:sz w:val="28"/>
          <w:szCs w:val="28"/>
        </w:rPr>
        <w:t>Какой датой уволить за прогул</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Дата увольнения за прогул не должна выходить за пределы срока применения взыскания.</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Так, ключевой срок, в течение которого вы можете применить к работнику дисциплинарное взыскание, - месяц со </w:t>
      </w:r>
      <w:hyperlink r:id="rId95" w:history="1">
        <w:r w:rsidRPr="00E75E33">
          <w:rPr>
            <w:rFonts w:ascii="Arial" w:hAnsi="Arial" w:cs="Arial"/>
            <w:sz w:val="24"/>
            <w:szCs w:val="24"/>
          </w:rPr>
          <w:t>дня обнаружения</w:t>
        </w:r>
      </w:hyperlink>
      <w:r w:rsidRPr="00E75E33">
        <w:rPr>
          <w:rFonts w:ascii="Arial" w:hAnsi="Arial" w:cs="Arial"/>
          <w:sz w:val="24"/>
          <w:szCs w:val="24"/>
        </w:rPr>
        <w:t xml:space="preserve"> проступка (</w:t>
      </w:r>
      <w:hyperlink r:id="rId96" w:history="1">
        <w:r w:rsidRPr="00E75E33">
          <w:rPr>
            <w:rFonts w:ascii="Arial" w:hAnsi="Arial" w:cs="Arial"/>
            <w:sz w:val="24"/>
            <w:szCs w:val="24"/>
          </w:rPr>
          <w:t>ч. 3 ст. 193</w:t>
        </w:r>
      </w:hyperlink>
      <w:r w:rsidRPr="00E75E33">
        <w:rPr>
          <w:rFonts w:ascii="Arial" w:hAnsi="Arial" w:cs="Arial"/>
          <w:sz w:val="24"/>
          <w:szCs w:val="24"/>
        </w:rPr>
        <w:t xml:space="preserve"> ТК РФ, </w:t>
      </w:r>
      <w:hyperlink r:id="rId97" w:history="1">
        <w:proofErr w:type="spellStart"/>
        <w:r w:rsidRPr="00E75E33">
          <w:rPr>
            <w:rFonts w:ascii="Arial" w:hAnsi="Arial" w:cs="Arial"/>
            <w:sz w:val="24"/>
            <w:szCs w:val="24"/>
          </w:rPr>
          <w:t>пп</w:t>
        </w:r>
        <w:proofErr w:type="spellEnd"/>
        <w:r w:rsidRPr="00E75E33">
          <w:rPr>
            <w:rFonts w:ascii="Arial" w:hAnsi="Arial" w:cs="Arial"/>
            <w:sz w:val="24"/>
            <w:szCs w:val="24"/>
          </w:rPr>
          <w:t>. "а" п. 34</w:t>
        </w:r>
      </w:hyperlink>
      <w:r w:rsidRPr="00E75E33">
        <w:rPr>
          <w:rFonts w:ascii="Arial" w:hAnsi="Arial" w:cs="Arial"/>
          <w:sz w:val="24"/>
          <w:szCs w:val="24"/>
        </w:rPr>
        <w:t xml:space="preserve"> Постановления Пленума Верховного Суда РФ от 17.03.2004 N 2).</w:t>
      </w:r>
    </w:p>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Default="00D542BA" w:rsidP="00D542BA">
      <w:pPr>
        <w:autoSpaceDE w:val="0"/>
        <w:autoSpaceDN w:val="0"/>
        <w:adjustRightInd w:val="0"/>
        <w:spacing w:before="260" w:after="0" w:line="240" w:lineRule="auto"/>
        <w:jc w:val="both"/>
        <w:rPr>
          <w:rFonts w:ascii="Arial" w:hAnsi="Arial" w:cs="Arial"/>
          <w:sz w:val="20"/>
          <w:szCs w:val="20"/>
        </w:rPr>
      </w:pPr>
    </w:p>
    <w:p w:rsidR="00D542BA" w:rsidRPr="00E75E33" w:rsidRDefault="00D542BA" w:rsidP="00D542BA">
      <w:pPr>
        <w:autoSpaceDE w:val="0"/>
        <w:autoSpaceDN w:val="0"/>
        <w:adjustRightInd w:val="0"/>
        <w:spacing w:after="0" w:line="240" w:lineRule="auto"/>
        <w:outlineLvl w:val="2"/>
        <w:rPr>
          <w:rFonts w:ascii="Arial" w:hAnsi="Arial" w:cs="Arial"/>
          <w:sz w:val="28"/>
          <w:szCs w:val="28"/>
        </w:rPr>
      </w:pPr>
      <w:r w:rsidRPr="00E75E33">
        <w:rPr>
          <w:rFonts w:ascii="Arial" w:hAnsi="Arial" w:cs="Arial"/>
          <w:b/>
          <w:bCs/>
          <w:sz w:val="28"/>
          <w:szCs w:val="28"/>
        </w:rPr>
        <w:t>3.2.5. Как составить акт об отказе работника подписать приказ об увольнении за прогул</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Составьте акт </w:t>
      </w:r>
      <w:proofErr w:type="gramStart"/>
      <w:r w:rsidRPr="00E75E33">
        <w:rPr>
          <w:rFonts w:ascii="Arial" w:hAnsi="Arial" w:cs="Arial"/>
          <w:sz w:val="24"/>
          <w:szCs w:val="24"/>
        </w:rPr>
        <w:t>об отказе работника от ознакомления с приказом об увольнении за прогул</w:t>
      </w:r>
      <w:proofErr w:type="gramEnd"/>
      <w:r w:rsidRPr="00E75E33">
        <w:rPr>
          <w:rFonts w:ascii="Arial" w:hAnsi="Arial" w:cs="Arial"/>
          <w:sz w:val="24"/>
          <w:szCs w:val="24"/>
        </w:rPr>
        <w:t xml:space="preserve"> в произвольной форме, поскольку нормативно утвержденной нет.</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В документе рекомендуем отразить:</w:t>
      </w:r>
    </w:p>
    <w:p w:rsidR="00D542BA" w:rsidRPr="00E75E33" w:rsidRDefault="00D542BA" w:rsidP="00D542BA">
      <w:pPr>
        <w:numPr>
          <w:ilvl w:val="0"/>
          <w:numId w:val="9"/>
        </w:numPr>
        <w:tabs>
          <w:tab w:val="left" w:pos="540"/>
        </w:tabs>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должность и Ф.И.О. работников, составивших акт (как правило, три человека);</w:t>
      </w:r>
    </w:p>
    <w:p w:rsidR="00D542BA" w:rsidRPr="00E75E33" w:rsidRDefault="00D542BA" w:rsidP="00D542BA">
      <w:pPr>
        <w:numPr>
          <w:ilvl w:val="0"/>
          <w:numId w:val="9"/>
        </w:numPr>
        <w:tabs>
          <w:tab w:val="left" w:pos="540"/>
        </w:tabs>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сведения о работнике, отказавшемся ознакомиться с приказом об увольнении за прогул;</w:t>
      </w:r>
    </w:p>
    <w:p w:rsidR="00D542BA" w:rsidRPr="00E75E33" w:rsidRDefault="00D542BA" w:rsidP="00D542BA">
      <w:pPr>
        <w:numPr>
          <w:ilvl w:val="0"/>
          <w:numId w:val="9"/>
        </w:numPr>
        <w:tabs>
          <w:tab w:val="left" w:pos="540"/>
        </w:tabs>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факт отказа от ознакомления с приказом. Для этого укажите реквизиты данного приказа, дату отказа работника от ознакомления с ним.</w:t>
      </w:r>
    </w:p>
    <w:p w:rsidR="00D542BA" w:rsidRPr="00E75E33" w:rsidRDefault="00D542BA" w:rsidP="00D542BA">
      <w:pPr>
        <w:autoSpaceDE w:val="0"/>
        <w:autoSpaceDN w:val="0"/>
        <w:adjustRightInd w:val="0"/>
        <w:spacing w:after="0" w:line="240" w:lineRule="auto"/>
        <w:jc w:val="both"/>
        <w:rPr>
          <w:rFonts w:ascii="Arial" w:hAnsi="Arial" w:cs="Arial"/>
          <w:sz w:val="24"/>
          <w:szCs w:val="24"/>
        </w:rPr>
      </w:pPr>
    </w:p>
    <w:p w:rsidR="00D542BA" w:rsidRPr="00E75E33" w:rsidRDefault="00D542BA" w:rsidP="00E75E33">
      <w:pPr>
        <w:autoSpaceDE w:val="0"/>
        <w:autoSpaceDN w:val="0"/>
        <w:adjustRightInd w:val="0"/>
        <w:spacing w:after="0" w:line="240" w:lineRule="auto"/>
        <w:jc w:val="both"/>
        <w:outlineLvl w:val="2"/>
        <w:rPr>
          <w:rFonts w:ascii="Arial" w:hAnsi="Arial" w:cs="Arial"/>
          <w:sz w:val="28"/>
          <w:szCs w:val="28"/>
        </w:rPr>
      </w:pPr>
      <w:bookmarkStart w:id="11" w:name="Par197"/>
      <w:bookmarkEnd w:id="11"/>
      <w:r w:rsidRPr="00E75E33">
        <w:rPr>
          <w:rFonts w:ascii="Arial" w:hAnsi="Arial" w:cs="Arial"/>
          <w:b/>
          <w:bCs/>
          <w:sz w:val="28"/>
          <w:szCs w:val="28"/>
        </w:rPr>
        <w:t>3.2.6. Как внести в трудовую книжку (сведения о трудовой деятельности) запись об увольнении за прогул</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hyperlink r:id="rId98" w:history="1">
        <w:r w:rsidRPr="00E75E33">
          <w:rPr>
            <w:rFonts w:ascii="Arial" w:hAnsi="Arial" w:cs="Arial"/>
            <w:sz w:val="24"/>
            <w:szCs w:val="24"/>
          </w:rPr>
          <w:t>В случае ведения</w:t>
        </w:r>
      </w:hyperlink>
      <w:r w:rsidRPr="00E75E33">
        <w:rPr>
          <w:rFonts w:ascii="Arial" w:hAnsi="Arial" w:cs="Arial"/>
          <w:sz w:val="24"/>
          <w:szCs w:val="24"/>
        </w:rPr>
        <w:t xml:space="preserve"> трудовой книжки запись об увольнении за прогул вносится по тем же правилам, что и другие записи об увольнении по инициативе работодателя. Главное - указать правильную формулировку основания увольнения, предусмотренную </w:t>
      </w:r>
      <w:hyperlink r:id="rId99" w:history="1">
        <w:proofErr w:type="spellStart"/>
        <w:r w:rsidRPr="00E75E33">
          <w:rPr>
            <w:rFonts w:ascii="Arial" w:hAnsi="Arial" w:cs="Arial"/>
            <w:sz w:val="24"/>
            <w:szCs w:val="24"/>
          </w:rPr>
          <w:t>пп</w:t>
        </w:r>
        <w:proofErr w:type="spellEnd"/>
        <w:r w:rsidRPr="00E75E33">
          <w:rPr>
            <w:rFonts w:ascii="Arial" w:hAnsi="Arial" w:cs="Arial"/>
            <w:sz w:val="24"/>
            <w:szCs w:val="24"/>
          </w:rPr>
          <w:t>. "а" п. 6 ч. 1 ст. 81</w:t>
        </w:r>
      </w:hyperlink>
      <w:r w:rsidRPr="00E75E33">
        <w:rPr>
          <w:rFonts w:ascii="Arial" w:hAnsi="Arial" w:cs="Arial"/>
          <w:sz w:val="24"/>
          <w:szCs w:val="24"/>
        </w:rPr>
        <w:t xml:space="preserve"> ТК РФ, со ссылкой на данную норму.</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lastRenderedPageBreak/>
        <w:t>Заполните и представьте в СФР сведения о трудовой деятельности работника (</w:t>
      </w:r>
      <w:hyperlink r:id="rId100" w:history="1">
        <w:r w:rsidRPr="00E75E33">
          <w:rPr>
            <w:rFonts w:ascii="Arial" w:hAnsi="Arial" w:cs="Arial"/>
            <w:sz w:val="24"/>
            <w:szCs w:val="24"/>
          </w:rPr>
          <w:t>ч. 1</w:t>
        </w:r>
      </w:hyperlink>
      <w:r w:rsidRPr="00E75E33">
        <w:rPr>
          <w:rFonts w:ascii="Arial" w:hAnsi="Arial" w:cs="Arial"/>
          <w:sz w:val="24"/>
          <w:szCs w:val="24"/>
        </w:rPr>
        <w:t xml:space="preserve">, </w:t>
      </w:r>
      <w:hyperlink r:id="rId101" w:history="1">
        <w:r w:rsidRPr="00E75E33">
          <w:rPr>
            <w:rFonts w:ascii="Arial" w:hAnsi="Arial" w:cs="Arial"/>
            <w:sz w:val="24"/>
            <w:szCs w:val="24"/>
          </w:rPr>
          <w:t>2 ст. 66.1</w:t>
        </w:r>
      </w:hyperlink>
      <w:r w:rsidRPr="00E75E33">
        <w:rPr>
          <w:rFonts w:ascii="Arial" w:hAnsi="Arial" w:cs="Arial"/>
          <w:sz w:val="24"/>
          <w:szCs w:val="24"/>
        </w:rPr>
        <w:t xml:space="preserve"> ТК РФ, </w:t>
      </w:r>
      <w:hyperlink r:id="rId102" w:history="1">
        <w:r w:rsidRPr="00E75E33">
          <w:rPr>
            <w:rFonts w:ascii="Arial" w:hAnsi="Arial" w:cs="Arial"/>
            <w:sz w:val="24"/>
            <w:szCs w:val="24"/>
          </w:rPr>
          <w:t>п. 2.1 ст. 6</w:t>
        </w:r>
      </w:hyperlink>
      <w:r w:rsidRPr="00E75E33">
        <w:rPr>
          <w:rFonts w:ascii="Arial" w:hAnsi="Arial" w:cs="Arial"/>
          <w:sz w:val="24"/>
          <w:szCs w:val="24"/>
        </w:rPr>
        <w:t xml:space="preserve">, </w:t>
      </w:r>
      <w:hyperlink r:id="rId103" w:history="1">
        <w:r w:rsidRPr="00E75E33">
          <w:rPr>
            <w:rFonts w:ascii="Arial" w:hAnsi="Arial" w:cs="Arial"/>
            <w:sz w:val="24"/>
            <w:szCs w:val="24"/>
          </w:rPr>
          <w:t>п. 1</w:t>
        </w:r>
      </w:hyperlink>
      <w:r w:rsidRPr="00E75E33">
        <w:rPr>
          <w:rFonts w:ascii="Arial" w:hAnsi="Arial" w:cs="Arial"/>
          <w:sz w:val="24"/>
          <w:szCs w:val="24"/>
        </w:rPr>
        <w:t xml:space="preserve">, </w:t>
      </w:r>
      <w:hyperlink r:id="rId104" w:history="1">
        <w:proofErr w:type="spellStart"/>
        <w:r w:rsidRPr="00E75E33">
          <w:rPr>
            <w:rFonts w:ascii="Arial" w:hAnsi="Arial" w:cs="Arial"/>
            <w:sz w:val="24"/>
            <w:szCs w:val="24"/>
          </w:rPr>
          <w:t>пп</w:t>
        </w:r>
        <w:proofErr w:type="spellEnd"/>
        <w:r w:rsidRPr="00E75E33">
          <w:rPr>
            <w:rFonts w:ascii="Arial" w:hAnsi="Arial" w:cs="Arial"/>
            <w:sz w:val="24"/>
            <w:szCs w:val="24"/>
          </w:rPr>
          <w:t>. 4 п. 2</w:t>
        </w:r>
      </w:hyperlink>
      <w:r w:rsidRPr="00E75E33">
        <w:rPr>
          <w:rFonts w:ascii="Arial" w:hAnsi="Arial" w:cs="Arial"/>
          <w:sz w:val="24"/>
          <w:szCs w:val="24"/>
        </w:rPr>
        <w:t xml:space="preserve">, </w:t>
      </w:r>
      <w:hyperlink r:id="rId105" w:history="1">
        <w:proofErr w:type="spellStart"/>
        <w:r w:rsidRPr="00E75E33">
          <w:rPr>
            <w:rFonts w:ascii="Arial" w:hAnsi="Arial" w:cs="Arial"/>
            <w:sz w:val="24"/>
            <w:szCs w:val="24"/>
          </w:rPr>
          <w:t>пп</w:t>
        </w:r>
        <w:proofErr w:type="spellEnd"/>
        <w:r w:rsidRPr="00E75E33">
          <w:rPr>
            <w:rFonts w:ascii="Arial" w:hAnsi="Arial" w:cs="Arial"/>
            <w:sz w:val="24"/>
            <w:szCs w:val="24"/>
          </w:rPr>
          <w:t>. 2 п. 5 ст. 11</w:t>
        </w:r>
      </w:hyperlink>
      <w:r w:rsidRPr="00E75E33">
        <w:rPr>
          <w:rFonts w:ascii="Arial" w:hAnsi="Arial" w:cs="Arial"/>
          <w:sz w:val="24"/>
          <w:szCs w:val="24"/>
        </w:rPr>
        <w:t xml:space="preserve"> Закона о персонифицированном учете).</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Эти сведения отразите в </w:t>
      </w:r>
      <w:hyperlink r:id="rId106" w:history="1">
        <w:r w:rsidRPr="00E75E33">
          <w:rPr>
            <w:rFonts w:ascii="Arial" w:hAnsi="Arial" w:cs="Arial"/>
            <w:sz w:val="24"/>
            <w:szCs w:val="24"/>
          </w:rPr>
          <w:t>подразделе 1.1 подраздела 1 разд. 1</w:t>
        </w:r>
      </w:hyperlink>
      <w:r w:rsidRPr="00E75E33">
        <w:rPr>
          <w:rFonts w:ascii="Arial" w:hAnsi="Arial" w:cs="Arial"/>
          <w:sz w:val="24"/>
          <w:szCs w:val="24"/>
        </w:rPr>
        <w:t xml:space="preserve"> единой формы ЕФС-1. При ее заполнении руководствуйтесь </w:t>
      </w:r>
      <w:hyperlink r:id="rId107" w:history="1">
        <w:r w:rsidRPr="00E75E33">
          <w:rPr>
            <w:rFonts w:ascii="Arial" w:hAnsi="Arial" w:cs="Arial"/>
            <w:sz w:val="24"/>
            <w:szCs w:val="24"/>
          </w:rPr>
          <w:t>Порядком</w:t>
        </w:r>
      </w:hyperlink>
      <w:r w:rsidRPr="00E75E33">
        <w:rPr>
          <w:rFonts w:ascii="Arial" w:hAnsi="Arial" w:cs="Arial"/>
          <w:sz w:val="24"/>
          <w:szCs w:val="24"/>
        </w:rPr>
        <w:t>, утвержденным Постановлением Правления ПФР от 31.10.2022 N 245п (</w:t>
      </w:r>
      <w:hyperlink r:id="rId108" w:history="1">
        <w:r w:rsidRPr="00E75E33">
          <w:rPr>
            <w:rFonts w:ascii="Arial" w:hAnsi="Arial" w:cs="Arial"/>
            <w:sz w:val="24"/>
            <w:szCs w:val="24"/>
          </w:rPr>
          <w:t>ч. 1 ст. 66.1</w:t>
        </w:r>
      </w:hyperlink>
      <w:r w:rsidRPr="00E75E33">
        <w:rPr>
          <w:rFonts w:ascii="Arial" w:hAnsi="Arial" w:cs="Arial"/>
          <w:sz w:val="24"/>
          <w:szCs w:val="24"/>
        </w:rPr>
        <w:t xml:space="preserve"> ТК РФ).</w:t>
      </w:r>
    </w:p>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Default="00D542BA" w:rsidP="00D542BA">
      <w:pPr>
        <w:autoSpaceDE w:val="0"/>
        <w:autoSpaceDN w:val="0"/>
        <w:adjustRightInd w:val="0"/>
        <w:spacing w:before="260" w:after="0" w:line="240" w:lineRule="auto"/>
        <w:jc w:val="both"/>
        <w:rPr>
          <w:rFonts w:ascii="Arial" w:hAnsi="Arial" w:cs="Arial"/>
          <w:sz w:val="20"/>
          <w:szCs w:val="20"/>
        </w:rPr>
      </w:pPr>
      <w:bookmarkStart w:id="12" w:name="Par202"/>
      <w:bookmarkEnd w:id="12"/>
    </w:p>
    <w:p w:rsidR="00D542BA" w:rsidRPr="00E75E33" w:rsidRDefault="00D542BA" w:rsidP="00D542BA">
      <w:pPr>
        <w:autoSpaceDE w:val="0"/>
        <w:autoSpaceDN w:val="0"/>
        <w:adjustRightInd w:val="0"/>
        <w:spacing w:after="0" w:line="240" w:lineRule="auto"/>
        <w:outlineLvl w:val="2"/>
        <w:rPr>
          <w:rFonts w:ascii="Arial" w:hAnsi="Arial" w:cs="Arial"/>
          <w:sz w:val="28"/>
          <w:szCs w:val="28"/>
        </w:rPr>
      </w:pPr>
      <w:bookmarkStart w:id="13" w:name="Par210"/>
      <w:bookmarkEnd w:id="13"/>
      <w:r w:rsidRPr="00E75E33">
        <w:rPr>
          <w:rFonts w:ascii="Arial" w:hAnsi="Arial" w:cs="Arial"/>
          <w:b/>
          <w:bCs/>
          <w:sz w:val="28"/>
          <w:szCs w:val="28"/>
        </w:rPr>
        <w:t>3.2.7. Как внести в личную карточку запись об увольнении за прогул</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hyperlink r:id="rId109" w:history="1">
        <w:r w:rsidRPr="00E75E33">
          <w:rPr>
            <w:rFonts w:ascii="Arial" w:hAnsi="Arial" w:cs="Arial"/>
            <w:sz w:val="24"/>
            <w:szCs w:val="24"/>
          </w:rPr>
          <w:t>Порядок</w:t>
        </w:r>
      </w:hyperlink>
      <w:r w:rsidRPr="00E75E33">
        <w:rPr>
          <w:rFonts w:ascii="Arial" w:hAnsi="Arial" w:cs="Arial"/>
          <w:sz w:val="24"/>
          <w:szCs w:val="24"/>
        </w:rPr>
        <w:t xml:space="preserve"> ведения и хранения трудовых книжек не предусматривает ведение личных карточек, но вы можете продолжить вести их для кадрового учета. </w:t>
      </w:r>
      <w:proofErr w:type="gramStart"/>
      <w:r w:rsidRPr="00E75E33">
        <w:rPr>
          <w:rFonts w:ascii="Arial" w:hAnsi="Arial" w:cs="Arial"/>
          <w:sz w:val="24"/>
          <w:szCs w:val="24"/>
        </w:rPr>
        <w:t xml:space="preserve">Для внесения записи об увольнении за прогул в личной карточке работника по </w:t>
      </w:r>
      <w:hyperlink r:id="rId110" w:history="1">
        <w:r w:rsidRPr="00E75E33">
          <w:rPr>
            <w:rFonts w:ascii="Arial" w:hAnsi="Arial" w:cs="Arial"/>
            <w:sz w:val="24"/>
            <w:szCs w:val="24"/>
          </w:rPr>
          <w:t>форме</w:t>
        </w:r>
        <w:proofErr w:type="gramEnd"/>
        <w:r w:rsidRPr="00E75E33">
          <w:rPr>
            <w:rFonts w:ascii="Arial" w:hAnsi="Arial" w:cs="Arial"/>
            <w:sz w:val="24"/>
            <w:szCs w:val="24"/>
          </w:rPr>
          <w:t xml:space="preserve"> N Т-2</w:t>
        </w:r>
      </w:hyperlink>
      <w:r w:rsidRPr="00E75E33">
        <w:rPr>
          <w:rFonts w:ascii="Arial" w:hAnsi="Arial" w:cs="Arial"/>
          <w:sz w:val="24"/>
          <w:szCs w:val="24"/>
        </w:rPr>
        <w:t xml:space="preserve"> есть специальный </w:t>
      </w:r>
      <w:hyperlink r:id="rId111" w:history="1">
        <w:r w:rsidRPr="00E75E33">
          <w:rPr>
            <w:rFonts w:ascii="Arial" w:hAnsi="Arial" w:cs="Arial"/>
            <w:sz w:val="24"/>
            <w:szCs w:val="24"/>
          </w:rPr>
          <w:t>разд. XII</w:t>
        </w:r>
      </w:hyperlink>
      <w:r w:rsidRPr="00E75E33">
        <w:rPr>
          <w:rFonts w:ascii="Arial" w:hAnsi="Arial" w:cs="Arial"/>
          <w:sz w:val="24"/>
          <w:szCs w:val="24"/>
        </w:rPr>
        <w:t xml:space="preserve"> "Основание прекращения трудового договора (увольнения)".</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В </w:t>
      </w:r>
      <w:hyperlink r:id="rId112" w:history="1">
        <w:r w:rsidRPr="00E75E33">
          <w:rPr>
            <w:rFonts w:ascii="Arial" w:hAnsi="Arial" w:cs="Arial"/>
            <w:sz w:val="24"/>
            <w:szCs w:val="24"/>
          </w:rPr>
          <w:t>разд. XII</w:t>
        </w:r>
      </w:hyperlink>
      <w:r w:rsidRPr="00E75E33">
        <w:rPr>
          <w:rFonts w:ascii="Arial" w:hAnsi="Arial" w:cs="Arial"/>
          <w:sz w:val="24"/>
          <w:szCs w:val="24"/>
        </w:rPr>
        <w:t xml:space="preserve"> "Основание прекращения трудового договора (увольнения)" укажите основание прекращения трудового договора, дату увольнения работника и реквизиты соответствующего приказа. Запись заверяется подписью работника кадровой службы.</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Ознакомьте работника с этой записью и проследите, чтобы он расписался в соответствующей строке личной карточки.</w:t>
      </w:r>
    </w:p>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Pr="00E75E33" w:rsidRDefault="00D542BA" w:rsidP="00D542BA">
      <w:pPr>
        <w:autoSpaceDE w:val="0"/>
        <w:autoSpaceDN w:val="0"/>
        <w:adjustRightInd w:val="0"/>
        <w:spacing w:after="0" w:line="240" w:lineRule="auto"/>
        <w:outlineLvl w:val="2"/>
        <w:rPr>
          <w:rFonts w:ascii="Arial" w:hAnsi="Arial" w:cs="Arial"/>
          <w:sz w:val="28"/>
          <w:szCs w:val="28"/>
        </w:rPr>
      </w:pPr>
      <w:bookmarkStart w:id="14" w:name="Par215"/>
      <w:bookmarkEnd w:id="14"/>
      <w:r w:rsidRPr="00E75E33">
        <w:rPr>
          <w:rFonts w:ascii="Arial" w:hAnsi="Arial" w:cs="Arial"/>
          <w:b/>
          <w:bCs/>
          <w:sz w:val="28"/>
          <w:szCs w:val="28"/>
        </w:rPr>
        <w:t>3.2.8. Как произвести окончательный расчет с работником</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Произведите окончательный расчет, выплатив работнику все причитающиеся суммы (</w:t>
      </w:r>
      <w:hyperlink r:id="rId113" w:history="1">
        <w:r w:rsidRPr="00E75E33">
          <w:rPr>
            <w:rFonts w:ascii="Arial" w:hAnsi="Arial" w:cs="Arial"/>
            <w:sz w:val="24"/>
            <w:szCs w:val="24"/>
          </w:rPr>
          <w:t>ч. 4 ст. 84.1</w:t>
        </w:r>
      </w:hyperlink>
      <w:r w:rsidRPr="00E75E33">
        <w:rPr>
          <w:rFonts w:ascii="Arial" w:hAnsi="Arial" w:cs="Arial"/>
          <w:sz w:val="24"/>
          <w:szCs w:val="24"/>
        </w:rPr>
        <w:t xml:space="preserve">, </w:t>
      </w:r>
      <w:hyperlink r:id="rId114" w:history="1">
        <w:r w:rsidRPr="00E75E33">
          <w:rPr>
            <w:rFonts w:ascii="Arial" w:hAnsi="Arial" w:cs="Arial"/>
            <w:sz w:val="24"/>
            <w:szCs w:val="24"/>
          </w:rPr>
          <w:t>ст. 140</w:t>
        </w:r>
      </w:hyperlink>
      <w:r w:rsidRPr="00E75E33">
        <w:rPr>
          <w:rFonts w:ascii="Arial" w:hAnsi="Arial" w:cs="Arial"/>
          <w:sz w:val="24"/>
          <w:szCs w:val="24"/>
        </w:rPr>
        <w:t xml:space="preserve"> ТК РФ). Время прогула оплачивать не нужно. При расчете компенсации за неиспользованный отпуск из стажа работы исключите время прогула.</w:t>
      </w:r>
    </w:p>
    <w:p w:rsidR="00D542BA" w:rsidRPr="00E75E33" w:rsidRDefault="00D542BA" w:rsidP="00D542BA">
      <w:pPr>
        <w:autoSpaceDE w:val="0"/>
        <w:autoSpaceDN w:val="0"/>
        <w:adjustRightInd w:val="0"/>
        <w:spacing w:after="0" w:line="240" w:lineRule="auto"/>
        <w:outlineLvl w:val="3"/>
        <w:rPr>
          <w:rFonts w:ascii="Arial" w:hAnsi="Arial" w:cs="Arial"/>
          <w:sz w:val="24"/>
          <w:szCs w:val="24"/>
        </w:rPr>
      </w:pPr>
      <w:r w:rsidRPr="00E75E33">
        <w:rPr>
          <w:rFonts w:ascii="Arial" w:hAnsi="Arial" w:cs="Arial"/>
          <w:sz w:val="24"/>
          <w:szCs w:val="24"/>
        </w:rPr>
        <w:t>Нужно ли оплачивать время прогула</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Нет, не нужно.</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Время </w:t>
      </w:r>
      <w:hyperlink w:anchor="Par0" w:history="1">
        <w:r w:rsidRPr="00E75E33">
          <w:rPr>
            <w:rFonts w:ascii="Arial" w:hAnsi="Arial" w:cs="Arial"/>
            <w:sz w:val="24"/>
            <w:szCs w:val="24"/>
          </w:rPr>
          <w:t>прогула</w:t>
        </w:r>
      </w:hyperlink>
      <w:r w:rsidRPr="00E75E33">
        <w:rPr>
          <w:rFonts w:ascii="Arial" w:hAnsi="Arial" w:cs="Arial"/>
          <w:sz w:val="24"/>
          <w:szCs w:val="24"/>
        </w:rPr>
        <w:t xml:space="preserve">, то есть время отсутствия работника на своем рабочем месте без уважительных причин, не является рабочим. В это время работник свои трудовые обязанности не выполнял, поэтому платить ему не за что. Это следует из анализа </w:t>
      </w:r>
      <w:hyperlink r:id="rId115" w:history="1">
        <w:r w:rsidRPr="00E75E33">
          <w:rPr>
            <w:rFonts w:ascii="Arial" w:hAnsi="Arial" w:cs="Arial"/>
            <w:sz w:val="24"/>
            <w:szCs w:val="24"/>
          </w:rPr>
          <w:t>ч. 1 ст. 129</w:t>
        </w:r>
      </w:hyperlink>
      <w:r w:rsidRPr="00E75E33">
        <w:rPr>
          <w:rFonts w:ascii="Arial" w:hAnsi="Arial" w:cs="Arial"/>
          <w:sz w:val="24"/>
          <w:szCs w:val="24"/>
        </w:rPr>
        <w:t xml:space="preserve"> ТК РФ. Аналогичное мнение высказывают суды (см., например, </w:t>
      </w:r>
      <w:hyperlink r:id="rId116" w:history="1">
        <w:r w:rsidRPr="00E75E33">
          <w:rPr>
            <w:rFonts w:ascii="Arial" w:hAnsi="Arial" w:cs="Arial"/>
            <w:sz w:val="24"/>
            <w:szCs w:val="24"/>
          </w:rPr>
          <w:t>Решение</w:t>
        </w:r>
      </w:hyperlink>
      <w:r w:rsidRPr="00E75E33">
        <w:rPr>
          <w:rFonts w:ascii="Arial" w:hAnsi="Arial" w:cs="Arial"/>
          <w:sz w:val="24"/>
          <w:szCs w:val="24"/>
        </w:rPr>
        <w:t xml:space="preserve"> Верховного Суда РФ от 24.09.2009 N ГКПИ09-994).</w:t>
      </w:r>
    </w:p>
    <w:p w:rsidR="00D542BA" w:rsidRPr="00E75E33" w:rsidRDefault="00D542BA" w:rsidP="00D542BA">
      <w:pPr>
        <w:autoSpaceDE w:val="0"/>
        <w:autoSpaceDN w:val="0"/>
        <w:adjustRightInd w:val="0"/>
        <w:spacing w:after="0" w:line="240" w:lineRule="auto"/>
        <w:jc w:val="both"/>
        <w:rPr>
          <w:rFonts w:ascii="Arial" w:hAnsi="Arial" w:cs="Arial"/>
          <w:sz w:val="24"/>
          <w:szCs w:val="24"/>
        </w:rPr>
      </w:pPr>
    </w:p>
    <w:p w:rsidR="00D542BA" w:rsidRPr="00E75E33" w:rsidRDefault="00D542BA" w:rsidP="00D542BA">
      <w:pPr>
        <w:autoSpaceDE w:val="0"/>
        <w:autoSpaceDN w:val="0"/>
        <w:adjustRightInd w:val="0"/>
        <w:spacing w:after="0" w:line="240" w:lineRule="auto"/>
        <w:outlineLvl w:val="3"/>
        <w:rPr>
          <w:rFonts w:ascii="Arial" w:hAnsi="Arial" w:cs="Arial"/>
          <w:sz w:val="28"/>
          <w:szCs w:val="28"/>
        </w:rPr>
      </w:pPr>
      <w:r w:rsidRPr="00E75E33">
        <w:rPr>
          <w:rFonts w:ascii="Arial" w:hAnsi="Arial" w:cs="Arial"/>
          <w:b/>
          <w:bCs/>
          <w:sz w:val="28"/>
          <w:szCs w:val="28"/>
        </w:rPr>
        <w:t>Нужно ли выплачивать работнику компенсацию за неиспользованный отпуск при увольнении за прогул</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Да, так как законом не предусмотрено исключений (</w:t>
      </w:r>
      <w:hyperlink r:id="rId117" w:history="1">
        <w:r w:rsidRPr="00E75E33">
          <w:rPr>
            <w:rFonts w:ascii="Arial" w:hAnsi="Arial" w:cs="Arial"/>
            <w:sz w:val="24"/>
            <w:szCs w:val="24"/>
          </w:rPr>
          <w:t>ч. 1 ст. 127</w:t>
        </w:r>
      </w:hyperlink>
      <w:r w:rsidRPr="00E75E33">
        <w:rPr>
          <w:rFonts w:ascii="Arial" w:hAnsi="Arial" w:cs="Arial"/>
          <w:sz w:val="24"/>
          <w:szCs w:val="24"/>
        </w:rPr>
        <w:t xml:space="preserve"> ТК РФ).</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При расчете компенсации исключите период прогула из стажа работы, дающего право на ежегодный основной оплачиваемый отпуск (</w:t>
      </w:r>
      <w:hyperlink r:id="rId118" w:history="1">
        <w:r w:rsidRPr="00E75E33">
          <w:rPr>
            <w:rFonts w:ascii="Arial" w:hAnsi="Arial" w:cs="Arial"/>
            <w:sz w:val="24"/>
            <w:szCs w:val="24"/>
          </w:rPr>
          <w:t>ч. 2 ст. 121</w:t>
        </w:r>
      </w:hyperlink>
      <w:r w:rsidRPr="00E75E33">
        <w:rPr>
          <w:rFonts w:ascii="Arial" w:hAnsi="Arial" w:cs="Arial"/>
          <w:sz w:val="24"/>
          <w:szCs w:val="24"/>
        </w:rPr>
        <w:t xml:space="preserve"> ТК РФ).</w:t>
      </w:r>
    </w:p>
    <w:p w:rsidR="00D542BA" w:rsidRDefault="00D542BA" w:rsidP="00D542BA">
      <w:pPr>
        <w:autoSpaceDE w:val="0"/>
        <w:autoSpaceDN w:val="0"/>
        <w:adjustRightInd w:val="0"/>
        <w:spacing w:after="0" w:line="240" w:lineRule="auto"/>
        <w:jc w:val="both"/>
        <w:rPr>
          <w:rFonts w:ascii="Arial" w:hAnsi="Arial" w:cs="Arial"/>
          <w:sz w:val="30"/>
          <w:szCs w:val="30"/>
        </w:rPr>
      </w:pPr>
    </w:p>
    <w:p w:rsidR="00D542BA" w:rsidRDefault="00D542BA" w:rsidP="00D542BA">
      <w:pPr>
        <w:autoSpaceDE w:val="0"/>
        <w:autoSpaceDN w:val="0"/>
        <w:adjustRightInd w:val="0"/>
        <w:spacing w:after="0" w:line="240" w:lineRule="auto"/>
        <w:outlineLvl w:val="0"/>
        <w:rPr>
          <w:rFonts w:ascii="Arial" w:hAnsi="Arial" w:cs="Arial"/>
          <w:sz w:val="30"/>
          <w:szCs w:val="30"/>
        </w:rPr>
      </w:pPr>
      <w:r>
        <w:rPr>
          <w:rFonts w:ascii="Arial" w:hAnsi="Arial" w:cs="Arial"/>
          <w:b/>
          <w:bCs/>
          <w:sz w:val="30"/>
          <w:szCs w:val="30"/>
        </w:rPr>
        <w:t>4. Увольнение за прогул некоторых категорий работников</w:t>
      </w:r>
    </w:p>
    <w:p w:rsidR="00D542BA" w:rsidRDefault="00D542BA" w:rsidP="00D542BA">
      <w:pPr>
        <w:autoSpaceDE w:val="0"/>
        <w:autoSpaceDN w:val="0"/>
        <w:adjustRightInd w:val="0"/>
        <w:spacing w:after="0" w:line="240" w:lineRule="auto"/>
        <w:outlineLvl w:val="1"/>
        <w:rPr>
          <w:rFonts w:ascii="Arial" w:hAnsi="Arial" w:cs="Arial"/>
          <w:sz w:val="24"/>
          <w:szCs w:val="24"/>
        </w:rPr>
      </w:pPr>
      <w:r>
        <w:rPr>
          <w:rFonts w:ascii="Arial" w:hAnsi="Arial" w:cs="Arial"/>
          <w:b/>
          <w:bCs/>
          <w:sz w:val="24"/>
          <w:szCs w:val="24"/>
        </w:rPr>
        <w:t>4.1. Можно ли уволить беременную за прогул</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Нет, увольнение беременной женщины за прогул запрещено.</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lastRenderedPageBreak/>
        <w:t>Дело в том, что увольнение за прогул - это увольнение по инициативе работодателя (</w:t>
      </w:r>
      <w:hyperlink r:id="rId119" w:history="1">
        <w:r w:rsidRPr="00E75E33">
          <w:rPr>
            <w:rFonts w:ascii="Arial" w:hAnsi="Arial" w:cs="Arial"/>
            <w:sz w:val="24"/>
            <w:szCs w:val="24"/>
          </w:rPr>
          <w:t>п. 4 ч. 1 ст. 77</w:t>
        </w:r>
      </w:hyperlink>
      <w:r w:rsidRPr="00E75E33">
        <w:rPr>
          <w:rFonts w:ascii="Arial" w:hAnsi="Arial" w:cs="Arial"/>
          <w:sz w:val="24"/>
          <w:szCs w:val="24"/>
        </w:rPr>
        <w:t xml:space="preserve">, </w:t>
      </w:r>
      <w:hyperlink r:id="rId120" w:history="1">
        <w:proofErr w:type="spellStart"/>
        <w:r w:rsidRPr="00E75E33">
          <w:rPr>
            <w:rFonts w:ascii="Arial" w:hAnsi="Arial" w:cs="Arial"/>
            <w:sz w:val="24"/>
            <w:szCs w:val="24"/>
          </w:rPr>
          <w:t>пп</w:t>
        </w:r>
        <w:proofErr w:type="spellEnd"/>
        <w:r w:rsidRPr="00E75E33">
          <w:rPr>
            <w:rFonts w:ascii="Arial" w:hAnsi="Arial" w:cs="Arial"/>
            <w:sz w:val="24"/>
            <w:szCs w:val="24"/>
          </w:rPr>
          <w:t>. "а" п. 6 ч. 1 ст. 81</w:t>
        </w:r>
      </w:hyperlink>
      <w:r w:rsidRPr="00E75E33">
        <w:rPr>
          <w:rFonts w:ascii="Arial" w:hAnsi="Arial" w:cs="Arial"/>
          <w:sz w:val="24"/>
          <w:szCs w:val="24"/>
        </w:rPr>
        <w:t xml:space="preserve"> ТК РФ). А увольнять беременную женщину по инициативе работодателя нельзя, кроме случая ликвидации организации (</w:t>
      </w:r>
      <w:hyperlink r:id="rId121" w:history="1">
        <w:r w:rsidRPr="00E75E33">
          <w:rPr>
            <w:rFonts w:ascii="Arial" w:hAnsi="Arial" w:cs="Arial"/>
            <w:sz w:val="24"/>
            <w:szCs w:val="24"/>
          </w:rPr>
          <w:t>ч. 1 ст. 261</w:t>
        </w:r>
      </w:hyperlink>
      <w:r w:rsidRPr="00E75E33">
        <w:rPr>
          <w:rFonts w:ascii="Arial" w:hAnsi="Arial" w:cs="Arial"/>
          <w:sz w:val="24"/>
          <w:szCs w:val="24"/>
        </w:rPr>
        <w:t xml:space="preserve"> ТК РФ, </w:t>
      </w:r>
      <w:hyperlink r:id="rId122" w:history="1">
        <w:proofErr w:type="spellStart"/>
        <w:r w:rsidRPr="00E75E33">
          <w:rPr>
            <w:rFonts w:ascii="Arial" w:hAnsi="Arial" w:cs="Arial"/>
            <w:sz w:val="24"/>
            <w:szCs w:val="24"/>
          </w:rPr>
          <w:t>пп</w:t>
        </w:r>
        <w:proofErr w:type="spellEnd"/>
        <w:r w:rsidRPr="00E75E33">
          <w:rPr>
            <w:rFonts w:ascii="Arial" w:hAnsi="Arial" w:cs="Arial"/>
            <w:sz w:val="24"/>
            <w:szCs w:val="24"/>
          </w:rPr>
          <w:t>. "а" п. 23</w:t>
        </w:r>
      </w:hyperlink>
      <w:r w:rsidRPr="00E75E33">
        <w:rPr>
          <w:rFonts w:ascii="Arial" w:hAnsi="Arial" w:cs="Arial"/>
          <w:sz w:val="24"/>
          <w:szCs w:val="24"/>
        </w:rPr>
        <w:t xml:space="preserve"> Постановления Пленума Верховного Суда РФ от 17.03.2004 N 2).</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Если, несмотря на запрет, </w:t>
      </w:r>
      <w:r w:rsidR="00E75E33">
        <w:rPr>
          <w:rFonts w:ascii="Arial" w:hAnsi="Arial" w:cs="Arial"/>
          <w:sz w:val="24"/>
          <w:szCs w:val="24"/>
        </w:rPr>
        <w:t>В</w:t>
      </w:r>
      <w:r w:rsidRPr="00E75E33">
        <w:rPr>
          <w:rFonts w:ascii="Arial" w:hAnsi="Arial" w:cs="Arial"/>
          <w:sz w:val="24"/>
          <w:szCs w:val="24"/>
        </w:rPr>
        <w:t>ы все-таки уволите беременную за прогул, вас могут привлечь не только к административной, но и к уголовной ответственности (</w:t>
      </w:r>
      <w:hyperlink r:id="rId123" w:history="1">
        <w:r w:rsidRPr="00E75E33">
          <w:rPr>
            <w:rFonts w:ascii="Arial" w:hAnsi="Arial" w:cs="Arial"/>
            <w:sz w:val="24"/>
            <w:szCs w:val="24"/>
          </w:rPr>
          <w:t>ч. 1</w:t>
        </w:r>
      </w:hyperlink>
      <w:r w:rsidRPr="00E75E33">
        <w:rPr>
          <w:rFonts w:ascii="Arial" w:hAnsi="Arial" w:cs="Arial"/>
          <w:sz w:val="24"/>
          <w:szCs w:val="24"/>
        </w:rPr>
        <w:t xml:space="preserve">, </w:t>
      </w:r>
      <w:hyperlink r:id="rId124" w:history="1">
        <w:r w:rsidRPr="00E75E33">
          <w:rPr>
            <w:rFonts w:ascii="Arial" w:hAnsi="Arial" w:cs="Arial"/>
            <w:sz w:val="24"/>
            <w:szCs w:val="24"/>
          </w:rPr>
          <w:t>2 ст. 5.27</w:t>
        </w:r>
      </w:hyperlink>
      <w:r w:rsidRPr="00E75E33">
        <w:rPr>
          <w:rFonts w:ascii="Arial" w:hAnsi="Arial" w:cs="Arial"/>
          <w:sz w:val="24"/>
          <w:szCs w:val="24"/>
        </w:rPr>
        <w:t xml:space="preserve"> КоАП РФ, </w:t>
      </w:r>
      <w:hyperlink r:id="rId125" w:history="1">
        <w:r w:rsidRPr="00E75E33">
          <w:rPr>
            <w:rFonts w:ascii="Arial" w:hAnsi="Arial" w:cs="Arial"/>
            <w:sz w:val="24"/>
            <w:szCs w:val="24"/>
          </w:rPr>
          <w:t>ст. 145</w:t>
        </w:r>
      </w:hyperlink>
      <w:r w:rsidRPr="00E75E33">
        <w:rPr>
          <w:rFonts w:ascii="Arial" w:hAnsi="Arial" w:cs="Arial"/>
          <w:sz w:val="24"/>
          <w:szCs w:val="24"/>
        </w:rPr>
        <w:t xml:space="preserve"> УК РФ). Кроме того, работница сможет без труда восстановиться на работе.</w:t>
      </w:r>
    </w:p>
    <w:p w:rsidR="00D542BA" w:rsidRDefault="00D542BA" w:rsidP="00D542BA">
      <w:pPr>
        <w:autoSpaceDE w:val="0"/>
        <w:autoSpaceDN w:val="0"/>
        <w:adjustRightInd w:val="0"/>
        <w:spacing w:after="0" w:line="240" w:lineRule="auto"/>
        <w:jc w:val="both"/>
        <w:rPr>
          <w:rFonts w:ascii="Arial" w:hAnsi="Arial" w:cs="Arial"/>
          <w:sz w:val="24"/>
          <w:szCs w:val="24"/>
        </w:rPr>
      </w:pPr>
    </w:p>
    <w:p w:rsidR="00D542BA" w:rsidRPr="00E75E33" w:rsidRDefault="00D542BA" w:rsidP="00D542BA">
      <w:pPr>
        <w:autoSpaceDE w:val="0"/>
        <w:autoSpaceDN w:val="0"/>
        <w:adjustRightInd w:val="0"/>
        <w:spacing w:after="0" w:line="240" w:lineRule="auto"/>
        <w:outlineLvl w:val="1"/>
        <w:rPr>
          <w:rFonts w:ascii="Arial" w:hAnsi="Arial" w:cs="Arial"/>
          <w:sz w:val="28"/>
          <w:szCs w:val="28"/>
        </w:rPr>
      </w:pPr>
      <w:r w:rsidRPr="00E75E33">
        <w:rPr>
          <w:rFonts w:ascii="Arial" w:hAnsi="Arial" w:cs="Arial"/>
          <w:b/>
          <w:bCs/>
          <w:sz w:val="28"/>
          <w:szCs w:val="28"/>
        </w:rPr>
        <w:t>4.2. Можно ли уволить внешнего совместителя за прогул</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Да, можно.</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Запрет на увольнение за прогул внешнего совместителя законом не установлен.</w:t>
      </w:r>
    </w:p>
    <w:p w:rsidR="00D542BA" w:rsidRDefault="00D542BA" w:rsidP="00D542BA">
      <w:pPr>
        <w:autoSpaceDE w:val="0"/>
        <w:autoSpaceDN w:val="0"/>
        <w:adjustRightInd w:val="0"/>
        <w:spacing w:after="0" w:line="240" w:lineRule="auto"/>
        <w:jc w:val="both"/>
        <w:rPr>
          <w:rFonts w:ascii="Arial" w:hAnsi="Arial" w:cs="Arial"/>
          <w:sz w:val="24"/>
          <w:szCs w:val="24"/>
        </w:rPr>
      </w:pPr>
    </w:p>
    <w:p w:rsidR="00D542BA" w:rsidRPr="00E75E33" w:rsidRDefault="00D542BA" w:rsidP="00D542BA">
      <w:pPr>
        <w:autoSpaceDE w:val="0"/>
        <w:autoSpaceDN w:val="0"/>
        <w:adjustRightInd w:val="0"/>
        <w:spacing w:after="0" w:line="240" w:lineRule="auto"/>
        <w:outlineLvl w:val="1"/>
        <w:rPr>
          <w:rFonts w:ascii="Arial" w:hAnsi="Arial" w:cs="Arial"/>
          <w:sz w:val="28"/>
          <w:szCs w:val="28"/>
        </w:rPr>
      </w:pPr>
      <w:r w:rsidRPr="00E75E33">
        <w:rPr>
          <w:rFonts w:ascii="Arial" w:hAnsi="Arial" w:cs="Arial"/>
          <w:b/>
          <w:bCs/>
          <w:sz w:val="28"/>
          <w:szCs w:val="28"/>
        </w:rPr>
        <w:t>4.3. Можно ли уволить внутреннего совместителя за прогул</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Да, можно.</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Запрет на увольнение за прогул внутреннего совместителя законом не установлен.</w:t>
      </w:r>
    </w:p>
    <w:p w:rsidR="00D542BA" w:rsidRPr="00E75E33" w:rsidRDefault="00D542BA" w:rsidP="00D542BA">
      <w:pPr>
        <w:autoSpaceDE w:val="0"/>
        <w:autoSpaceDN w:val="0"/>
        <w:adjustRightInd w:val="0"/>
        <w:spacing w:after="0" w:line="240" w:lineRule="auto"/>
        <w:jc w:val="both"/>
        <w:rPr>
          <w:rFonts w:ascii="Arial" w:hAnsi="Arial" w:cs="Arial"/>
          <w:sz w:val="24"/>
          <w:szCs w:val="24"/>
        </w:rPr>
      </w:pPr>
    </w:p>
    <w:p w:rsidR="00D542BA" w:rsidRDefault="00D542BA" w:rsidP="00D542BA">
      <w:pPr>
        <w:autoSpaceDE w:val="0"/>
        <w:autoSpaceDN w:val="0"/>
        <w:adjustRightInd w:val="0"/>
        <w:spacing w:after="0" w:line="240" w:lineRule="auto"/>
        <w:outlineLvl w:val="0"/>
        <w:rPr>
          <w:rFonts w:ascii="Arial" w:hAnsi="Arial" w:cs="Arial"/>
          <w:sz w:val="30"/>
          <w:szCs w:val="30"/>
        </w:rPr>
      </w:pPr>
      <w:r>
        <w:rPr>
          <w:rFonts w:ascii="Arial" w:hAnsi="Arial" w:cs="Arial"/>
          <w:b/>
          <w:bCs/>
          <w:sz w:val="30"/>
          <w:szCs w:val="30"/>
        </w:rPr>
        <w:t>5. Увольнение работника, который не появляется на работе и не отвечает на телефонные звонки</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Pr>
          <w:rFonts w:ascii="Arial" w:hAnsi="Arial" w:cs="Arial"/>
          <w:sz w:val="20"/>
          <w:szCs w:val="20"/>
        </w:rPr>
        <w:t xml:space="preserve">Отсутствие на рабочем месте без уважительной причины в течение всего рабочего дня является </w:t>
      </w:r>
      <w:r w:rsidRPr="00E75E33">
        <w:rPr>
          <w:rFonts w:ascii="Arial" w:hAnsi="Arial" w:cs="Arial"/>
          <w:sz w:val="24"/>
          <w:szCs w:val="24"/>
        </w:rPr>
        <w:t>основанием для расторжения трудового договора (</w:t>
      </w:r>
      <w:proofErr w:type="spellStart"/>
      <w:r w:rsidRPr="00E75E33">
        <w:rPr>
          <w:rFonts w:ascii="Arial" w:hAnsi="Arial" w:cs="Arial"/>
          <w:sz w:val="24"/>
          <w:szCs w:val="24"/>
        </w:rPr>
        <w:fldChar w:fldCharType="begin"/>
      </w:r>
      <w:r w:rsidRPr="00E75E33">
        <w:rPr>
          <w:rFonts w:ascii="Arial" w:hAnsi="Arial" w:cs="Arial"/>
          <w:sz w:val="24"/>
          <w:szCs w:val="24"/>
        </w:rPr>
        <w:instrText xml:space="preserve">HYPERLINK consultantplus://offline/ref=0FADE79ACB7A68F7C4DC4F08CD6828E1C2C4E5057FF45570BD3E2A68F89E4AA4AA5CA73775FCF9CACC79E65F84595F87FFD998EF88pAfFM </w:instrText>
      </w:r>
      <w:r w:rsidRPr="00E75E33">
        <w:rPr>
          <w:rFonts w:ascii="Arial" w:hAnsi="Arial" w:cs="Arial"/>
          <w:sz w:val="24"/>
          <w:szCs w:val="24"/>
        </w:rPr>
      </w:r>
      <w:r w:rsidRPr="00E75E33">
        <w:rPr>
          <w:rFonts w:ascii="Arial" w:hAnsi="Arial" w:cs="Arial"/>
          <w:sz w:val="24"/>
          <w:szCs w:val="24"/>
        </w:rPr>
        <w:fldChar w:fldCharType="separate"/>
      </w:r>
      <w:r w:rsidRPr="00E75E33">
        <w:rPr>
          <w:rFonts w:ascii="Arial" w:hAnsi="Arial" w:cs="Arial"/>
          <w:sz w:val="24"/>
          <w:szCs w:val="24"/>
        </w:rPr>
        <w:t>пп</w:t>
      </w:r>
      <w:proofErr w:type="spellEnd"/>
      <w:r w:rsidRPr="00E75E33">
        <w:rPr>
          <w:rFonts w:ascii="Arial" w:hAnsi="Arial" w:cs="Arial"/>
          <w:sz w:val="24"/>
          <w:szCs w:val="24"/>
        </w:rPr>
        <w:t>. "а" п. 6 ч. 1 ст. 81</w:t>
      </w:r>
      <w:r w:rsidRPr="00E75E33">
        <w:rPr>
          <w:rFonts w:ascii="Arial" w:hAnsi="Arial" w:cs="Arial"/>
          <w:sz w:val="24"/>
          <w:szCs w:val="24"/>
        </w:rPr>
        <w:fldChar w:fldCharType="end"/>
      </w:r>
      <w:r w:rsidRPr="00E75E33">
        <w:rPr>
          <w:rFonts w:ascii="Arial" w:hAnsi="Arial" w:cs="Arial"/>
          <w:sz w:val="24"/>
          <w:szCs w:val="24"/>
        </w:rPr>
        <w:t xml:space="preserve"> ТК РФ). Однако увольнение за прогул является дисциплинарным взысканием, при применении которого необходимо затребовать от работника объяснение (</w:t>
      </w:r>
      <w:hyperlink r:id="rId126" w:history="1">
        <w:r w:rsidRPr="00E75E33">
          <w:rPr>
            <w:rFonts w:ascii="Arial" w:hAnsi="Arial" w:cs="Arial"/>
            <w:sz w:val="24"/>
            <w:szCs w:val="24"/>
          </w:rPr>
          <w:t>ст. 193</w:t>
        </w:r>
      </w:hyperlink>
      <w:r w:rsidRPr="00E75E33">
        <w:rPr>
          <w:rFonts w:ascii="Arial" w:hAnsi="Arial" w:cs="Arial"/>
          <w:sz w:val="24"/>
          <w:szCs w:val="24"/>
        </w:rPr>
        <w:t xml:space="preserve"> ТК РФ). Поэтому, если работник не появляется на работе, не издавайте приказ об увольнении до выяснения причин его отсутствия. Для их выяснения можете отправить требование о представлении объяснений письмом с описью вложения и уведомлением о вручении по известному месту жительства работника. В данном случае почтовые документы (опись вложения, уведомление о вручении) будут являться доказательством того, что процедура получения объяснительной записки соблюдена.</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После того как </w:t>
      </w:r>
      <w:r w:rsidR="00E75E33">
        <w:rPr>
          <w:rFonts w:ascii="Arial" w:hAnsi="Arial" w:cs="Arial"/>
          <w:sz w:val="24"/>
          <w:szCs w:val="24"/>
        </w:rPr>
        <w:t>В</w:t>
      </w:r>
      <w:r w:rsidRPr="00E75E33">
        <w:rPr>
          <w:rFonts w:ascii="Arial" w:hAnsi="Arial" w:cs="Arial"/>
          <w:sz w:val="24"/>
          <w:szCs w:val="24"/>
        </w:rPr>
        <w:t>ы получите уведомление о вручении корреспонденции работнику, необходимо подождать два рабочих дня (</w:t>
      </w:r>
      <w:hyperlink r:id="rId127" w:history="1">
        <w:r w:rsidRPr="00E75E33">
          <w:rPr>
            <w:rFonts w:ascii="Arial" w:hAnsi="Arial" w:cs="Arial"/>
            <w:sz w:val="24"/>
            <w:szCs w:val="24"/>
          </w:rPr>
          <w:t>ст. 193</w:t>
        </w:r>
      </w:hyperlink>
      <w:r w:rsidRPr="00E75E33">
        <w:rPr>
          <w:rFonts w:ascii="Arial" w:hAnsi="Arial" w:cs="Arial"/>
          <w:sz w:val="24"/>
          <w:szCs w:val="24"/>
        </w:rPr>
        <w:t xml:space="preserve"> ТК РФ). После их истечения можете оформить акт о непредставлении объяснений в определенный законом срок. Рекомендуем указать в нем способ, которым были затребованы объяснения, а также отразить даты направления, доставки требования и получения соответствующего уведомления. Если работник не получил требование о представлении объяснений, то приказ об увольнении издавать нельзя.</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Уволив работника без учета данной рекомендации, </w:t>
      </w:r>
      <w:r w:rsidR="00E75E33">
        <w:rPr>
          <w:rFonts w:ascii="Arial" w:hAnsi="Arial" w:cs="Arial"/>
          <w:sz w:val="24"/>
          <w:szCs w:val="24"/>
        </w:rPr>
        <w:t>В</w:t>
      </w:r>
      <w:r w:rsidRPr="00E75E33">
        <w:rPr>
          <w:rFonts w:ascii="Arial" w:hAnsi="Arial" w:cs="Arial"/>
          <w:sz w:val="24"/>
          <w:szCs w:val="24"/>
        </w:rPr>
        <w:t>ы будете нести риски, если работник обжалует увольнение. Вам придется доказывать факт прогула, отсутствие уважительных причин и соблюдение всей процедуры увольнения (</w:t>
      </w:r>
      <w:hyperlink r:id="rId128" w:history="1">
        <w:r w:rsidRPr="00E75E33">
          <w:rPr>
            <w:rFonts w:ascii="Arial" w:hAnsi="Arial" w:cs="Arial"/>
            <w:sz w:val="24"/>
            <w:szCs w:val="24"/>
          </w:rPr>
          <w:t>п. 38</w:t>
        </w:r>
      </w:hyperlink>
      <w:r w:rsidRPr="00E75E33">
        <w:rPr>
          <w:rFonts w:ascii="Arial" w:hAnsi="Arial" w:cs="Arial"/>
          <w:sz w:val="24"/>
          <w:szCs w:val="24"/>
        </w:rPr>
        <w:t xml:space="preserve"> Постановления Пленума Верховного Суда РФ от 17.03.2004 N 2).</w:t>
      </w:r>
    </w:p>
    <w:p w:rsidR="00D542BA" w:rsidRDefault="00D542BA" w:rsidP="00D542BA">
      <w:pPr>
        <w:autoSpaceDE w:val="0"/>
        <w:autoSpaceDN w:val="0"/>
        <w:adjustRightInd w:val="0"/>
        <w:spacing w:after="0" w:line="240" w:lineRule="auto"/>
        <w:jc w:val="both"/>
        <w:rPr>
          <w:rFonts w:ascii="Arial" w:hAnsi="Arial" w:cs="Arial"/>
          <w:sz w:val="30"/>
          <w:szCs w:val="30"/>
        </w:rPr>
      </w:pPr>
    </w:p>
    <w:p w:rsidR="00D542BA" w:rsidRDefault="00D542BA" w:rsidP="00D542BA">
      <w:pPr>
        <w:autoSpaceDE w:val="0"/>
        <w:autoSpaceDN w:val="0"/>
        <w:adjustRightInd w:val="0"/>
        <w:spacing w:after="0" w:line="240" w:lineRule="auto"/>
        <w:outlineLvl w:val="0"/>
        <w:rPr>
          <w:rFonts w:ascii="Arial" w:hAnsi="Arial" w:cs="Arial"/>
          <w:sz w:val="30"/>
          <w:szCs w:val="30"/>
        </w:rPr>
      </w:pPr>
      <w:r>
        <w:rPr>
          <w:rFonts w:ascii="Arial" w:hAnsi="Arial" w:cs="Arial"/>
          <w:b/>
          <w:bCs/>
          <w:sz w:val="30"/>
          <w:szCs w:val="30"/>
        </w:rPr>
        <w:t>6. Риски при несоблюдении порядка применения дисциплинарного взыскания за прогул</w:t>
      </w:r>
    </w:p>
    <w:p w:rsidR="00D542BA" w:rsidRPr="00E75E33" w:rsidRDefault="00D542BA" w:rsidP="00D542BA">
      <w:pPr>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lastRenderedPageBreak/>
        <w:t xml:space="preserve">В этом случае возможны, в </w:t>
      </w:r>
      <w:bookmarkStart w:id="15" w:name="_GoBack"/>
      <w:bookmarkEnd w:id="15"/>
      <w:r w:rsidRPr="00E75E33">
        <w:rPr>
          <w:rFonts w:ascii="Arial" w:hAnsi="Arial" w:cs="Arial"/>
          <w:sz w:val="24"/>
          <w:szCs w:val="24"/>
        </w:rPr>
        <w:t>частности, следующие риски:</w:t>
      </w:r>
    </w:p>
    <w:p w:rsidR="00D542BA" w:rsidRPr="00E75E33" w:rsidRDefault="00D542BA" w:rsidP="00D542BA">
      <w:pPr>
        <w:numPr>
          <w:ilvl w:val="0"/>
          <w:numId w:val="10"/>
        </w:numPr>
        <w:tabs>
          <w:tab w:val="left" w:pos="540"/>
        </w:tabs>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привлечение к административной ответственности по </w:t>
      </w:r>
      <w:hyperlink r:id="rId129" w:history="1">
        <w:r w:rsidRPr="00E75E33">
          <w:rPr>
            <w:rFonts w:ascii="Arial" w:hAnsi="Arial" w:cs="Arial"/>
            <w:sz w:val="24"/>
            <w:szCs w:val="24"/>
          </w:rPr>
          <w:t>ч. 1</w:t>
        </w:r>
      </w:hyperlink>
      <w:r w:rsidRPr="00E75E33">
        <w:rPr>
          <w:rFonts w:ascii="Arial" w:hAnsi="Arial" w:cs="Arial"/>
          <w:sz w:val="24"/>
          <w:szCs w:val="24"/>
        </w:rPr>
        <w:t xml:space="preserve">, </w:t>
      </w:r>
      <w:hyperlink r:id="rId130" w:history="1">
        <w:r w:rsidRPr="00E75E33">
          <w:rPr>
            <w:rFonts w:ascii="Arial" w:hAnsi="Arial" w:cs="Arial"/>
            <w:sz w:val="24"/>
            <w:szCs w:val="24"/>
          </w:rPr>
          <w:t>2 ст. 5.27</w:t>
        </w:r>
      </w:hyperlink>
      <w:r w:rsidRPr="00E75E33">
        <w:rPr>
          <w:rFonts w:ascii="Arial" w:hAnsi="Arial" w:cs="Arial"/>
          <w:sz w:val="24"/>
          <w:szCs w:val="24"/>
        </w:rPr>
        <w:t xml:space="preserve"> КоАП РФ;</w:t>
      </w:r>
    </w:p>
    <w:p w:rsidR="00D542BA" w:rsidRPr="00E75E33" w:rsidRDefault="00D542BA" w:rsidP="00D542BA">
      <w:pPr>
        <w:numPr>
          <w:ilvl w:val="0"/>
          <w:numId w:val="10"/>
        </w:numPr>
        <w:tabs>
          <w:tab w:val="left" w:pos="540"/>
        </w:tabs>
        <w:autoSpaceDE w:val="0"/>
        <w:autoSpaceDN w:val="0"/>
        <w:adjustRightInd w:val="0"/>
        <w:spacing w:before="200" w:after="0" w:line="240" w:lineRule="auto"/>
        <w:jc w:val="both"/>
        <w:rPr>
          <w:rFonts w:ascii="Arial" w:hAnsi="Arial" w:cs="Arial"/>
          <w:sz w:val="24"/>
          <w:szCs w:val="24"/>
        </w:rPr>
      </w:pPr>
      <w:r w:rsidRPr="00E75E33">
        <w:rPr>
          <w:rFonts w:ascii="Arial" w:hAnsi="Arial" w:cs="Arial"/>
          <w:sz w:val="24"/>
          <w:szCs w:val="24"/>
        </w:rPr>
        <w:t xml:space="preserve">отмена дисциплинарного взыскания, а если применялось взыскание в виде увольнения - признание увольнения </w:t>
      </w:r>
      <w:proofErr w:type="gramStart"/>
      <w:r w:rsidRPr="00E75E33">
        <w:rPr>
          <w:rFonts w:ascii="Arial" w:hAnsi="Arial" w:cs="Arial"/>
          <w:sz w:val="24"/>
          <w:szCs w:val="24"/>
        </w:rPr>
        <w:t>незаконным</w:t>
      </w:r>
      <w:proofErr w:type="gramEnd"/>
      <w:r w:rsidRPr="00E75E33">
        <w:rPr>
          <w:rFonts w:ascii="Arial" w:hAnsi="Arial" w:cs="Arial"/>
          <w:sz w:val="24"/>
          <w:szCs w:val="24"/>
        </w:rPr>
        <w:t xml:space="preserve"> и восстановление работника на работе с выплатой ему среднего заработка за все время вынужденного прогула, иных сумм (например, судебных издержек). Такие выводы следуют из </w:t>
      </w:r>
      <w:hyperlink r:id="rId131" w:history="1">
        <w:proofErr w:type="spellStart"/>
        <w:r w:rsidRPr="00E75E33">
          <w:rPr>
            <w:rFonts w:ascii="Arial" w:hAnsi="Arial" w:cs="Arial"/>
            <w:sz w:val="24"/>
            <w:szCs w:val="24"/>
          </w:rPr>
          <w:t>абз</w:t>
        </w:r>
        <w:proofErr w:type="spellEnd"/>
        <w:r w:rsidRPr="00E75E33">
          <w:rPr>
            <w:rFonts w:ascii="Arial" w:hAnsi="Arial" w:cs="Arial"/>
            <w:sz w:val="24"/>
            <w:szCs w:val="24"/>
          </w:rPr>
          <w:t>. 1</w:t>
        </w:r>
      </w:hyperlink>
      <w:r w:rsidRPr="00E75E33">
        <w:rPr>
          <w:rFonts w:ascii="Arial" w:hAnsi="Arial" w:cs="Arial"/>
          <w:sz w:val="24"/>
          <w:szCs w:val="24"/>
        </w:rPr>
        <w:t xml:space="preserve">, </w:t>
      </w:r>
      <w:hyperlink r:id="rId132" w:history="1">
        <w:r w:rsidRPr="00E75E33">
          <w:rPr>
            <w:rFonts w:ascii="Arial" w:hAnsi="Arial" w:cs="Arial"/>
            <w:sz w:val="24"/>
            <w:szCs w:val="24"/>
          </w:rPr>
          <w:t>2 ст. 234</w:t>
        </w:r>
      </w:hyperlink>
      <w:r w:rsidRPr="00E75E33">
        <w:rPr>
          <w:rFonts w:ascii="Arial" w:hAnsi="Arial" w:cs="Arial"/>
          <w:sz w:val="24"/>
          <w:szCs w:val="24"/>
        </w:rPr>
        <w:t xml:space="preserve">, </w:t>
      </w:r>
      <w:hyperlink r:id="rId133" w:history="1">
        <w:r w:rsidRPr="00E75E33">
          <w:rPr>
            <w:rFonts w:ascii="Arial" w:hAnsi="Arial" w:cs="Arial"/>
            <w:sz w:val="24"/>
            <w:szCs w:val="24"/>
          </w:rPr>
          <w:t>ч. 1</w:t>
        </w:r>
      </w:hyperlink>
      <w:r w:rsidRPr="00E75E33">
        <w:rPr>
          <w:rFonts w:ascii="Arial" w:hAnsi="Arial" w:cs="Arial"/>
          <w:sz w:val="24"/>
          <w:szCs w:val="24"/>
        </w:rPr>
        <w:t xml:space="preserve">, </w:t>
      </w:r>
      <w:hyperlink r:id="rId134" w:history="1">
        <w:r w:rsidRPr="00E75E33">
          <w:rPr>
            <w:rFonts w:ascii="Arial" w:hAnsi="Arial" w:cs="Arial"/>
            <w:sz w:val="24"/>
            <w:szCs w:val="24"/>
          </w:rPr>
          <w:t>2 ст. 394</w:t>
        </w:r>
      </w:hyperlink>
      <w:r w:rsidRPr="00E75E33">
        <w:rPr>
          <w:rFonts w:ascii="Arial" w:hAnsi="Arial" w:cs="Arial"/>
          <w:sz w:val="24"/>
          <w:szCs w:val="24"/>
        </w:rPr>
        <w:t xml:space="preserve"> ТК РФ, </w:t>
      </w:r>
      <w:hyperlink r:id="rId135" w:history="1">
        <w:r w:rsidRPr="00E75E33">
          <w:rPr>
            <w:rFonts w:ascii="Arial" w:hAnsi="Arial" w:cs="Arial"/>
            <w:sz w:val="24"/>
            <w:szCs w:val="24"/>
          </w:rPr>
          <w:t>ч. 1 ст. 98</w:t>
        </w:r>
      </w:hyperlink>
      <w:r w:rsidRPr="00E75E33">
        <w:rPr>
          <w:rFonts w:ascii="Arial" w:hAnsi="Arial" w:cs="Arial"/>
          <w:sz w:val="24"/>
          <w:szCs w:val="24"/>
        </w:rPr>
        <w:t xml:space="preserve"> ГПК РФ, </w:t>
      </w:r>
      <w:hyperlink r:id="rId136" w:history="1">
        <w:proofErr w:type="spellStart"/>
        <w:r w:rsidRPr="00E75E33">
          <w:rPr>
            <w:rFonts w:ascii="Arial" w:hAnsi="Arial" w:cs="Arial"/>
            <w:sz w:val="24"/>
            <w:szCs w:val="24"/>
          </w:rPr>
          <w:t>абз</w:t>
        </w:r>
        <w:proofErr w:type="spellEnd"/>
        <w:r w:rsidRPr="00E75E33">
          <w:rPr>
            <w:rFonts w:ascii="Arial" w:hAnsi="Arial" w:cs="Arial"/>
            <w:sz w:val="24"/>
            <w:szCs w:val="24"/>
          </w:rPr>
          <w:t>. 2</w:t>
        </w:r>
      </w:hyperlink>
      <w:r w:rsidRPr="00E75E33">
        <w:rPr>
          <w:rFonts w:ascii="Arial" w:hAnsi="Arial" w:cs="Arial"/>
          <w:sz w:val="24"/>
          <w:szCs w:val="24"/>
        </w:rPr>
        <w:t xml:space="preserve"> - </w:t>
      </w:r>
      <w:hyperlink r:id="rId137" w:history="1">
        <w:r w:rsidRPr="00E75E33">
          <w:rPr>
            <w:rFonts w:ascii="Arial" w:hAnsi="Arial" w:cs="Arial"/>
            <w:sz w:val="24"/>
            <w:szCs w:val="24"/>
          </w:rPr>
          <w:t>4 п. 53</w:t>
        </w:r>
      </w:hyperlink>
      <w:r w:rsidRPr="00E75E33">
        <w:rPr>
          <w:rFonts w:ascii="Arial" w:hAnsi="Arial" w:cs="Arial"/>
          <w:sz w:val="24"/>
          <w:szCs w:val="24"/>
        </w:rPr>
        <w:t xml:space="preserve">, </w:t>
      </w:r>
      <w:hyperlink r:id="rId138" w:history="1">
        <w:proofErr w:type="spellStart"/>
        <w:r w:rsidRPr="00E75E33">
          <w:rPr>
            <w:rFonts w:ascii="Arial" w:hAnsi="Arial" w:cs="Arial"/>
            <w:sz w:val="24"/>
            <w:szCs w:val="24"/>
          </w:rPr>
          <w:t>абз</w:t>
        </w:r>
        <w:proofErr w:type="spellEnd"/>
        <w:r w:rsidRPr="00E75E33">
          <w:rPr>
            <w:rFonts w:ascii="Arial" w:hAnsi="Arial" w:cs="Arial"/>
            <w:sz w:val="24"/>
            <w:szCs w:val="24"/>
          </w:rPr>
          <w:t>. 1 п. 60</w:t>
        </w:r>
      </w:hyperlink>
      <w:r w:rsidRPr="00E75E33">
        <w:rPr>
          <w:rFonts w:ascii="Arial" w:hAnsi="Arial" w:cs="Arial"/>
          <w:sz w:val="24"/>
          <w:szCs w:val="24"/>
        </w:rPr>
        <w:t xml:space="preserve"> Постановления Пленума Верховного Суда РФ от 17.03.2004 N 2.</w:t>
      </w:r>
    </w:p>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Default="00D542BA" w:rsidP="00D542BA">
      <w:pPr>
        <w:autoSpaceDE w:val="0"/>
        <w:autoSpaceDN w:val="0"/>
        <w:adjustRightInd w:val="0"/>
        <w:spacing w:after="0" w:line="240" w:lineRule="auto"/>
        <w:jc w:val="both"/>
        <w:rPr>
          <w:rFonts w:ascii="Arial" w:hAnsi="Arial" w:cs="Arial"/>
          <w:sz w:val="20"/>
          <w:szCs w:val="20"/>
        </w:rPr>
      </w:pPr>
    </w:p>
    <w:p w:rsidR="00D542BA" w:rsidRDefault="00D542BA"/>
    <w:sectPr w:rsidR="00D542BA" w:rsidSect="00D542B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0000002"/>
    <w:multiLevelType w:val="singleLevel"/>
    <w:tmpl w:val="00000000"/>
    <w:lvl w:ilvl="0">
      <w:start w:val="1"/>
      <w:numFmt w:val="decimal"/>
      <w:lvlText w:val="%1)"/>
      <w:lvlJc w:val="left"/>
      <w:pPr>
        <w:tabs>
          <w:tab w:val="num" w:pos="540"/>
        </w:tabs>
        <w:ind w:left="540" w:hanging="300"/>
      </w:pPr>
    </w:lvl>
  </w:abstractNum>
  <w:abstractNum w:abstractNumId="2">
    <w:nsid w:val="00000003"/>
    <w:multiLevelType w:val="singleLevel"/>
    <w:tmpl w:val="00000000"/>
    <w:lvl w:ilvl="0">
      <w:start w:val="1"/>
      <w:numFmt w:val="decimal"/>
      <w:lvlText w:val="%1)"/>
      <w:lvlJc w:val="left"/>
      <w:pPr>
        <w:tabs>
          <w:tab w:val="num" w:pos="540"/>
        </w:tabs>
        <w:ind w:left="540" w:hanging="300"/>
      </w:pPr>
    </w:lvl>
  </w:abstractNum>
  <w:abstractNum w:abstractNumId="3">
    <w:nsid w:val="00000004"/>
    <w:multiLevelType w:val="singleLevel"/>
    <w:tmpl w:val="00000000"/>
    <w:lvl w:ilvl="0">
      <w:start w:val="1"/>
      <w:numFmt w:val="decimal"/>
      <w:lvlText w:val="%1)"/>
      <w:lvlJc w:val="left"/>
      <w:pPr>
        <w:tabs>
          <w:tab w:val="num" w:pos="540"/>
        </w:tabs>
        <w:ind w:left="540" w:hanging="300"/>
      </w:pPr>
    </w:lvl>
  </w:abstractNum>
  <w:abstractNum w:abstractNumId="4">
    <w:nsid w:val="00000005"/>
    <w:multiLevelType w:val="singleLevel"/>
    <w:tmpl w:val="00000000"/>
    <w:lvl w:ilvl="0">
      <w:start w:val="1"/>
      <w:numFmt w:val="decimal"/>
      <w:lvlText w:val="%1)"/>
      <w:lvlJc w:val="left"/>
      <w:pPr>
        <w:tabs>
          <w:tab w:val="num" w:pos="540"/>
        </w:tabs>
        <w:ind w:left="540" w:hanging="300"/>
      </w:pPr>
    </w:lvl>
  </w:abstractNum>
  <w:abstractNum w:abstractNumId="5">
    <w:nsid w:val="00000006"/>
    <w:multiLevelType w:val="singleLevel"/>
    <w:tmpl w:val="00000000"/>
    <w:lvl w:ilvl="0">
      <w:start w:val="1"/>
      <w:numFmt w:val="decimal"/>
      <w:lvlText w:val="%1)"/>
      <w:lvlJc w:val="left"/>
      <w:pPr>
        <w:tabs>
          <w:tab w:val="num" w:pos="540"/>
        </w:tabs>
        <w:ind w:left="540" w:hanging="300"/>
      </w:pPr>
    </w:lvl>
  </w:abstractNum>
  <w:abstractNum w:abstractNumId="6">
    <w:nsid w:val="00000007"/>
    <w:multiLevelType w:val="singleLevel"/>
    <w:tmpl w:val="00000000"/>
    <w:lvl w:ilvl="0">
      <w:start w:val="1"/>
      <w:numFmt w:val="decimal"/>
      <w:lvlText w:val="%1)"/>
      <w:lvlJc w:val="left"/>
      <w:pPr>
        <w:tabs>
          <w:tab w:val="num" w:pos="540"/>
        </w:tabs>
        <w:ind w:left="540" w:hanging="300"/>
      </w:pPr>
    </w:lvl>
  </w:abstractNum>
  <w:abstractNum w:abstractNumId="7">
    <w:nsid w:val="00000008"/>
    <w:multiLevelType w:val="singleLevel"/>
    <w:tmpl w:val="00000000"/>
    <w:lvl w:ilvl="0">
      <w:start w:val="1"/>
      <w:numFmt w:val="decimal"/>
      <w:lvlText w:val="%1)"/>
      <w:lvlJc w:val="left"/>
      <w:pPr>
        <w:tabs>
          <w:tab w:val="num" w:pos="540"/>
        </w:tabs>
        <w:ind w:left="540" w:hanging="300"/>
      </w:pPr>
    </w:lvl>
  </w:abstractNum>
  <w:abstractNum w:abstractNumId="8">
    <w:nsid w:val="00000009"/>
    <w:multiLevelType w:val="singleLevel"/>
    <w:tmpl w:val="00000000"/>
    <w:lvl w:ilvl="0">
      <w:start w:val="1"/>
      <w:numFmt w:val="decimal"/>
      <w:lvlText w:val="%1)"/>
      <w:lvlJc w:val="left"/>
      <w:pPr>
        <w:tabs>
          <w:tab w:val="num" w:pos="540"/>
        </w:tabs>
        <w:ind w:left="540" w:hanging="300"/>
      </w:pPr>
    </w:lvl>
  </w:abstractNum>
  <w:abstractNum w:abstractNumId="9">
    <w:nsid w:val="0000000A"/>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CA"/>
    <w:rsid w:val="00291D67"/>
    <w:rsid w:val="00666E08"/>
    <w:rsid w:val="008E31CA"/>
    <w:rsid w:val="00D542BA"/>
    <w:rsid w:val="00E7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2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2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ADE79ACB7A68F7C4DC4F08CD6828E1C4C8EB0571A70272EC6B246DF0CE02B4E419AA337DF2F795C96CF70788594099F8C084ED8AAEpBf0M" TargetMode="External"/><Relationship Id="rId117" Type="http://schemas.openxmlformats.org/officeDocument/2006/relationships/hyperlink" Target="consultantplus://offline/ref=0FADE79ACB7A68F7C4DC4F08CD6828E1C2C4E5057FF45570BD3E2A68F89E4AA4AA5CA7327CF5FA989C36E703C10D4C86F9D99AE894AEB31Ap5fFM" TargetMode="External"/><Relationship Id="rId21" Type="http://schemas.openxmlformats.org/officeDocument/2006/relationships/hyperlink" Target="consultantplus://offline/ref=0FADE79ACB7A68F7C4DC421BD86828E1C4C6EB007DF85570BD3E2A68F89E4AA4B85CFF3E7DF4EC9E9A23B15287p5fBM" TargetMode="External"/><Relationship Id="rId42" Type="http://schemas.openxmlformats.org/officeDocument/2006/relationships/hyperlink" Target="consultantplus://offline/ref=0FADE79ACB7A68F7C4DC4F08CD6828E1C2C7EE077EFA087AB567266AFF9115B3AD15AB337CF7FB989669E216D0554086E6C79DF188ACB1p1fBM" TargetMode="External"/><Relationship Id="rId47" Type="http://schemas.openxmlformats.org/officeDocument/2006/relationships/hyperlink" Target="consultantplus://offline/ref=0FADE79ACB7A68F7C4DC4F08CD6828E1C2C7EE077EFA087AB567266AFF9115B3AD15AB337CF6F0969669E216D0554086E6C79DF188ACB1p1fBM" TargetMode="External"/><Relationship Id="rId63" Type="http://schemas.openxmlformats.org/officeDocument/2006/relationships/hyperlink" Target="consultantplus://offline/ref=0FADE79ACB7A68F7C4DC530BD36828E1C4C3EA057CF65570BD3E2A68F89E4AA4B85CFF3E7DF4EC9E9A23B15287p5fBM" TargetMode="External"/><Relationship Id="rId68" Type="http://schemas.openxmlformats.org/officeDocument/2006/relationships/hyperlink" Target="consultantplus://offline/ref=0FADE79ACB7A68F7C4DC530BD36828E1C4C3EA057DF25570BD3E2A68F89E4AA4AA5CA7327CF5F29D9536E703C10D4C86F9D99AE894AEB31Ap5fFM" TargetMode="External"/><Relationship Id="rId84" Type="http://schemas.openxmlformats.org/officeDocument/2006/relationships/hyperlink" Target="consultantplus://offline/ref=0FADE79ACB7A68F7C4DC4F08CD6828E1C2C7EE077EFA087AB567266AFF9115B3AD15AB337CF7F19E9669E216D0554086E6C79DF188ACB1p1fBM" TargetMode="External"/><Relationship Id="rId89" Type="http://schemas.openxmlformats.org/officeDocument/2006/relationships/hyperlink" Target="consultantplus://offline/ref=0FADE79ACB7A68F7C4DC4F08CD6828E1C2C7EE077EFA087AB567266AFF9115B3AD15AB337CF0F0969669E216D0554086E6C79DF188ACB1p1fBM" TargetMode="External"/><Relationship Id="rId112" Type="http://schemas.openxmlformats.org/officeDocument/2006/relationships/hyperlink" Target="consultantplus://offline/ref=0FADE79ACB7A68F7C4DC4F08CD6828E1C2C7EE077EFA087AB567266AFF9115B3AD15AB337CF4F79F9669E216D0554086E6C79DF188ACB1p1fBM" TargetMode="External"/><Relationship Id="rId133" Type="http://schemas.openxmlformats.org/officeDocument/2006/relationships/hyperlink" Target="consultantplus://offline/ref=0FADE79ACB7A68F7C4DC4F08CD6828E1C2C4E5057FF45570BD3E2A68F89E4AA4AA5CA7327FF1F095C96CF70788594099F8C084ED8AAEpBf0M" TargetMode="External"/><Relationship Id="rId138" Type="http://schemas.openxmlformats.org/officeDocument/2006/relationships/hyperlink" Target="consultantplus://offline/ref=0FADE79ACB7A68F7C4DC4F08CD6828E1C7C8E5037CF75570BD3E2A68F89E4AA4AA5CA7327CF5F1999A36E703C10D4C86F9D99AE894AEB31Ap5fFM" TargetMode="External"/><Relationship Id="rId16" Type="http://schemas.openxmlformats.org/officeDocument/2006/relationships/hyperlink" Target="consultantplus://offline/ref=0FADE79ACB7A68F7C4DC4F08CD6828E1C7C8E5037CF75570BD3E2A68F89E4AA4AA5CA7327CF5F19C9B36E703C10D4C86F9D99AE894AEB31Ap5fFM" TargetMode="External"/><Relationship Id="rId107" Type="http://schemas.openxmlformats.org/officeDocument/2006/relationships/hyperlink" Target="consultantplus://offline/ref=0FADE79ACB7A68F7C4DC4F08CD6828E1C2C3E80873F75570BD3E2A68F89E4AA4AA5CA7327CF5F69C9B36E703C10D4C86F9D99AE894AEB31Ap5fFM" TargetMode="External"/><Relationship Id="rId11" Type="http://schemas.openxmlformats.org/officeDocument/2006/relationships/hyperlink" Target="consultantplus://offline/ref=0FADE79ACB7A68F7C4DC4F08CD6828E1C2C4E5057FF45570BD3E2A68F89E4AA4AA5CA73078F3F9CACC79E65F84595F87FFD998EF88pAfFM" TargetMode="External"/><Relationship Id="rId32" Type="http://schemas.openxmlformats.org/officeDocument/2006/relationships/hyperlink" Target="consultantplus://offline/ref=0FADE79ACB7A68F7C4DC4F08CD6828E1C2C5EC047EF55570BD3E2A68F89E4AA4AA5CA7327CF5F29B9B36E703C10D4C86F9D99AE894AEB31Ap5fFM" TargetMode="External"/><Relationship Id="rId37" Type="http://schemas.openxmlformats.org/officeDocument/2006/relationships/hyperlink" Target="consultantplus://offline/ref=0FADE79ACB7A68F7C4DC4F08CD6828E1C2C4E5057FF45570BD3E2A68F89E4AA4AA5CA73674F4F9CACC79E65F84595F87FFD998EF88pAfFM" TargetMode="External"/><Relationship Id="rId53" Type="http://schemas.openxmlformats.org/officeDocument/2006/relationships/hyperlink" Target="consultantplus://offline/ref=0FADE79ACB7A68F7C4DC4F08CD6828E1C2C7EE077EFA087AB567266AFF9115B3AD15AB337CF6F0969669E216D0554086E6C79DF188ACB1p1fBM" TargetMode="External"/><Relationship Id="rId58" Type="http://schemas.openxmlformats.org/officeDocument/2006/relationships/hyperlink" Target="consultantplus://offline/ref=0FADE79ACB7A68F7C4DC4F08CD6828E1C2C7EE077EFA087AB567266AFF9115B3AD15AB337CF6F79C9669E216D0554086E6C79DF188ACB1p1fBM" TargetMode="External"/><Relationship Id="rId74" Type="http://schemas.openxmlformats.org/officeDocument/2006/relationships/hyperlink" Target="consultantplus://offline/ref=0FADE79ACB7A68F7C4DC4F08CD6828E1C2C4E5057FF45570BD3E2A68F89E4AA4AA5CA73775FCF9CACC79E65F84595F87FFD998EF88pAfFM" TargetMode="External"/><Relationship Id="rId79" Type="http://schemas.openxmlformats.org/officeDocument/2006/relationships/hyperlink" Target="consultantplus://offline/ref=0FADE79ACB7A68F7C4DC4F08CD6828E1C2C4E5057FF45570BD3E2A68F89E4AA4AA5CA7317FF4F095C96CF70788594099F8C084ED8AAEpBf0M" TargetMode="External"/><Relationship Id="rId102" Type="http://schemas.openxmlformats.org/officeDocument/2006/relationships/hyperlink" Target="consultantplus://offline/ref=0FADE79ACB7A68F7C4DC4F08CD6828E1C2C3ED087CF75570BD3E2A68F89E4AA4AA5CA73178F3F9CACC79E65F84595F87FFD998EF88pAfFM" TargetMode="External"/><Relationship Id="rId123" Type="http://schemas.openxmlformats.org/officeDocument/2006/relationships/hyperlink" Target="consultantplus://offline/ref=0FADE79ACB7A68F7C4DC4F08CD6828E1C2C4E5067FF75570BD3E2A68F89E4AA4AA5CA73478F1F695C96CF70788594099F8C084ED8AAEpBf0M" TargetMode="External"/><Relationship Id="rId128" Type="http://schemas.openxmlformats.org/officeDocument/2006/relationships/hyperlink" Target="consultantplus://offline/ref=0FADE79ACB7A68F7C4DC4F08CD6828E1C7C8E5037CF75570BD3E2A68F89E4AA4AA5CA7327CF5F19C9836E703C10D4C86F9D99AE894AEB31Ap5fFM" TargetMode="External"/><Relationship Id="rId5" Type="http://schemas.openxmlformats.org/officeDocument/2006/relationships/webSettings" Target="webSettings.xml"/><Relationship Id="rId90" Type="http://schemas.openxmlformats.org/officeDocument/2006/relationships/hyperlink" Target="consultantplus://offline/ref=0FADE79ACB7A68F7C4DC4F08CD6828E1C2C7EE077EFA087AB567266AFF9115B3AD15AB337CF3F39A9669E216D0554086E6C79DF188ACB1p1fBM" TargetMode="External"/><Relationship Id="rId95" Type="http://schemas.openxmlformats.org/officeDocument/2006/relationships/hyperlink" Target="consultantplus://offline/ref=0FADE79ACB7A68F7C4DC4F08CD6828E1C7C8E5037CF75570BD3E2A68F89E4AA4AA5CA7327CF5F19F9C36E703C10D4C86F9D99AE894AEB31Ap5fFM" TargetMode="External"/><Relationship Id="rId22" Type="http://schemas.openxmlformats.org/officeDocument/2006/relationships/hyperlink" Target="consultantplus://offline/ref=0FADE79ACB7A68F7C4DC4F08CD6828E1C2C4E5057FF45570BD3E2A68F89E4AA4AA5CA7327CF5FA9A9F36E703C10D4C86F9D99AE894AEB31Ap5fFM" TargetMode="External"/><Relationship Id="rId27" Type="http://schemas.openxmlformats.org/officeDocument/2006/relationships/hyperlink" Target="consultantplus://offline/ref=0FADE79ACB7A68F7C4DC4F08CD6828E1C4C8EB0571A70272EC6B246DF0CE02B4E419AA337DF2FA95C96CF70788594099F8C084ED8AAEpBf0M" TargetMode="External"/><Relationship Id="rId43" Type="http://schemas.openxmlformats.org/officeDocument/2006/relationships/hyperlink" Target="consultantplus://offline/ref=0FADE79ACB7A68F7C4DC4F08CD6828E1C2C7EE077EFA087AB567266AFF9115B3AD15AB337CF6F79C9669E216D0554086E6C79DF188ACB1p1fBM" TargetMode="External"/><Relationship Id="rId48" Type="http://schemas.openxmlformats.org/officeDocument/2006/relationships/hyperlink" Target="consultantplus://offline/ref=0FADE79ACB7A68F7C4DC4F08CD6828E1C2C7EE077EFA087AB567266AFF9115B3AD15AB337CF7FB989669E216D0554086E6C79DF188ACB1p1fBM" TargetMode="External"/><Relationship Id="rId64" Type="http://schemas.openxmlformats.org/officeDocument/2006/relationships/hyperlink" Target="consultantplus://offline/ref=0FADE79ACB7A68F7C4DC4F08CD6828E1C2C4E5057FF45570BD3E2A68F89E4AA4AA5CA7327CF4F3969B36E703C10D4C86F9D99AE894AEB31Ap5fFM" TargetMode="External"/><Relationship Id="rId69" Type="http://schemas.openxmlformats.org/officeDocument/2006/relationships/hyperlink" Target="consultantplus://offline/ref=0FADE79ACB7A68F7C4DC530BD36828E1C4C3EA057CF65570BD3E2A68F89E4AA4AA5CA7327CF5F29A9536E703C10D4C86F9D99AE894AEB31Ap5fFM" TargetMode="External"/><Relationship Id="rId113" Type="http://schemas.openxmlformats.org/officeDocument/2006/relationships/hyperlink" Target="consultantplus://offline/ref=0FADE79ACB7A68F7C4DC4F08CD6828E1C2C4E5057FF45570BD3E2A68F89E4AA4AA5CA7367FF6F9CACC79E65F84595F87FFD998EF88pAfFM" TargetMode="External"/><Relationship Id="rId118" Type="http://schemas.openxmlformats.org/officeDocument/2006/relationships/hyperlink" Target="consultantplus://offline/ref=0FADE79ACB7A68F7C4DC4F08CD6828E1C2C4E5057FF45570BD3E2A68F89E4AA4AA5CA7327CF5FA9C9A36E703C10D4C86F9D99AE894AEB31Ap5fFM" TargetMode="External"/><Relationship Id="rId134" Type="http://schemas.openxmlformats.org/officeDocument/2006/relationships/hyperlink" Target="consultantplus://offline/ref=0FADE79ACB7A68F7C4DC4F08CD6828E1C2C4E5057FF45570BD3E2A68F89E4AA4AA5CA7327FF1F195C96CF70788594099F8C084ED8AAEpBf0M" TargetMode="External"/><Relationship Id="rId139" Type="http://schemas.openxmlformats.org/officeDocument/2006/relationships/fontTable" Target="fontTable.xml"/><Relationship Id="rId8" Type="http://schemas.openxmlformats.org/officeDocument/2006/relationships/hyperlink" Target="consultantplus://offline/ref=0FADE79ACB7A68F7C4DC4F08CD6828E1C7C8E5037CF75570BD3E2A68F89E4AA4AA5CA7327CF5F19C9536E703C10D4C86F9D99AE894AEB31Ap5fFM" TargetMode="External"/><Relationship Id="rId51" Type="http://schemas.openxmlformats.org/officeDocument/2006/relationships/hyperlink" Target="consultantplus://offline/ref=0FADE79ACB7A68F7C4DC4F08CD6828E1C2C7EE077EFA087AB567266AFF9115B3AD15AB337CF7FB979669E216D0554086E6C79DF188ACB1p1fBM" TargetMode="External"/><Relationship Id="rId72" Type="http://schemas.openxmlformats.org/officeDocument/2006/relationships/hyperlink" Target="consultantplus://offline/ref=0FADE79ACB7A68F7C4DC530BD36828E1C4C3EA057CF65570BD3E2A68F89E4AA4AA5CA7327CF5F29A9F36E703C10D4C86F9D99AE894AEB31Ap5fFM" TargetMode="External"/><Relationship Id="rId80" Type="http://schemas.openxmlformats.org/officeDocument/2006/relationships/hyperlink" Target="consultantplus://offline/ref=0FADE79ACB7A68F7C4DC4F08CD6828E1C7C8E5037CF75570BD3E2A68F89E4AA4AA5CA7327CF5F19F9C36E703C10D4C86F9D99AE894AEB31Ap5fFM" TargetMode="External"/><Relationship Id="rId85" Type="http://schemas.openxmlformats.org/officeDocument/2006/relationships/hyperlink" Target="consultantplus://offline/ref=0FADE79ACB7A68F7C4DC521CDF0012E798CDE5077BF6572DB7367364FA9945FBBD5BEE3E7DF5F29E9C3FB806D41C148AF9C684EF8DB2B1185Ep2fAM" TargetMode="External"/><Relationship Id="rId93" Type="http://schemas.openxmlformats.org/officeDocument/2006/relationships/hyperlink" Target="consultantplus://offline/ref=0FADE79ACB7A68F7C4DC4F08CD6828E1C2C4E5057FF45570BD3E2A68F89E4AA4AA5CA73B7CFCF9CACC79E65F84595F87FFD998EF88pAfFM" TargetMode="External"/><Relationship Id="rId98" Type="http://schemas.openxmlformats.org/officeDocument/2006/relationships/hyperlink" Target="consultantplus://offline/ref=0FADE79ACB7A68F7C4DC4F08CD6828E1C5C7EB077EF45570BD3E2A68F89E4AA4AA5CA7327CF5F29B9B36E703C10D4C86F9D99AE894AEB31Ap5fFM" TargetMode="External"/><Relationship Id="rId121" Type="http://schemas.openxmlformats.org/officeDocument/2006/relationships/hyperlink" Target="consultantplus://offline/ref=0FADE79ACB7A68F7C4DC4F08CD6828E1C2C4E5057FF45570BD3E2A68F89E4AA4AA5CA73274F4FA95C96CF70788594099F8C084ED8AAEpBf0M" TargetMode="External"/><Relationship Id="rId3" Type="http://schemas.microsoft.com/office/2007/relationships/stylesWithEffects" Target="stylesWithEffects.xml"/><Relationship Id="rId12" Type="http://schemas.openxmlformats.org/officeDocument/2006/relationships/hyperlink" Target="consultantplus://offline/ref=0FADE79ACB7A68F7C4DC4F08CD6828E1C2C4E5057FF45570BD3E2A68F89E4AA4AA5CA73179F6F095C96CF70788594099F8C084ED8AAEpBf0M" TargetMode="External"/><Relationship Id="rId17" Type="http://schemas.openxmlformats.org/officeDocument/2006/relationships/hyperlink" Target="consultantplus://offline/ref=0FADE79ACB7A68F7C4DC521CDF0012E798CDEE007AF05F2FEA3C7B3DF69B42F4E24CE97771F4F29E9D3DB459D10905D2F5C69BF18AABAD1A5C2Bp0f9M" TargetMode="External"/><Relationship Id="rId25" Type="http://schemas.openxmlformats.org/officeDocument/2006/relationships/hyperlink" Target="consultantplus://offline/ref=0FADE79ACB7A68F7C4DC4F08CD6828E1C2C4E50772F45570BD3E2A68F89E4AA4AA5CA7327CF5FA979E36E703C10D4C86F9D99AE894AEB31Ap5fFM" TargetMode="External"/><Relationship Id="rId33" Type="http://schemas.openxmlformats.org/officeDocument/2006/relationships/hyperlink" Target="consultantplus://offline/ref=0FADE79ACB7A68F7C4DC4F08CD6828E1C7C8E5037CF75570BD3E2A68F89E4AA4AA5CA7327CF5F19C9A36E703C10D4C86F9D99AE894AEB31Ap5fFM" TargetMode="External"/><Relationship Id="rId38" Type="http://schemas.openxmlformats.org/officeDocument/2006/relationships/hyperlink" Target="consultantplus://offline/ref=0FADE79ACB7A68F7C4DC4F08CD6828E1C2C4E5057FF45570BD3E2A68F89E4AA4AA5CA73475F2F9CACC79E65F84595F87FFD998EF88pAfFM" TargetMode="External"/><Relationship Id="rId46" Type="http://schemas.openxmlformats.org/officeDocument/2006/relationships/hyperlink" Target="consultantplus://offline/ref=0FADE79ACB7A68F7C4DC4F08CD6828E1C2C7EE077EFA087AB567266AFF9115B3AD15AB337CF6F0969669E216D0554086E6C79DF188ACB1p1fBM" TargetMode="External"/><Relationship Id="rId59" Type="http://schemas.openxmlformats.org/officeDocument/2006/relationships/hyperlink" Target="consultantplus://offline/ref=0FADE79ACB7A68F7C4DC4F08CD6828E1C2C7EE077EFA087AB567266AFF9115B3AD15AB337CF6F09C9669E216D0554086E6C79DF188ACB1p1fBM" TargetMode="External"/><Relationship Id="rId67" Type="http://schemas.openxmlformats.org/officeDocument/2006/relationships/hyperlink" Target="consultantplus://offline/ref=0FADE79ACB7A68F7C4DC4F08CD6828E1C2C4E5057FF45570BD3E2A68F89E4AA4AA5CA7327CF4F3979836E703C10D4C86F9D99AE894AEB31Ap5fFM" TargetMode="External"/><Relationship Id="rId103" Type="http://schemas.openxmlformats.org/officeDocument/2006/relationships/hyperlink" Target="consultantplus://offline/ref=0FADE79ACB7A68F7C4DC4F08CD6828E1C2C3ED087CF75570BD3E2A68F89E4AA4AA5CA7377EF6F9CACC79E65F84595F87FFD998EF88pAfFM" TargetMode="External"/><Relationship Id="rId108" Type="http://schemas.openxmlformats.org/officeDocument/2006/relationships/hyperlink" Target="consultantplus://offline/ref=0FADE79ACB7A68F7C4DC4F08CD6828E1C2C4E5057FF45570BD3E2A68F89E4AA4AA5CA7307CF1F395C96CF70788594099F8C084ED8AAEpBf0M" TargetMode="External"/><Relationship Id="rId116" Type="http://schemas.openxmlformats.org/officeDocument/2006/relationships/hyperlink" Target="consultantplus://offline/ref=0FADE79ACB7A68F7C4DC421BD86828E1C7C6E9097AF05570BD3E2A68F89E4AA4AA5CA7327CF5F29D9F36E703C10D4C86F9D99AE894AEB31Ap5fFM" TargetMode="External"/><Relationship Id="rId124" Type="http://schemas.openxmlformats.org/officeDocument/2006/relationships/hyperlink" Target="consultantplus://offline/ref=0FADE79ACB7A68F7C4DC4F08CD6828E1C2C4E5067FF75570BD3E2A68F89E4AA4AA5CA73478F1F495C96CF70788594099F8C084ED8AAEpBf0M" TargetMode="External"/><Relationship Id="rId129" Type="http://schemas.openxmlformats.org/officeDocument/2006/relationships/hyperlink" Target="consultantplus://offline/ref=0FADE79ACB7A68F7C4DC4F08CD6828E1C2C4E5067FF75570BD3E2A68F89E4AA4AA5CA73478F1F695C96CF70788594099F8C084ED8AAEpBf0M" TargetMode="External"/><Relationship Id="rId137" Type="http://schemas.openxmlformats.org/officeDocument/2006/relationships/hyperlink" Target="consultantplus://offline/ref=0FADE79ACB7A68F7C4DC4F08CD6828E1C7C8E5037CF75570BD3E2A68F89E4AA4AA5CA7327CF5F19B9436E703C10D4C86F9D99AE894AEB31Ap5fFM" TargetMode="External"/><Relationship Id="rId20" Type="http://schemas.openxmlformats.org/officeDocument/2006/relationships/hyperlink" Target="consultantplus://offline/ref=0FADE79ACB7A68F7C4DC4F08CD6828E1C2C4E5057FF45570BD3E2A68F89E4AA4AA5CA7327CF7F69B9E36E703C10D4C86F9D99AE894AEB31Ap5fFM" TargetMode="External"/><Relationship Id="rId41" Type="http://schemas.openxmlformats.org/officeDocument/2006/relationships/hyperlink" Target="consultantplus://offline/ref=0FADE79ACB7A68F7C4DC4F08CD6828E1C2C7EE077EFA087AB567266AFF9115B3AD15AB337CF6F0969669E216D0554086E6C79DF188ACB1p1fBM" TargetMode="External"/><Relationship Id="rId54" Type="http://schemas.openxmlformats.org/officeDocument/2006/relationships/hyperlink" Target="consultantplus://offline/ref=0FADE79ACB7A68F7C4DC4F08CD6828E1C2C7EE077EFA087AB567266AFF9115B3AD15AB337CF6F0969669E216D0554086E6C79DF188ACB1p1fBM" TargetMode="External"/><Relationship Id="rId62" Type="http://schemas.openxmlformats.org/officeDocument/2006/relationships/hyperlink" Target="consultantplus://offline/ref=0FADE79ACB7A68F7C4DC4F08CD6828E1C5C9EC047DF35570BD3E2A68F89E4AA4AA5CA7327CF5F39F9B36E703C10D4C86F9D99AE894AEB31Ap5fFM" TargetMode="External"/><Relationship Id="rId70" Type="http://schemas.openxmlformats.org/officeDocument/2006/relationships/hyperlink" Target="consultantplus://offline/ref=0FADE79ACB7A68F7C4DC4F08CD6828E1C2C4E5057FF45570BD3E2A68F89E4AA4AA5CA73B7CF2F9CACC79E65F84595F87FFD998EF88pAfFM" TargetMode="External"/><Relationship Id="rId75" Type="http://schemas.openxmlformats.org/officeDocument/2006/relationships/hyperlink" Target="consultantplus://offline/ref=0FADE79ACB7A68F7C4DC530BD36828E1C4C3EA057CF65570BD3E2A68F89E4AA4B85CFF3E7DF4EC9E9A23B15287p5fBM" TargetMode="External"/><Relationship Id="rId83" Type="http://schemas.openxmlformats.org/officeDocument/2006/relationships/hyperlink" Target="consultantplus://offline/ref=0FADE79ACB7A68F7C4DC530BD36828E1C4C3EA057CF65570BD3E2A68F89E4AA4AA5CA7327CF5F29A9536E703C10D4C86F9D99AE894AEB31Ap5fFM" TargetMode="External"/><Relationship Id="rId88" Type="http://schemas.openxmlformats.org/officeDocument/2006/relationships/hyperlink" Target="consultantplus://offline/ref=0FADE79ACB7A68F7C4DC4F08CD6828E1C2C7EE077EFA087AB567266AFF9115B3AD15AB337CF7F19E9669E216D0554086E6C79DF188ACB1p1fBM" TargetMode="External"/><Relationship Id="rId91" Type="http://schemas.openxmlformats.org/officeDocument/2006/relationships/hyperlink" Target="consultantplus://offline/ref=0FADE79ACB7A68F7C4DC4F08CD6828E1C2C4E5057FF45570BD3E2A68F89E4AA4AA5CA73775FCF9CACC79E65F84595F87FFD998EF88pAfFM" TargetMode="External"/><Relationship Id="rId96" Type="http://schemas.openxmlformats.org/officeDocument/2006/relationships/hyperlink" Target="consultantplus://offline/ref=0FADE79ACB7A68F7C4DC4F08CD6828E1C2C4E5057FF45570BD3E2A68F89E4AA4AA5CA7327CF4F3979E36E703C10D4C86F9D99AE894AEB31Ap5fFM" TargetMode="External"/><Relationship Id="rId111" Type="http://schemas.openxmlformats.org/officeDocument/2006/relationships/hyperlink" Target="consultantplus://offline/ref=0FADE79ACB7A68F7C4DC4F08CD6828E1C2C7EE077EFA087AB567266AFF9115B3AD15AB337CF4F79F9669E216D0554086E6C79DF188ACB1p1fBM" TargetMode="External"/><Relationship Id="rId132" Type="http://schemas.openxmlformats.org/officeDocument/2006/relationships/hyperlink" Target="consultantplus://offline/ref=0FADE79ACB7A68F7C4DC4F08CD6828E1C2C4E5057FF45570BD3E2A68F89E4AA4AA5CA7327CF4F79C9B36E703C10D4C86F9D99AE894AEB31Ap5fFM"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FADE79ACB7A68F7C4DC4F08CD6828E1C2C4E5057FF45570BD3E2A68F89E4AA4AA5CA73179F6F095C96CF70788594099F8C084ED8AAEpBf0M" TargetMode="External"/><Relationship Id="rId15" Type="http://schemas.openxmlformats.org/officeDocument/2006/relationships/hyperlink" Target="consultantplus://offline/ref=0FADE79ACB7A68F7C4DC4F08CD6828E1C2C4E5057FF45570BD3E2A68F89E4AA4B85CFF3E7DF4EC9E9A23B15287p5fBM" TargetMode="External"/><Relationship Id="rId23" Type="http://schemas.openxmlformats.org/officeDocument/2006/relationships/hyperlink" Target="consultantplus://offline/ref=0FADE79ACB7A68F7C4DC4F08CD6828E1C2C4E5057FF45570BD3E2A68F89E4AA4AA5CA7357EF0F9CACC79E65F84595F87FFD998EF88pAfFM" TargetMode="External"/><Relationship Id="rId28" Type="http://schemas.openxmlformats.org/officeDocument/2006/relationships/hyperlink" Target="consultantplus://offline/ref=0FADE79ACB7A68F7C4DC4F08CD6828E1C2C5EC047EF55570BD3E2A68F89E4AA4AA5CA7327CF5F09D9C36E703C10D4C86F9D99AE894AEB31Ap5fFM" TargetMode="External"/><Relationship Id="rId36" Type="http://schemas.openxmlformats.org/officeDocument/2006/relationships/hyperlink" Target="consultantplus://offline/ref=0FADE79ACB7A68F7C4DC4F08CD6828E1C2C4E5057FF45570BD3E2A68F89E4AA4AA5CA73079F5F9CACC79E65F84595F87FFD998EF88pAfFM" TargetMode="External"/><Relationship Id="rId49" Type="http://schemas.openxmlformats.org/officeDocument/2006/relationships/hyperlink" Target="consultantplus://offline/ref=0FADE79ACB7A68F7C4DC4F08CD6828E1C2C7EE077EFA087AB567266AFF9115B3AD15AB337CF6F79C9669E216D0554086E6C79DF188ACB1p1fBM" TargetMode="External"/><Relationship Id="rId57" Type="http://schemas.openxmlformats.org/officeDocument/2006/relationships/hyperlink" Target="consultantplus://offline/ref=0FADE79ACB7A68F7C4DC4F08CD6828E1C2C7EE077EFA087AB567266AFF9115B3AD15AB337CF7FB989669E216D0554086E6C79DF188ACB1p1fBM" TargetMode="External"/><Relationship Id="rId106" Type="http://schemas.openxmlformats.org/officeDocument/2006/relationships/hyperlink" Target="consultantplus://offline/ref=0FADE79ACB7A68F7C4DC4F08CD6828E1C2C3E80873F75570BD3E2A68F89E4AA4AA5CA7327CF5F29A9E36E703C10D4C86F9D99AE894AEB31Ap5fFM" TargetMode="External"/><Relationship Id="rId114" Type="http://schemas.openxmlformats.org/officeDocument/2006/relationships/hyperlink" Target="consultantplus://offline/ref=0FADE79ACB7A68F7C4DC4F08CD6828E1C2C4E5057FF45570BD3E2A68F89E4AA4AA5CA7327CF5FB9B9B36E703C10D4C86F9D99AE894AEB31Ap5fFM" TargetMode="External"/><Relationship Id="rId119" Type="http://schemas.openxmlformats.org/officeDocument/2006/relationships/hyperlink" Target="consultantplus://offline/ref=0FADE79ACB7A68F7C4DC4F08CD6828E1C2C4E5057FF45570BD3E2A68F89E4AA4AA5CA73774F5F9CACC79E65F84595F87FFD998EF88pAfFM" TargetMode="External"/><Relationship Id="rId127" Type="http://schemas.openxmlformats.org/officeDocument/2006/relationships/hyperlink" Target="consultantplus://offline/ref=0FADE79ACB7A68F7C4DC4F08CD6828E1C2C4E5057FF45570BD3E2A68F89E4AA4AA5CA7327CF4F3979D36E703C10D4C86F9D99AE894AEB31Ap5fFM" TargetMode="External"/><Relationship Id="rId10" Type="http://schemas.openxmlformats.org/officeDocument/2006/relationships/hyperlink" Target="consultantplus://offline/ref=0FADE79ACB7A68F7C4DC4F08CD6828E1C4C1EA0173F95570BD3E2A68F89E4AA4AA5CA7327CF5F29D9536E703C10D4C86F9D99AE894AEB31Ap5fFM" TargetMode="External"/><Relationship Id="rId31" Type="http://schemas.openxmlformats.org/officeDocument/2006/relationships/hyperlink" Target="consultantplus://offline/ref=0FADE79ACB7A68F7C4DC4F08CD6828E1C2C5EC047EF55570BD3E2A68F89E4AA4AA5CA7327CF5F29F9436E703C10D4C86F9D99AE894AEB31Ap5fFM" TargetMode="External"/><Relationship Id="rId44" Type="http://schemas.openxmlformats.org/officeDocument/2006/relationships/hyperlink" Target="consultantplus://offline/ref=0FADE79ACB7A68F7C4DC4F08CD6828E1C2C7EE077EFA087AB567266AFF9115B3AD15AB337CF7FB989669E216D0554086E6C79DF188ACB1p1fBM" TargetMode="External"/><Relationship Id="rId52" Type="http://schemas.openxmlformats.org/officeDocument/2006/relationships/hyperlink" Target="consultantplus://offline/ref=0FADE79ACB7A68F7C4DC4F08CD6828E1C2C7EE077EFA087AB567266AFF9115B3AD15AB337CF6F0969669E216D0554086E6C79DF188ACB1p1fBM" TargetMode="External"/><Relationship Id="rId60" Type="http://schemas.openxmlformats.org/officeDocument/2006/relationships/hyperlink" Target="consultantplus://offline/ref=0FADE79ACB7A68F7C4DC4F08CD6828E1C2C7EE077EFA087AB567266AFF9115B3AD15AB337CF6F09C9669E216D0554086E6C79DF188ACB1p1fBM" TargetMode="External"/><Relationship Id="rId65" Type="http://schemas.openxmlformats.org/officeDocument/2006/relationships/hyperlink" Target="consultantplus://offline/ref=0FADE79ACB7A68F7C4DC4F08CD6828E1C2C4E5057FF45570BD3E2A68F89E4AA4AA5CA7327CF4F3969936E703C10D4C86F9D99AE894AEB31Ap5fFM" TargetMode="External"/><Relationship Id="rId73" Type="http://schemas.openxmlformats.org/officeDocument/2006/relationships/hyperlink" Target="consultantplus://offline/ref=0FADE79ACB7A68F7C4DC4F08CD6828E1C2C4E5057FF45570BD3E2A68F89E4AA4AA5CA73B7CFCF9CACC79E65F84595F87FFD998EF88pAfFM" TargetMode="External"/><Relationship Id="rId78" Type="http://schemas.openxmlformats.org/officeDocument/2006/relationships/hyperlink" Target="consultantplus://offline/ref=0FADE79ACB7A68F7C4DC4F08CD6828E1C2C4E5057FF45570BD3E2A68F89E4AA4AA5CA7367DF5F9CACC79E65F84595F87FFD998EF88pAfFM" TargetMode="External"/><Relationship Id="rId81" Type="http://schemas.openxmlformats.org/officeDocument/2006/relationships/hyperlink" Target="consultantplus://offline/ref=0FADE79ACB7A68F7C4DC4F08CD6828E1C2C4E5057FF45570BD3E2A68F89E4AA4AA5CA7327CF4F3979E36E703C10D4C86F9D99AE894AEB31Ap5fFM" TargetMode="External"/><Relationship Id="rId86" Type="http://schemas.openxmlformats.org/officeDocument/2006/relationships/hyperlink" Target="consultantplus://offline/ref=0FADE79ACB7A68F7C4DC4F08CD6828E1C2C4E5057FF45570BD3E2A68F89E4AA4AA5CA7327CF4F3979836E703C10D4C86F9D99AE894AEB31Ap5fFM" TargetMode="External"/><Relationship Id="rId94" Type="http://schemas.openxmlformats.org/officeDocument/2006/relationships/hyperlink" Target="consultantplus://offline/ref=0FADE79ACB7A68F7C4DC4F08CD6828E1C2C4E5057FF45570BD3E2A68F89E4AA4AA5CA7367FF4F9CACC79E65F84595F87FFD998EF88pAfFM" TargetMode="External"/><Relationship Id="rId99" Type="http://schemas.openxmlformats.org/officeDocument/2006/relationships/hyperlink" Target="consultantplus://offline/ref=0FADE79ACB7A68F7C4DC4F08CD6828E1C2C4E5057FF45570BD3E2A68F89E4AA4AA5CA73775FCF9CACC79E65F84595F87FFD998EF88pAfFM" TargetMode="External"/><Relationship Id="rId101" Type="http://schemas.openxmlformats.org/officeDocument/2006/relationships/hyperlink" Target="consultantplus://offline/ref=0FADE79ACB7A68F7C4DC4F08CD6828E1C2C4E5057FF45570BD3E2A68F89E4AA4AA5CA7317FF3F095C96CF70788594099F8C084ED8AAEpBf0M" TargetMode="External"/><Relationship Id="rId122" Type="http://schemas.openxmlformats.org/officeDocument/2006/relationships/hyperlink" Target="consultantplus://offline/ref=0FADE79ACB7A68F7C4DC4F08CD6828E1C7C8E5037CF75570BD3E2A68F89E4AA4AA5CA7327CF5F0999F36E703C10D4C86F9D99AE894AEB31Ap5fFM" TargetMode="External"/><Relationship Id="rId130" Type="http://schemas.openxmlformats.org/officeDocument/2006/relationships/hyperlink" Target="consultantplus://offline/ref=0FADE79ACB7A68F7C4DC4F08CD6828E1C2C4E5067FF75570BD3E2A68F89E4AA4AA5CA73478F1F495C96CF70788594099F8C084ED8AAEpBf0M" TargetMode="External"/><Relationship Id="rId135" Type="http://schemas.openxmlformats.org/officeDocument/2006/relationships/hyperlink" Target="consultantplus://offline/ref=0FADE79ACB7A68F7C4DC4F08CD6828E1C2C5EC047EF55570BD3E2A68F89E4AA4AA5CA7327CF5F6999B36E703C10D4C86F9D99AE894AEB31Ap5fFM" TargetMode="External"/><Relationship Id="rId4" Type="http://schemas.openxmlformats.org/officeDocument/2006/relationships/settings" Target="settings.xml"/><Relationship Id="rId9" Type="http://schemas.openxmlformats.org/officeDocument/2006/relationships/hyperlink" Target="consultantplus://offline/ref=0FADE79ACB7A68F7C4DC4F08CD6828E1C7C8E5037CF75570BD3E2A68F89E4AA4AA5CA7327CF5F19D9C36E703C10D4C86F9D99AE894AEB31Ap5fFM" TargetMode="External"/><Relationship Id="rId13" Type="http://schemas.openxmlformats.org/officeDocument/2006/relationships/hyperlink" Target="consultantplus://offline/ref=0FADE79ACB7A68F7C4DC4F08CD6828E1C2C4E5057FF45570BD3E2A68F89E4AA4AA5CA7327CF4F3979D36E703C10D4C86F9D99AE894AEB31Ap5fFM" TargetMode="External"/><Relationship Id="rId18" Type="http://schemas.openxmlformats.org/officeDocument/2006/relationships/hyperlink" Target="consultantplus://offline/ref=0FADE79ACB7A68F7C4DC521CDF0012E798CDEA067CF05B2DB7367364FA9945FBBD5BEE3E7DF5F29E9D35B806D41C148AF9C684EF8DB2B1185Ep2fAM" TargetMode="External"/><Relationship Id="rId39" Type="http://schemas.openxmlformats.org/officeDocument/2006/relationships/hyperlink" Target="consultantplus://offline/ref=0FADE79ACB7A68F7C4DC530BD36828E1C4C3EA057CF65570BD3E2A68F89E4AA4AA5CA7327CF5F29A9536E703C10D4C86F9D99AE894AEB31Ap5fFM" TargetMode="External"/><Relationship Id="rId109" Type="http://schemas.openxmlformats.org/officeDocument/2006/relationships/hyperlink" Target="consultantplus://offline/ref=0FADE79ACB7A68F7C4DC4F08CD6828E1C5C8E9067BF65570BD3E2A68F89E4AA4AA5CA7327CF5F2999D36E703C10D4C86F9D99AE894AEB31Ap5fFM" TargetMode="External"/><Relationship Id="rId34" Type="http://schemas.openxmlformats.org/officeDocument/2006/relationships/hyperlink" Target="consultantplus://offline/ref=0FADE79ACB7A68F7C4DC4F08CD6828E1C2C4E5057FF45570BD3E2A68F89E4AA4AA5CA7357FF3F9CACC79E65F84595F87FFD998EF88pAfFM" TargetMode="External"/><Relationship Id="rId50" Type="http://schemas.openxmlformats.org/officeDocument/2006/relationships/hyperlink" Target="consultantplus://offline/ref=0FADE79ACB7A68F7C4DC4F08CD6828E1C2C7EE077EFA087AB567266AFF9115B3AD15AB337CF7FB979669E216D0554086E6C79DF188ACB1p1fBM" TargetMode="External"/><Relationship Id="rId55" Type="http://schemas.openxmlformats.org/officeDocument/2006/relationships/hyperlink" Target="consultantplus://offline/ref=0FADE79ACB7A68F7C4DC4F08CD6828E1C2C7EE077EFA087AB567266AFF9115B3AD15AB337CF6F0969669E216D0554086E6C79DF188ACB1p1fBM" TargetMode="External"/><Relationship Id="rId76" Type="http://schemas.openxmlformats.org/officeDocument/2006/relationships/hyperlink" Target="consultantplus://offline/ref=0FADE79ACB7A68F7C4DC530BD36828E1C4C3EA057CF65570BD3E2A68F89E4AA4AA5CA7327CF5F29A9536E703C10D4C86F9D99AE894AEB31Ap5fFM" TargetMode="External"/><Relationship Id="rId97" Type="http://schemas.openxmlformats.org/officeDocument/2006/relationships/hyperlink" Target="consultantplus://offline/ref=0FADE79ACB7A68F7C4DC4F08CD6828E1C7C8E5037CF75570BD3E2A68F89E4AA4AA5CA7327CF5F19F9D36E703C10D4C86F9D99AE894AEB31Ap5fFM" TargetMode="External"/><Relationship Id="rId104" Type="http://schemas.openxmlformats.org/officeDocument/2006/relationships/hyperlink" Target="consultantplus://offline/ref=0FADE79ACB7A68F7C4DC4F08CD6828E1C2C3ED087CF75570BD3E2A68F89E4AA4AA5CA7377EFDF9CACC79E65F84595F87FFD998EF88pAfFM" TargetMode="External"/><Relationship Id="rId120" Type="http://schemas.openxmlformats.org/officeDocument/2006/relationships/hyperlink" Target="consultantplus://offline/ref=0FADE79ACB7A68F7C4DC4F08CD6828E1C2C4E5057FF45570BD3E2A68F89E4AA4AA5CA73775FCF9CACC79E65F84595F87FFD998EF88pAfFM" TargetMode="External"/><Relationship Id="rId125" Type="http://schemas.openxmlformats.org/officeDocument/2006/relationships/hyperlink" Target="consultantplus://offline/ref=0FADE79ACB7A68F7C4DC4F08CD6828E1C2C4E50672F75570BD3E2A68F89E4AA4AA5CA7327CF5FA9F9536E703C10D4C86F9D99AE894AEB31Ap5fFM" TargetMode="External"/><Relationship Id="rId7" Type="http://schemas.openxmlformats.org/officeDocument/2006/relationships/hyperlink" Target="consultantplus://offline/ref=0FADE79ACB7A68F7C4DC4F08CD6828E1C7C8E5037CF75570BD3E2A68F89E4AA4AA5CA7327CF5F19C9536E703C10D4C86F9D99AE894AEB31Ap5fFM" TargetMode="External"/><Relationship Id="rId71" Type="http://schemas.openxmlformats.org/officeDocument/2006/relationships/hyperlink" Target="consultantplus://offline/ref=0FADE79ACB7A68F7C4DC4F08CD6828E1C2C4E5057FF45570BD3E2A68F89E4AA4AA5CA73B7CFCF9CACC79E65F84595F87FFD998EF88pAfFM" TargetMode="External"/><Relationship Id="rId92" Type="http://schemas.openxmlformats.org/officeDocument/2006/relationships/hyperlink" Target="consultantplus://offline/ref=0FADE79ACB7A68F7C4DC4F08CD6828E1C2C7EE077EFA087AB567266AFF9115B3AD15AB337CF3F39B9669E216D0554086E6C79DF188ACB1p1fBM" TargetMode="External"/><Relationship Id="rId2" Type="http://schemas.openxmlformats.org/officeDocument/2006/relationships/styles" Target="styles.xml"/><Relationship Id="rId29" Type="http://schemas.openxmlformats.org/officeDocument/2006/relationships/hyperlink" Target="consultantplus://offline/ref=0FADE79ACB7A68F7C4DC5006D11A7DB2CBC6E80679FA087AB567266AFF9115B3AD15AB337CF5F19A9669E216D0554086E6C79DF188ACB1p1fBM" TargetMode="External"/><Relationship Id="rId24" Type="http://schemas.openxmlformats.org/officeDocument/2006/relationships/hyperlink" Target="consultantplus://offline/ref=0FADE79ACB7A68F7C4DC4F08CD6828E1C2C4E5057FF45570BD3E2A68F89E4AA4AA5CA73478FCF9CACC79E65F84595F87FFD998EF88pAfFM" TargetMode="External"/><Relationship Id="rId40" Type="http://schemas.openxmlformats.org/officeDocument/2006/relationships/hyperlink" Target="consultantplus://offline/ref=0FADE79ACB7A68F7C4DC4F08CD6828E1C2C4E5057FF45570BD3E2A68F89E4AA4AA5CA7327CF4F3979D36E703C10D4C86F9D99AE894AEB31Ap5fFM" TargetMode="External"/><Relationship Id="rId45" Type="http://schemas.openxmlformats.org/officeDocument/2006/relationships/hyperlink" Target="consultantplus://offline/ref=0FADE79ACB7A68F7C4DC4F08CD6828E1C2C7EE077EFA087AB567266AFF9115B3AD15AB337CF6F79C9669E216D0554086E6C79DF188ACB1p1fBM" TargetMode="External"/><Relationship Id="rId66" Type="http://schemas.openxmlformats.org/officeDocument/2006/relationships/hyperlink" Target="consultantplus://offline/ref=0FADE79ACB7A68F7C4DC4F08CD6828E1C2C4E5057FF45570BD3E2A68F89E4AA4AA5CA73274F1FB95C96CF70788594099F8C084ED8AAEpBf0M" TargetMode="External"/><Relationship Id="rId87" Type="http://schemas.openxmlformats.org/officeDocument/2006/relationships/hyperlink" Target="consultantplus://offline/ref=0FADE79ACB7A68F7C4DC421BD86828E1C5C0EA057CF45570BD3E2A68F89E4AA4AA5CA7327CF5F29B9936E703C10D4C86F9D99AE894AEB31Ap5fFM" TargetMode="External"/><Relationship Id="rId110" Type="http://schemas.openxmlformats.org/officeDocument/2006/relationships/hyperlink" Target="consultantplus://offline/ref=0FADE79ACB7A68F7C4DC4F08CD6828E1C2C7EE077EFA087AB567266AFF9115B3AD15AB337CF5F1989669E216D0554086E6C79DF188ACB1p1fBM" TargetMode="External"/><Relationship Id="rId115" Type="http://schemas.openxmlformats.org/officeDocument/2006/relationships/hyperlink" Target="consultantplus://offline/ref=0FADE79ACB7A68F7C4DC4F08CD6828E1C2C4E5057FF45570BD3E2A68F89E4AA4AA5CA7357FF2F9CACC79E65F84595F87FFD998EF88pAfFM" TargetMode="External"/><Relationship Id="rId131" Type="http://schemas.openxmlformats.org/officeDocument/2006/relationships/hyperlink" Target="consultantplus://offline/ref=0FADE79ACB7A68F7C4DC4F08CD6828E1C2C4E5057FF45570BD3E2A68F89E4AA4AA5CA7327CF4F79C9836E703C10D4C86F9D99AE894AEB31Ap5fFM" TargetMode="External"/><Relationship Id="rId136" Type="http://schemas.openxmlformats.org/officeDocument/2006/relationships/hyperlink" Target="consultantplus://offline/ref=0FADE79ACB7A68F7C4DC4F08CD6828E1C7C8E5037CF75570BD3E2A68F89E4AA4AA5CA7327CF5F19B9A36E703C10D4C86F9D99AE894AEB31Ap5fFM" TargetMode="External"/><Relationship Id="rId61" Type="http://schemas.openxmlformats.org/officeDocument/2006/relationships/hyperlink" Target="consultantplus://offline/ref=0FADE79ACB7A68F7C4DC4F08CD6828E1C2C4E5057FF45570BD3E2A68F89E4AA4AA5CA73775FCF9CACC79E65F84595F87FFD998EF88pAfFM" TargetMode="External"/><Relationship Id="rId82" Type="http://schemas.openxmlformats.org/officeDocument/2006/relationships/hyperlink" Target="consultantplus://offline/ref=0FADE79ACB7A68F7C4DC4F08CD6828E1C7C8E5037CF75570BD3E2A68F89E4AA4AA5CA7327CF5F19F9D36E703C10D4C86F9D99AE894AEB31Ap5fFM" TargetMode="External"/><Relationship Id="rId19" Type="http://schemas.openxmlformats.org/officeDocument/2006/relationships/hyperlink" Target="consultantplus://offline/ref=0FADE79ACB7A68F7C4DC530BD36828E1C4C3EA057CF65570BD3E2A68F89E4AA4AA5CA7327CF5F29A9536E703C10D4C86F9D99AE894AEB31Ap5fFM" TargetMode="External"/><Relationship Id="rId14" Type="http://schemas.openxmlformats.org/officeDocument/2006/relationships/hyperlink" Target="consultantplus://offline/ref=0FADE79ACB7A68F7C4DC530BD36828E1C4C8EF057EF25570BD3E2A68F89E4AA4AA5CA7327CF5F29E9A36E703C10D4C86F9D99AE894AEB31Ap5fFM" TargetMode="External"/><Relationship Id="rId30" Type="http://schemas.openxmlformats.org/officeDocument/2006/relationships/hyperlink" Target="consultantplus://offline/ref=0FADE79ACB7A68F7C4DC4F08CD6828E1C2C5EC047EF55570BD3E2A68F89E4AA4AA5CA7327CF5F29F9E36E703C10D4C86F9D99AE894AEB31Ap5fFM" TargetMode="External"/><Relationship Id="rId35" Type="http://schemas.openxmlformats.org/officeDocument/2006/relationships/hyperlink" Target="consultantplus://offline/ref=0FADE79ACB7A68F7C4DC5006D11A7DB2CBC7EF0271A70272EC6B246DF0CE10B4BC15AB3262F5F5809F3DB1p5f1M" TargetMode="External"/><Relationship Id="rId56" Type="http://schemas.openxmlformats.org/officeDocument/2006/relationships/hyperlink" Target="consultantplus://offline/ref=0FADE79ACB7A68F7C4DC4F08CD6828E1C2C7EE077EFA087AB567266AFF9115B3AD15AB337CF6F0969669E216D0554086E6C79DF188ACB1p1fBM" TargetMode="External"/><Relationship Id="rId77" Type="http://schemas.openxmlformats.org/officeDocument/2006/relationships/hyperlink" Target="consultantplus://offline/ref=0FADE79ACB7A68F7C4DC530BD36828E1C4C3EA057CF65570BD3E2A68F89E4AA4AA5CA7327CF5F29A9F36E703C10D4C86F9D99AE894AEB31Ap5fFM" TargetMode="External"/><Relationship Id="rId100" Type="http://schemas.openxmlformats.org/officeDocument/2006/relationships/hyperlink" Target="consultantplus://offline/ref=0FADE79ACB7A68F7C4DC4F08CD6828E1C2C4E5057FF45570BD3E2A68F89E4AA4AA5CA7307CF1F395C96CF70788594099F8C084ED8AAEpBf0M" TargetMode="External"/><Relationship Id="rId105" Type="http://schemas.openxmlformats.org/officeDocument/2006/relationships/hyperlink" Target="consultantplus://offline/ref=0FADE79ACB7A68F7C4DC4F08CD6828E1C2C3ED087CF75570BD3E2A68F89E4AA4AA5CA73778F2F9CACC79E65F84595F87FFD998EF88pAfFM" TargetMode="External"/><Relationship Id="rId126" Type="http://schemas.openxmlformats.org/officeDocument/2006/relationships/hyperlink" Target="consultantplus://offline/ref=0FADE79ACB7A68F7C4DC4F08CD6828E1C2C4E5057FF45570BD3E2A68F89E4AA4AA5CA7327CF4F3979D36E703C10D4C86F9D99AE894AEB31Ap5f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7717</Words>
  <Characters>43990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Литошина Юлия Федоровна</dc:creator>
  <cp:keywords/>
  <dc:description/>
  <cp:lastModifiedBy>Литошина Юлия Федоровна</cp:lastModifiedBy>
  <cp:revision>3</cp:revision>
  <dcterms:created xsi:type="dcterms:W3CDTF">2023-07-11T12:31:00Z</dcterms:created>
  <dcterms:modified xsi:type="dcterms:W3CDTF">2023-07-11T12:49:00Z</dcterms:modified>
</cp:coreProperties>
</file>