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99" w:rsidRDefault="00366156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403699">
        <w:rPr>
          <w:rFonts w:ascii="Times New Roman" w:hAnsi="Times New Roman" w:cs="Times New Roman"/>
          <w:b/>
          <w:sz w:val="28"/>
          <w:szCs w:val="28"/>
        </w:rPr>
        <w:t xml:space="preserve"> по реализации национального проекта</w:t>
      </w:r>
    </w:p>
    <w:p w:rsidR="00806A12" w:rsidRDefault="00AF3DD6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D6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</w:p>
    <w:p w:rsidR="00AF3DD6" w:rsidRDefault="00AF3DD6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12" w:rsidRPr="0086227A" w:rsidRDefault="00806A12" w:rsidP="00806A12">
      <w:pPr>
        <w:pStyle w:val="a4"/>
        <w:numPr>
          <w:ilvl w:val="0"/>
          <w:numId w:val="3"/>
        </w:num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7A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конечного результата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394"/>
        <w:gridCol w:w="2385"/>
        <w:gridCol w:w="2400"/>
      </w:tblGrid>
      <w:tr w:rsidR="00A50ABE" w:rsidTr="00744DD2">
        <w:tc>
          <w:tcPr>
            <w:tcW w:w="710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5" w:type="dxa"/>
          </w:tcPr>
          <w:p w:rsidR="00A50ABE" w:rsidRPr="00806A12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2019г.</w:t>
            </w:r>
          </w:p>
        </w:tc>
        <w:tc>
          <w:tcPr>
            <w:tcW w:w="2400" w:type="dxa"/>
          </w:tcPr>
          <w:p w:rsidR="00A50ABE" w:rsidRPr="00806A12" w:rsidRDefault="00A50ABE" w:rsidP="001C4C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CF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</w:tc>
      </w:tr>
      <w:tr w:rsidR="00A50ABE" w:rsidTr="00744DD2">
        <w:tc>
          <w:tcPr>
            <w:tcW w:w="710" w:type="dxa"/>
          </w:tcPr>
          <w:p w:rsidR="00A50ABE" w:rsidRPr="00A50ABE" w:rsidRDefault="00A50ABE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50ABE" w:rsidRPr="00744DD2" w:rsidRDefault="00744DD2" w:rsidP="00744D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крупных предприятий базовых несырьевых отраслей экономики, вовлеченных в реализацию национального проекта» для г.о. Тольятти в 2019 году</w:t>
            </w:r>
          </w:p>
        </w:tc>
        <w:tc>
          <w:tcPr>
            <w:tcW w:w="2385" w:type="dxa"/>
          </w:tcPr>
          <w:p w:rsidR="00A50ABE" w:rsidRPr="00744DD2" w:rsidRDefault="00744DD2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A50ABE" w:rsidRPr="00744DD2" w:rsidRDefault="001C4CF0" w:rsidP="00806A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1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7C5B4E" w:rsidRPr="006B114B" w:rsidRDefault="006B114B" w:rsidP="007C5B4E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*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По данным Министерства промышленности и торговли Самарской области (вх.215-вх/4.2 от 04.07.2019), полученным от оператора национального проекта – Федерального Центра компетенций, в 2019 году 2 организации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зарегистрированные на территории г.о. Тольятти,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заключили соглашени</w:t>
      </w:r>
      <w:r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е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на участие в национальном проекте, это АО «АВТОВАЗТРАНС» и ЗАО «Полад», </w:t>
      </w:r>
      <w:r w:rsidRPr="006B114B">
        <w:rPr>
          <w:rFonts w:eastAsiaTheme="minorHAnsi"/>
          <w:bCs w:val="0"/>
          <w:kern w:val="0"/>
          <w:sz w:val="24"/>
          <w:szCs w:val="24"/>
          <w:lang w:eastAsia="en-US"/>
        </w:rPr>
        <w:t>6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компани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й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– на завершающей стадии оформления соглашения и с большой долей вероятности станут участниками проекта в ближайшее время (ОАО«Волг</w:t>
      </w:r>
      <w:r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цеммаш»,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АО «ТЗТО», 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ООО«Роставтопласт»,ООО «Детальстройконструкция, ООО «Лада-инструмент»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 ООО «Лада Спорт»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еще </w:t>
      </w:r>
      <w:r w:rsidRPr="006B114B">
        <w:rPr>
          <w:rFonts w:eastAsiaTheme="minorHAnsi"/>
          <w:bCs w:val="0"/>
          <w:kern w:val="0"/>
          <w:sz w:val="24"/>
          <w:szCs w:val="24"/>
          <w:lang w:eastAsia="en-US"/>
        </w:rPr>
        <w:t>5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организаций подали заявку на участие, прорабатывается вопрос о возможности их участия в национальном проекте (ООО «Тольяттинский завод стальных колес», ООО «ЭВР», ООО «Зенит-авто», ООО «Зенит-химмаш», ООО «Завод индустриальных покрытий»</w:t>
      </w:r>
      <w:r w:rsidR="0096023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</w:t>
      </w:r>
      <w:r w:rsidR="00960230" w:rsidRPr="0096023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планируется выезд  министра министерства промышленности и торговли Самарской области  М.Н. Жданова и специалистов ФЦК на предприяти</w:t>
      </w:r>
      <w:r w:rsidR="0096023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я)</w:t>
      </w:r>
      <w:r w:rsidR="007C5B4E" w:rsidRPr="006B114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 </w:t>
      </w:r>
    </w:p>
    <w:p w:rsidR="0086227A" w:rsidRDefault="0086227A" w:rsidP="0086227A">
      <w:pPr>
        <w:pStyle w:val="a4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50ABE" w:rsidRPr="00A50ABE" w:rsidRDefault="00806A12" w:rsidP="00A50ABE">
      <w:pPr>
        <w:pStyle w:val="a4"/>
        <w:numPr>
          <w:ilvl w:val="0"/>
          <w:numId w:val="3"/>
        </w:numPr>
        <w:spacing w:after="0" w:line="240" w:lineRule="auto"/>
        <w:ind w:left="1134" w:hanging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BE">
        <w:rPr>
          <w:rFonts w:ascii="Times New Roman" w:hAnsi="Times New Roman" w:cs="Times New Roman"/>
          <w:b/>
          <w:sz w:val="28"/>
          <w:szCs w:val="28"/>
        </w:rPr>
        <w:t>Выделение финансирования на реализацию мероприятий</w:t>
      </w:r>
    </w:p>
    <w:p w:rsidR="00A50ABE" w:rsidRDefault="00A50ABE" w:rsidP="00A50ABE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4360"/>
      </w:tblGrid>
      <w:tr w:rsidR="00A50ABE" w:rsidTr="00A50ABE">
        <w:tc>
          <w:tcPr>
            <w:tcW w:w="710" w:type="dxa"/>
          </w:tcPr>
          <w:p w:rsidR="00A50ABE" w:rsidRPr="00806A12" w:rsidRDefault="00A50ABE" w:rsidP="001C4C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A50ABE" w:rsidRPr="00806A12" w:rsidRDefault="00A50ABE" w:rsidP="00D04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04C86" w:rsidRPr="00D04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</w:tcPr>
          <w:p w:rsidR="00A50ABE" w:rsidRPr="00A50ABE" w:rsidRDefault="00A50ABE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D04C86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A50ABE" w:rsidTr="00A50ABE">
        <w:tc>
          <w:tcPr>
            <w:tcW w:w="710" w:type="dxa"/>
          </w:tcPr>
          <w:p w:rsidR="00A50ABE" w:rsidRPr="00A50ABE" w:rsidRDefault="00A50ABE" w:rsidP="001C4C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50ABE" w:rsidRDefault="00744DD2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A50ABE" w:rsidRDefault="00744DD2" w:rsidP="00A50A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50ABE" w:rsidRDefault="00744DD2" w:rsidP="00C731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D2">
        <w:rPr>
          <w:rFonts w:ascii="Times New Roman" w:hAnsi="Times New Roman" w:cs="Times New Roman"/>
          <w:sz w:val="28"/>
          <w:szCs w:val="28"/>
        </w:rPr>
        <w:t>Финансирование мероприятий по информационной поддержке и содействию в привлечении к участию предприятий городского округа Тольятти в национальном проекте не требуется.</w:t>
      </w:r>
    </w:p>
    <w:p w:rsidR="00E302FA" w:rsidRDefault="00E302FA" w:rsidP="00C731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ABE" w:rsidRPr="00057C49" w:rsidRDefault="00A50ABE" w:rsidP="00A50ABE">
      <w:pPr>
        <w:pStyle w:val="a4"/>
        <w:numPr>
          <w:ilvl w:val="0"/>
          <w:numId w:val="3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национального проекта</w:t>
      </w:r>
      <w:r w:rsidR="00057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49" w:rsidRPr="00057C49">
        <w:rPr>
          <w:rFonts w:ascii="Times New Roman" w:hAnsi="Times New Roman" w:cs="Times New Roman"/>
          <w:sz w:val="28"/>
          <w:szCs w:val="28"/>
        </w:rPr>
        <w:t>(согласно утвержденному П</w:t>
      </w:r>
      <w:r w:rsidR="00057C49">
        <w:rPr>
          <w:rFonts w:ascii="Times New Roman" w:hAnsi="Times New Roman" w:cs="Times New Roman"/>
          <w:sz w:val="28"/>
          <w:szCs w:val="28"/>
        </w:rPr>
        <w:t>ас</w:t>
      </w:r>
      <w:r w:rsidR="00057C49" w:rsidRPr="00057C49">
        <w:rPr>
          <w:rFonts w:ascii="Times New Roman" w:hAnsi="Times New Roman" w:cs="Times New Roman"/>
          <w:sz w:val="28"/>
          <w:szCs w:val="28"/>
        </w:rPr>
        <w:t>порту национального проекта)</w:t>
      </w:r>
    </w:p>
    <w:p w:rsidR="00A50ABE" w:rsidRPr="00057C49" w:rsidRDefault="00A50ABE" w:rsidP="00A50AB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4DD2" w:rsidRPr="001C4CF0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CF0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744DD2" w:rsidRPr="001C4CF0">
        <w:rPr>
          <w:rFonts w:ascii="Times New Roman" w:hAnsi="Times New Roman" w:cs="Times New Roman"/>
          <w:b/>
          <w:i/>
          <w:sz w:val="28"/>
          <w:szCs w:val="28"/>
        </w:rPr>
        <w:t>Информирование организаций городского округа Тольятти о возможности участия в национальном проекте через СМИ</w:t>
      </w:r>
      <w:r w:rsidRPr="001C4C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4C86" w:rsidRPr="00057C49" w:rsidRDefault="00896024" w:rsidP="00C731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744DD2" w:rsidRPr="00057C49">
        <w:rPr>
          <w:rFonts w:ascii="Times New Roman" w:hAnsi="Times New Roman" w:cs="Times New Roman"/>
          <w:i/>
          <w:sz w:val="28"/>
          <w:szCs w:val="28"/>
          <w:u w:val="single"/>
        </w:rPr>
        <w:t>Подготовка информационных материалов  по разъяснению условий и преимуществ участия в национальном проекте для размещения в СМИ</w:t>
      </w:r>
      <w:r w:rsidR="00F704BF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(срок – до 01.04.2019)</w:t>
      </w:r>
      <w:r w:rsidR="00AF3DD6" w:rsidRPr="00057C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F3DD6" w:rsidRDefault="00454E07" w:rsidP="00C7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одготовлены информационные материалы по разъяснению условий и преимуществ участия в проекте для размещения в СМИ,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AF3DD6" w:rsidRPr="00AF3DD6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демонстрации на встречах с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36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DD6" w:rsidRPr="00AF3DD6">
        <w:rPr>
          <w:rFonts w:ascii="Times New Roman" w:hAnsi="Times New Roman" w:cs="Times New Roman"/>
          <w:sz w:val="28"/>
          <w:szCs w:val="28"/>
        </w:rPr>
        <w:t>потенциальны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F3DD6" w:rsidRPr="00AF3DD6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F3DD6" w:rsidRPr="00AF3DD6">
        <w:rPr>
          <w:rFonts w:ascii="Times New Roman" w:hAnsi="Times New Roman" w:cs="Times New Roman"/>
          <w:sz w:val="28"/>
          <w:szCs w:val="28"/>
        </w:rPr>
        <w:t>.</w:t>
      </w:r>
    </w:p>
    <w:p w:rsidR="00744DD2" w:rsidRPr="00057C49" w:rsidRDefault="00896024" w:rsidP="00C731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744DD2" w:rsidRPr="00057C49">
        <w:rPr>
          <w:rFonts w:ascii="Times New Roman" w:hAnsi="Times New Roman" w:cs="Times New Roman"/>
          <w:i/>
          <w:sz w:val="28"/>
          <w:szCs w:val="28"/>
          <w:u w:val="single"/>
        </w:rPr>
        <w:t>Размещение информации на сайте, в прессе</w:t>
      </w:r>
      <w:r w:rsidR="00F704BF" w:rsidRPr="00057C49">
        <w:rPr>
          <w:rFonts w:ascii="Times New Roman" w:hAnsi="Times New Roman" w:cs="Times New Roman"/>
          <w:i/>
          <w:sz w:val="28"/>
          <w:szCs w:val="28"/>
          <w:u w:val="single"/>
        </w:rPr>
        <w:t>, рассылка писем (срок – май 2019)</w:t>
      </w:r>
      <w:r w:rsidR="00AF3DD6" w:rsidRPr="00057C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302FA" w:rsidRPr="00A96D20" w:rsidRDefault="00E302FA" w:rsidP="00E302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на странице департамента экономического развития создана вкладка «Содействие росту производительности труда на предприятиях», где размещена подробная информация (цели и задачи проекта, возможности участия в проекте, контактная информация и др.)  для потенциальных участников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  на странице 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департамента экономического развития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общем разделе по национальным проектам размещена информация о проекте, содержащая ссылку на сайт Минэкономразития СО, Паспорт национального проекта, утвержденный главой г.о. Тольятти Анташевым С.А отчет за 1 и 2 квартал и общая информация о реализации проекта в г.о. Тольятти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E302FA" w:rsidRPr="00A96D20" w:rsidRDefault="00E302FA" w:rsidP="00E302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информация о проекте опубликована на официальном портале администрации в разделе Новости 08.05.2019 и официальной страничке Газеты «Городские ведомости» в сети «Интернет» 08.05.2019;</w:t>
      </w:r>
    </w:p>
    <w:p w:rsidR="00E302FA" w:rsidRPr="00A96D20" w:rsidRDefault="00E302FA" w:rsidP="00E302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-  информация о проекте размещена страничке «ТОСЭР «Тольятти»» в социальной сети «ВКонтакте» 6 мая 2019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 </w:t>
      </w:r>
      <w:r w:rsidRPr="0043508C">
        <w:rPr>
          <w:rFonts w:ascii="Times New Roman" w:eastAsia="Calibri" w:hAnsi="Times New Roman" w:cs="Times New Roman"/>
          <w:color w:val="000000"/>
          <w:sz w:val="28"/>
          <w:szCs w:val="28"/>
        </w:rPr>
        <w:t>МАУ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Агентство экономического развития</w:t>
      </w:r>
      <w:r w:rsidRPr="00435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информацию разместило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сетях</w:t>
      </w:r>
      <w:r w:rsidRPr="00435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Fecebook, Твиттер, а также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осуществило </w:t>
      </w:r>
      <w:r w:rsidRPr="00435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рассылку по базе АЭР и разместило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своем </w:t>
      </w:r>
      <w:r w:rsidRPr="0043508C">
        <w:rPr>
          <w:rFonts w:ascii="Times New Roman" w:eastAsia="Calibri" w:hAnsi="Times New Roman" w:cs="Times New Roman"/>
          <w:color w:val="000000"/>
          <w:sz w:val="28"/>
          <w:szCs w:val="28"/>
        </w:rPr>
        <w:t>сайте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E302FA" w:rsidRPr="00A96D20" w:rsidRDefault="00E302FA" w:rsidP="00E302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направлены информационные письма </w:t>
      </w:r>
      <w:r w:rsidR="004C4F3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участию в проекте на 30 предприятий города – потенциальных участников проекта (исх.4092/4 от 08.05.2019, Бузинный А.Ю.);</w:t>
      </w:r>
    </w:p>
    <w:p w:rsidR="00E302FA" w:rsidRPr="00A96D20" w:rsidRDefault="00E302FA" w:rsidP="00E302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проведена информационная рассылка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адрес 165 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субъект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предпринимательства о преимуществах участия в проекте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06-07.05.2019 (ответов в администрацию не поступило)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302FA" w:rsidRDefault="00E302FA" w:rsidP="00E302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направлено письмо в адрес Министра промышленности и торговли М.Н. Жданова (исх. 4097/4 от 08.05.2019, Бузинный А.Ю.) о необходимости проведения встречи с непосредственными исполнителями проекта, готовых ответить на все вопросы (Федеральный Центр компетенций) о проекте, представителями администрации,  предприятиями-участниками проекта, готовых поделится опытом,  и предприятиями – потенциальными участниками проекта.  </w:t>
      </w:r>
    </w:p>
    <w:p w:rsidR="00057C49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CF0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744DD2" w:rsidRPr="001C4CF0">
        <w:rPr>
          <w:rFonts w:ascii="Times New Roman" w:hAnsi="Times New Roman" w:cs="Times New Roman"/>
          <w:b/>
          <w:i/>
          <w:sz w:val="28"/>
          <w:szCs w:val="28"/>
        </w:rPr>
        <w:t>Проведение встреч с организациями городского округа Тольятти с целью привлечения их к участию в национальном проекте</w:t>
      </w:r>
      <w:r w:rsidR="004C4F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44DD2" w:rsidRPr="001C4CF0" w:rsidRDefault="004C4F35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F35">
        <w:rPr>
          <w:rFonts w:ascii="Times New Roman" w:hAnsi="Times New Roman" w:cs="Times New Roman"/>
          <w:b/>
          <w:i/>
          <w:sz w:val="28"/>
          <w:szCs w:val="28"/>
        </w:rPr>
        <w:t>3. Участие в совещаниях</w:t>
      </w:r>
      <w:r w:rsidR="00057C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4DD2" w:rsidRPr="00057C49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744DD2" w:rsidRPr="00057C49">
        <w:rPr>
          <w:rFonts w:ascii="Times New Roman" w:hAnsi="Times New Roman" w:cs="Times New Roman"/>
          <w:i/>
          <w:sz w:val="28"/>
          <w:szCs w:val="28"/>
          <w:u w:val="single"/>
        </w:rPr>
        <w:t>Проработка перечня организаций городского округа Тольятти на предмет их возможного участия в национальном проекте</w:t>
      </w:r>
      <w:r w:rsidR="00F704BF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(до 01.04.2019)</w:t>
      </w:r>
      <w:r w:rsidR="00365B57" w:rsidRPr="00057C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60230" w:rsidRPr="00A96D20" w:rsidRDefault="00C7311E" w:rsidP="0096023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DD6" w:rsidRPr="00AF3DD6">
        <w:rPr>
          <w:rFonts w:ascii="Times New Roman" w:hAnsi="Times New Roman" w:cs="Times New Roman"/>
          <w:sz w:val="28"/>
          <w:szCs w:val="28"/>
        </w:rPr>
        <w:t>роведена проработка перечня предприятий – потенциальных участников проекта на предмет их возможного участия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анализа выявлено, что в городском округе Тольятти функционирует </w:t>
      </w:r>
      <w:r w:rsidR="00960230"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70 организаций являющихся потенциальными участниками национального проекта «Производительность труда и поддержка занятости», т.е. подходящие по критериям отбора (выручка, виды деятельности, потенциал</w:t>
      </w:r>
      <w:r w:rsidR="00960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02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роста ПТ</w:t>
      </w:r>
      <w:r w:rsidR="00960230"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60230">
        <w:rPr>
          <w:rFonts w:ascii="Times New Roman" w:eastAsia="Calibri" w:hAnsi="Times New Roman" w:cs="Times New Roman"/>
          <w:color w:val="000000"/>
          <w:sz w:val="28"/>
          <w:szCs w:val="28"/>
        </w:rPr>
        <w:t>. При этом, после детального анализа выяснилось, что только 50 из них в настоящее время действуют и находятся в стабильном финансовом состоянии</w:t>
      </w:r>
      <w:r w:rsidR="00960230"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44DD2" w:rsidRPr="00057C49" w:rsidRDefault="00896024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744DD2" w:rsidRPr="00057C49">
        <w:rPr>
          <w:rFonts w:ascii="Times New Roman" w:hAnsi="Times New Roman" w:cs="Times New Roman"/>
          <w:i/>
          <w:sz w:val="28"/>
          <w:szCs w:val="28"/>
          <w:u w:val="single"/>
        </w:rPr>
        <w:t>Подго</w:t>
      </w:r>
      <w:r w:rsidR="00E302FA" w:rsidRPr="00057C49">
        <w:rPr>
          <w:rFonts w:ascii="Times New Roman" w:hAnsi="Times New Roman" w:cs="Times New Roman"/>
          <w:i/>
          <w:sz w:val="28"/>
          <w:szCs w:val="28"/>
          <w:u w:val="single"/>
        </w:rPr>
        <w:t>товка писем в адрес организаций</w:t>
      </w:r>
      <w:r w:rsidR="00744DD2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потенциальных участников национального проекта об участии во встречах  с представителями администрации</w:t>
      </w:r>
      <w:r w:rsidR="0039259C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Министерства промышленности и торговли СО</w:t>
      </w:r>
      <w:r w:rsidR="0086227A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(май 2019)</w:t>
      </w:r>
      <w:r w:rsidR="00C7311E" w:rsidRPr="00057C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57C49" w:rsidRPr="00A96D20" w:rsidRDefault="00C7311E" w:rsidP="00057C4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пис</w:t>
      </w:r>
      <w:r w:rsidR="004C4F35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057C49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057C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потенциальных участников национального проекта с приглашением принять участие во встрече</w:t>
      </w:r>
      <w:r w:rsidR="00057C49">
        <w:rPr>
          <w:rFonts w:ascii="Times New Roman" w:hAnsi="Times New Roman" w:cs="Times New Roman"/>
          <w:sz w:val="28"/>
          <w:szCs w:val="28"/>
        </w:rPr>
        <w:t xml:space="preserve"> </w:t>
      </w:r>
      <w:r w:rsidR="00057C49"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(исх.</w:t>
      </w:r>
      <w:r w:rsidR="00057C49">
        <w:rPr>
          <w:rFonts w:ascii="Times New Roman" w:eastAsia="Calibri" w:hAnsi="Times New Roman" w:cs="Times New Roman"/>
          <w:color w:val="000000"/>
          <w:sz w:val="28"/>
          <w:szCs w:val="28"/>
        </w:rPr>
        <w:t>4575</w:t>
      </w:r>
      <w:r w:rsidR="00057C49"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/4 от </w:t>
      </w:r>
      <w:r w:rsidR="00057C49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057C49"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.05.2019, Бузинный А.Ю.)</w:t>
      </w:r>
      <w:r w:rsidR="00057C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44DD2" w:rsidRPr="00057C49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744DD2" w:rsidRPr="00057C49">
        <w:rPr>
          <w:rFonts w:ascii="Times New Roman" w:hAnsi="Times New Roman" w:cs="Times New Roman"/>
          <w:i/>
          <w:sz w:val="28"/>
          <w:szCs w:val="28"/>
          <w:u w:val="single"/>
        </w:rPr>
        <w:t>Организация и проведение встреч с руководителями (представителями) организаций – потенциальных участников национального проекта с целью привлечения их к участию в национальном проекте</w:t>
      </w:r>
      <w:r w:rsidR="0086227A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(до 01.06.2019)</w:t>
      </w: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C4F35" w:rsidRPr="00057C49" w:rsidRDefault="004C4F35" w:rsidP="004C4F3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>- Участие представителей администрации г.о. Тольятти, предприятий города в совместных совещаниях по разъяснению условий и преимуществ участия в национальном проекте (в соответствии с планом Мипромторга СО).</w:t>
      </w:r>
    </w:p>
    <w:p w:rsidR="004C4F35" w:rsidRPr="00F32E74" w:rsidRDefault="004C4F35" w:rsidP="004C4F35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30.05.2019 в МАУ «Агентство экономического развития» состоялась рабочая встреча по вопросу реализации национального проекта «Производительность труда и поддержка занятости», в которой прияли участие зам. министра промышленности и торговли Самарской области О.Н. Жадаев, руководители Федерального и Регионального центра компетенций (операторы проекта), представители Министерства труда, занятости и миграционной политики Самарской области и администрации городского округа Тольятти, городской Думы, президент Торгово-промышленной палаты Тольятти Шамрай В.Н., предприятия и организации города. </w:t>
      </w:r>
    </w:p>
    <w:p w:rsidR="004C4F35" w:rsidRPr="00F32E74" w:rsidRDefault="004C4F35" w:rsidP="004C4F35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встрече была представлена информация о преимуществах и возможности участия в национальном проекте, мерах по повышению производительности труда и обучения работников, опытом участия в национальном проекте поделился руководитель тольяттинского предприятия ООО «Робола».  </w:t>
      </w:r>
    </w:p>
    <w:p w:rsidR="004C4F35" w:rsidRPr="00F32E74" w:rsidRDefault="004C4F35" w:rsidP="004C4F35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данного мероприятия </w:t>
      </w:r>
      <w:r w:rsidRPr="009951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F32E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тольяттинских предприятий промышленной и строительной сферы города выразили желание стать участниками проекта (по результатам заполненных анкет). </w:t>
      </w:r>
    </w:p>
    <w:p w:rsidR="00896024" w:rsidRPr="001C4CF0" w:rsidRDefault="00AF3DD6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CF0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96024" w:rsidRPr="001C4CF0">
        <w:rPr>
          <w:rFonts w:ascii="Times New Roman" w:hAnsi="Times New Roman" w:cs="Times New Roman"/>
          <w:b/>
          <w:i/>
          <w:sz w:val="28"/>
          <w:szCs w:val="28"/>
        </w:rPr>
        <w:t>Вовлечение муниципальных учреждений (МУП) городского округа Тольятти к участию в национальном проекте</w:t>
      </w:r>
      <w:r w:rsidR="00365B57" w:rsidRPr="001C4C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6024" w:rsidRPr="00057C49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896024" w:rsidRPr="00057C49">
        <w:rPr>
          <w:rFonts w:ascii="Times New Roman" w:hAnsi="Times New Roman" w:cs="Times New Roman"/>
          <w:i/>
          <w:sz w:val="28"/>
          <w:szCs w:val="28"/>
          <w:u w:val="single"/>
        </w:rPr>
        <w:t>Проработка перечня МУП г.о. Тольятти на предмет их возможного участия в национальном проекте</w:t>
      </w:r>
      <w:r w:rsidR="0086227A"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(до 01.04.2019)</w:t>
      </w: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6227A" w:rsidRPr="00057C49" w:rsidRDefault="0086227A" w:rsidP="0086227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 xml:space="preserve">- В случае положительного результата подготовить письма в МУП г.о. Тольятти об участии во встречах с представителями администрации (май 2019).  </w:t>
      </w:r>
    </w:p>
    <w:p w:rsidR="0086227A" w:rsidRPr="00057C49" w:rsidRDefault="0086227A" w:rsidP="0086227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C49">
        <w:rPr>
          <w:rFonts w:ascii="Times New Roman" w:hAnsi="Times New Roman" w:cs="Times New Roman"/>
          <w:i/>
          <w:sz w:val="28"/>
          <w:szCs w:val="28"/>
          <w:u w:val="single"/>
        </w:rPr>
        <w:t>- Организация и проведение встреч с руководителями (представителями) МУП  г.о. Тольятти – потенциальными участниками  национального проекта с целью привлечения их к участию в национальном проекте (май 2019).</w:t>
      </w:r>
    </w:p>
    <w:p w:rsidR="004C4F35" w:rsidRDefault="00365B57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Тольятти функционируют 1 муниципальное предприятие, подходящее к участию в проекте по установленным критериям</w:t>
      </w:r>
      <w:r w:rsidR="00CB68FE">
        <w:rPr>
          <w:rFonts w:ascii="Times New Roman" w:hAnsi="Times New Roman" w:cs="Times New Roman"/>
          <w:sz w:val="28"/>
          <w:szCs w:val="28"/>
        </w:rPr>
        <w:t xml:space="preserve"> (МУП «ТПАТП №3)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F35" w:rsidRPr="00A96D20" w:rsidRDefault="004C4F35" w:rsidP="004C4F3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адрес МУП н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аправлен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возможности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национальном </w:t>
      </w:r>
      <w:r w:rsidRPr="00A96D20">
        <w:rPr>
          <w:rFonts w:ascii="Times New Roman" w:eastAsia="Calibri" w:hAnsi="Times New Roman" w:cs="Times New Roman"/>
          <w:color w:val="000000"/>
          <w:sz w:val="28"/>
          <w:szCs w:val="28"/>
        </w:rPr>
        <w:t>проекте (исх.4092/4 от 08.05.2019, Бузинный А.Ю.);</w:t>
      </w:r>
    </w:p>
    <w:p w:rsidR="00365B57" w:rsidRDefault="00057C49" w:rsidP="00C7311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68FE">
        <w:rPr>
          <w:rFonts w:ascii="Times New Roman" w:hAnsi="Times New Roman" w:cs="Times New Roman"/>
          <w:sz w:val="28"/>
          <w:szCs w:val="28"/>
        </w:rPr>
        <w:t>роработка вопроса по возможному участию предприятия в проекте</w:t>
      </w:r>
      <w:r>
        <w:rPr>
          <w:rFonts w:ascii="Times New Roman" w:hAnsi="Times New Roman" w:cs="Times New Roman"/>
          <w:sz w:val="28"/>
          <w:szCs w:val="28"/>
        </w:rPr>
        <w:t xml:space="preserve"> продолжена</w:t>
      </w:r>
      <w:r w:rsidR="00CB68FE">
        <w:rPr>
          <w:rFonts w:ascii="Times New Roman" w:hAnsi="Times New Roman" w:cs="Times New Roman"/>
          <w:sz w:val="28"/>
          <w:szCs w:val="28"/>
        </w:rPr>
        <w:t>.</w:t>
      </w:r>
    </w:p>
    <w:p w:rsidR="00D04C86" w:rsidRDefault="00D04C86" w:rsidP="00D04C86">
      <w:pPr>
        <w:pStyle w:val="a4"/>
        <w:numPr>
          <w:ilvl w:val="0"/>
          <w:numId w:val="3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реализации национального проекта</w:t>
      </w:r>
    </w:p>
    <w:p w:rsidR="00744DD2" w:rsidRDefault="00744DD2" w:rsidP="00744DD2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44DD2" w:rsidRPr="00744DD2" w:rsidRDefault="00744DD2" w:rsidP="00744DD2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44DD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50ABE" w:rsidRPr="00A50ABE" w:rsidRDefault="00A50ABE" w:rsidP="00A50ABE">
      <w:pPr>
        <w:pStyle w:val="a4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BE" w:rsidRPr="00A50ABE" w:rsidSect="004036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F6A"/>
    <w:multiLevelType w:val="hybridMultilevel"/>
    <w:tmpl w:val="8DBE4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A837C2"/>
    <w:multiLevelType w:val="hybridMultilevel"/>
    <w:tmpl w:val="B86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539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A3C55FA"/>
    <w:multiLevelType w:val="hybridMultilevel"/>
    <w:tmpl w:val="DDCC672A"/>
    <w:lvl w:ilvl="0" w:tplc="E9D4E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857556"/>
    <w:multiLevelType w:val="hybridMultilevel"/>
    <w:tmpl w:val="182A8B58"/>
    <w:lvl w:ilvl="0" w:tplc="A3BC0D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B160A7"/>
    <w:multiLevelType w:val="hybridMultilevel"/>
    <w:tmpl w:val="5784D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2"/>
  </w:compat>
  <w:rsids>
    <w:rsidRoot w:val="00403699"/>
    <w:rsid w:val="00057C49"/>
    <w:rsid w:val="001C4CF0"/>
    <w:rsid w:val="002471B4"/>
    <w:rsid w:val="00365B57"/>
    <w:rsid w:val="00366156"/>
    <w:rsid w:val="0039259C"/>
    <w:rsid w:val="00403699"/>
    <w:rsid w:val="00454E07"/>
    <w:rsid w:val="004B7B9D"/>
    <w:rsid w:val="004C4F35"/>
    <w:rsid w:val="005B4C4B"/>
    <w:rsid w:val="006B114B"/>
    <w:rsid w:val="00706568"/>
    <w:rsid w:val="00744DD2"/>
    <w:rsid w:val="007C5B4E"/>
    <w:rsid w:val="00806A12"/>
    <w:rsid w:val="008451A0"/>
    <w:rsid w:val="0086227A"/>
    <w:rsid w:val="008773BB"/>
    <w:rsid w:val="00896024"/>
    <w:rsid w:val="008A1772"/>
    <w:rsid w:val="008B4CD6"/>
    <w:rsid w:val="008B7A67"/>
    <w:rsid w:val="00960230"/>
    <w:rsid w:val="00A50ABE"/>
    <w:rsid w:val="00A97BB7"/>
    <w:rsid w:val="00AF3DD6"/>
    <w:rsid w:val="00C7311E"/>
    <w:rsid w:val="00C84C69"/>
    <w:rsid w:val="00CB68FE"/>
    <w:rsid w:val="00CD5A44"/>
    <w:rsid w:val="00D04C86"/>
    <w:rsid w:val="00D15A35"/>
    <w:rsid w:val="00DD25BB"/>
    <w:rsid w:val="00E250F8"/>
    <w:rsid w:val="00E302FA"/>
    <w:rsid w:val="00E52EC4"/>
    <w:rsid w:val="00F704BF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4DDF-CBB5-485C-9EB5-07A8B25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99"/>
  </w:style>
  <w:style w:type="paragraph" w:styleId="1">
    <w:name w:val="heading 1"/>
    <w:basedOn w:val="a"/>
    <w:link w:val="10"/>
    <w:uiPriority w:val="9"/>
    <w:qFormat/>
    <w:rsid w:val="007C5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40369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06A12"/>
    <w:pPr>
      <w:ind w:left="720"/>
      <w:contextualSpacing/>
    </w:pPr>
  </w:style>
  <w:style w:type="table" w:styleId="a5">
    <w:name w:val="Table Grid"/>
    <w:basedOn w:val="a1"/>
    <w:uiPriority w:val="59"/>
    <w:rsid w:val="0080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5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yasokova.ov</dc:creator>
  <cp:keywords/>
  <dc:description/>
  <cp:lastModifiedBy>Ерохина Татьяна Владиславовна</cp:lastModifiedBy>
  <cp:revision>2</cp:revision>
  <cp:lastPrinted>2019-04-16T09:45:00Z</cp:lastPrinted>
  <dcterms:created xsi:type="dcterms:W3CDTF">2019-07-25T12:29:00Z</dcterms:created>
  <dcterms:modified xsi:type="dcterms:W3CDTF">2019-07-25T12:29:00Z</dcterms:modified>
</cp:coreProperties>
</file>