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2C38F4" w:rsidRPr="002C38F4">
        <w:rPr>
          <w:sz w:val="28"/>
          <w:szCs w:val="28"/>
        </w:rPr>
        <w:t>63:09:0301173:4258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r w:rsidR="002C38F4" w:rsidRPr="002C38F4">
        <w:rPr>
          <w:sz w:val="28"/>
          <w:szCs w:val="28"/>
        </w:rPr>
        <w:t>Центральный район, ул. Гайдара, 41</w:t>
      </w:r>
      <w:r w:rsidR="00391C0E" w:rsidRPr="00391C0E">
        <w:rPr>
          <w:rStyle w:val="app-data-statistics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в</w:t>
      </w:r>
      <w:r w:rsidRPr="00AE6EFD">
        <w:rPr>
          <w:sz w:val="28"/>
          <w:szCs w:val="28"/>
        </w:rPr>
        <w:t xml:space="preserve"> отношении земельного участка с кадастровым номером </w:t>
      </w:r>
      <w:r w:rsidR="002C38F4" w:rsidRPr="002C38F4">
        <w:rPr>
          <w:sz w:val="28"/>
          <w:szCs w:val="28"/>
        </w:rPr>
        <w:t xml:space="preserve">63:09:0301173:4258 площадью 56 кв. м, расположенного по адресу: Самарская область, г. Тольятти, Центральный район, ул. Гайдара, 41, относящегося к категории земель населенных пунктов и предоставленного для дальнейшей эксплуатации под индивидуальный жилой дом, владеющего данным земельным участком на праве постоянного (бессрочного) пользования, выявлен </w:t>
      </w:r>
      <w:proofErr w:type="spellStart"/>
      <w:r w:rsidR="002C38F4" w:rsidRPr="002C38F4">
        <w:rPr>
          <w:sz w:val="28"/>
          <w:szCs w:val="28"/>
        </w:rPr>
        <w:t>Медин</w:t>
      </w:r>
      <w:r w:rsidR="00F446D8">
        <w:rPr>
          <w:sz w:val="28"/>
          <w:szCs w:val="28"/>
        </w:rPr>
        <w:t>ец</w:t>
      </w:r>
      <w:proofErr w:type="spellEnd"/>
      <w:r w:rsidR="00F446D8">
        <w:rPr>
          <w:sz w:val="28"/>
          <w:szCs w:val="28"/>
        </w:rPr>
        <w:t xml:space="preserve"> Сергей Георгиевич</w:t>
      </w:r>
      <w:bookmarkStart w:id="0" w:name="_GoBack"/>
      <w:bookmarkEnd w:id="0"/>
      <w:r w:rsidR="002C38F4" w:rsidRPr="002C38F4">
        <w:rPr>
          <w:sz w:val="28"/>
          <w:szCs w:val="28"/>
        </w:rPr>
        <w:t>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F446D8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10613F"/>
    <w:rsid w:val="002C38F4"/>
    <w:rsid w:val="00391C0E"/>
    <w:rsid w:val="00AE6EFD"/>
    <w:rsid w:val="00BE3577"/>
    <w:rsid w:val="00CA15DC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2022-01-08T14:04:00Z</dcterms:created>
  <dcterms:modified xsi:type="dcterms:W3CDTF">2022-01-24T14:25:00Z</dcterms:modified>
</cp:coreProperties>
</file>