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6" w:rsidRDefault="00B26A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6A06" w:rsidRDefault="00B26A06">
      <w:pPr>
        <w:pStyle w:val="ConsPlusNormal"/>
        <w:ind w:firstLine="540"/>
        <w:jc w:val="both"/>
        <w:outlineLvl w:val="0"/>
      </w:pPr>
    </w:p>
    <w:p w:rsidR="00B26A06" w:rsidRDefault="00B26A06">
      <w:pPr>
        <w:pStyle w:val="ConsPlusNormal"/>
        <w:jc w:val="right"/>
      </w:pPr>
      <w:r>
        <w:t>Утверждена</w:t>
      </w:r>
    </w:p>
    <w:p w:rsidR="00B26A06" w:rsidRDefault="00B26A06">
      <w:pPr>
        <w:pStyle w:val="ConsPlusNormal"/>
        <w:jc w:val="right"/>
      </w:pPr>
      <w:r>
        <w:t>Президентом Российской Федерации</w:t>
      </w:r>
    </w:p>
    <w:p w:rsidR="00B26A06" w:rsidRDefault="00B26A06">
      <w:pPr>
        <w:pStyle w:val="ConsPlusNormal"/>
        <w:jc w:val="right"/>
      </w:pPr>
      <w:r>
        <w:t>Д.МЕДВЕДЕВЫМ</w:t>
      </w:r>
    </w:p>
    <w:p w:rsidR="00B26A06" w:rsidRDefault="00B26A06">
      <w:pPr>
        <w:pStyle w:val="ConsPlusNormal"/>
        <w:jc w:val="right"/>
      </w:pPr>
      <w:r>
        <w:t>5 октября 2009 года</w:t>
      </w:r>
    </w:p>
    <w:p w:rsidR="00B26A06" w:rsidRDefault="00B26A06">
      <w:pPr>
        <w:pStyle w:val="ConsPlusNormal"/>
        <w:jc w:val="center"/>
      </w:pPr>
    </w:p>
    <w:p w:rsidR="00B26A06" w:rsidRDefault="00B26A06">
      <w:pPr>
        <w:pStyle w:val="ConsPlusTitle"/>
        <w:jc w:val="center"/>
      </w:pPr>
      <w:r>
        <w:t>КОНЦЕПЦИЯ</w:t>
      </w:r>
    </w:p>
    <w:p w:rsidR="00B26A06" w:rsidRDefault="00B26A06">
      <w:pPr>
        <w:pStyle w:val="ConsPlusTitle"/>
        <w:jc w:val="center"/>
      </w:pPr>
      <w:r>
        <w:t>ПРОТИВОДЕЙСТВИЯ ТЕРРОРИЗМУ В РОССИЙСКОЙ ФЕДЕРАЦИИ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B26A06" w:rsidRDefault="00B26A06">
      <w:pPr>
        <w:pStyle w:val="ConsPlusNormal"/>
        <w:jc w:val="center"/>
      </w:pPr>
      <w:r>
        <w:t>Российской Федерации</w:t>
      </w:r>
    </w:p>
    <w:p w:rsidR="00B26A06" w:rsidRDefault="00B26A06">
      <w:pPr>
        <w:pStyle w:val="ConsPlusNormal"/>
        <w:jc w:val="center"/>
      </w:pPr>
    </w:p>
    <w:p w:rsidR="00B26A06" w:rsidRDefault="00B26A06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</w:t>
      </w:r>
      <w:r>
        <w:lastRenderedPageBreak/>
        <w:t>террористическими угрозами.</w:t>
      </w:r>
      <w:proofErr w:type="gramEnd"/>
    </w:p>
    <w:p w:rsidR="00B26A06" w:rsidRDefault="00B26A06">
      <w:pPr>
        <w:pStyle w:val="ConsPlusNormal"/>
        <w:spacing w:before="24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lastRenderedPageBreak/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11. Основными задачами противодействия терроризму являются: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в) привлечение к ответственности субъектов террористической деятельности в </w:t>
      </w:r>
      <w:r>
        <w:lastRenderedPageBreak/>
        <w:t>соответствии с законодательством Российской Федерации;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предупреждение (профилактика)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борьба с терроризмом;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создание системы противодействия идеологии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г) прогнозирование, выявление и устранение террористических угроз, информирование о них органов государственной власти, органов местного </w:t>
      </w:r>
      <w:r>
        <w:lastRenderedPageBreak/>
        <w:t>самоуправления и общественности;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</w:t>
      </w:r>
      <w:r>
        <w:lastRenderedPageBreak/>
        <w:t>террористических актов. Эта деятельность должна быть ориентирована на решение следующих основных задач: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</w:t>
      </w:r>
      <w:r>
        <w:lastRenderedPageBreak/>
        <w:t>обеспечение социальной защиты населения);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оказание экстренной медицинской помощи;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lastRenderedPageBreak/>
        <w:t>д) возмещение морального и материального вреда лицам, пострадавшим в результате террористического акта.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B26A06" w:rsidRDefault="00B26A06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B26A06" w:rsidRDefault="00B26A06">
      <w:pPr>
        <w:pStyle w:val="ConsPlusNormal"/>
        <w:jc w:val="center"/>
      </w:pPr>
      <w:r>
        <w:t>противодействия терроризму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lastRenderedPageBreak/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B26A06" w:rsidRDefault="00B26A06">
      <w:pPr>
        <w:pStyle w:val="ConsPlusNormal"/>
        <w:spacing w:before="24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</w:t>
      </w:r>
      <w:r>
        <w:lastRenderedPageBreak/>
        <w:t>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39. </w:t>
      </w:r>
      <w:proofErr w:type="gramStart"/>
      <w:r>
        <w:t xml:space="preserve"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</w:t>
      </w:r>
      <w:r>
        <w:lastRenderedPageBreak/>
        <w:t>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B26A06" w:rsidRDefault="00B26A06">
      <w:pPr>
        <w:pStyle w:val="ConsPlusNormal"/>
        <w:spacing w:before="24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B26A06" w:rsidRDefault="00B26A06">
      <w:pPr>
        <w:pStyle w:val="ConsPlusNormal"/>
        <w:jc w:val="center"/>
      </w:pPr>
      <w:r>
        <w:t>противодействия терроризму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51. В целях проведения единой внешнеполитической линии Российской Федерации в </w:t>
      </w:r>
      <w:r>
        <w:lastRenderedPageBreak/>
        <w:t>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B26A06" w:rsidRDefault="00B26A06">
      <w:pPr>
        <w:pStyle w:val="ConsPlusNormal"/>
        <w:spacing w:before="24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ind w:firstLine="540"/>
        <w:jc w:val="both"/>
      </w:pPr>
    </w:p>
    <w:p w:rsidR="00B26A06" w:rsidRDefault="00B26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0F" w:rsidRDefault="00C8280F">
      <w:bookmarkStart w:id="0" w:name="_GoBack"/>
      <w:bookmarkEnd w:id="0"/>
    </w:p>
    <w:sectPr w:rsidR="00C8280F" w:rsidSect="001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06"/>
    <w:rsid w:val="006C5281"/>
    <w:rsid w:val="00B26A06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B26A0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26A0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26A0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B26A0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26A0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26A0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709F79FFE53CFB0C95467CE81DBF5EE5DB3EB9CAB9704BBA6CC55F965DBC0792D22B1C6C9723B5B3361A05A395305Bj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5797092EAB0DEA825709F79FFE53CF802974370BC4ABD0FB0D53BB19AE3605DF360C4419654A30C998757j3L" TargetMode="External"/><Relationship Id="rId12" Type="http://schemas.openxmlformats.org/officeDocument/2006/relationships/hyperlink" Target="consultantplus://offline/ref=F5B5797092EAB0DEA825709F79FFE53CF90B98417EE21DBF5EE5DB3EB9CAB9704BBA6CC55F965DB80E92D22B1C6C9723B5B3361A05A395305Bj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5797092EAB0DEA825709F79FFE53CF90B98417EE21DBF5EE5DB3EB9CAB9704BBA6CC55F965DB80E92D22B1C6C9723B5B3361A05A395305Bj9L" TargetMode="External"/><Relationship Id="rId11" Type="http://schemas.openxmlformats.org/officeDocument/2006/relationships/hyperlink" Target="consultantplus://offline/ref=F5B5797092EAB0DEA825709F79FFE53CF90B98417EE21DBF5EE5DB3EB9CAB9704BBA6CC55F965DB80E92D22B1C6C9723B5B3361A05A395305Bj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5B5797092EAB0DEA825709F79FFE53CFB0D924F73E31DBF5EE5DB3EB9CAB97059BA34C95E9643BD0787847A5953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5797092EAB0DEA825709F79FFE53CFB0E924478EC1DBF5EE5DB3EB9CAB97059BA34C95E9643BD0787847A5953j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2019-09-10T11:35:00Z</dcterms:created>
  <dcterms:modified xsi:type="dcterms:W3CDTF">2019-09-10T11:36:00Z</dcterms:modified>
</cp:coreProperties>
</file>