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FF" w:rsidRDefault="00DA71DC" w:rsidP="008D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о результатах рассмотрения заявок</w:t>
      </w:r>
    </w:p>
    <w:p w:rsidR="00C613E3" w:rsidRPr="00C613E3" w:rsidRDefault="00DA71DC" w:rsidP="008D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субсиди</w:t>
      </w:r>
      <w:r w:rsidR="0077406A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городского округа Тольятти с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>оциально ориентированны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учреждениями, – общественным объединениям пожарной охраны 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>(далее – Получател</w:t>
      </w:r>
      <w:r w:rsidR="008D0F1F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6E1927">
        <w:rPr>
          <w:rFonts w:ascii="Times New Roman" w:eastAsia="Calibri" w:hAnsi="Times New Roman" w:cs="Times New Roman"/>
          <w:b/>
          <w:sz w:val="28"/>
          <w:szCs w:val="28"/>
        </w:rPr>
        <w:t xml:space="preserve"> субсидии) </w:t>
      </w:r>
      <w:r w:rsidR="00C613E3" w:rsidRPr="00C613E3">
        <w:rPr>
          <w:rFonts w:ascii="Times New Roman" w:eastAsia="Calibri" w:hAnsi="Times New Roman" w:cs="Times New Roman"/>
          <w:b/>
          <w:sz w:val="28"/>
          <w:szCs w:val="28"/>
        </w:rPr>
        <w:t>–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 xml:space="preserve"> (далее – </w:t>
      </w:r>
      <w:r w:rsidR="00FB647C">
        <w:rPr>
          <w:rFonts w:ascii="Times New Roman" w:eastAsia="Calibri" w:hAnsi="Times New Roman" w:cs="Times New Roman"/>
          <w:b/>
          <w:sz w:val="28"/>
          <w:szCs w:val="28"/>
        </w:rPr>
        <w:t>субсидия</w:t>
      </w:r>
      <w:r w:rsidR="006669F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C613E3" w:rsidRDefault="00C613E3" w:rsidP="008D0F1F">
      <w:pPr>
        <w:ind w:right="283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06A" w:rsidRDefault="004C3E37" w:rsidP="0077406A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406A" w:rsidRPr="0077406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7406A">
        <w:rPr>
          <w:rFonts w:ascii="Times New Roman" w:hAnsi="Times New Roman" w:cs="Times New Roman"/>
          <w:sz w:val="28"/>
          <w:szCs w:val="28"/>
        </w:rPr>
        <w:t>«</w:t>
      </w:r>
      <w:r w:rsidR="0077406A" w:rsidRPr="0077406A">
        <w:rPr>
          <w:rFonts w:ascii="Times New Roman" w:hAnsi="Times New Roman" w:cs="Times New Roman"/>
          <w:sz w:val="28"/>
          <w:szCs w:val="28"/>
        </w:rPr>
        <w:t>Порядком определения объёма и предоставления субсидий социально ориентированным некоммерческим организациям, не являющимся государственными (муниципальными) учреждениями, – общественным объединениям пожарной охраны – на осуществление уставной деятельности по участию в профилактике и (или) тушении пожаров и проведении аварийно-спасательных работ на территории городского округа Тольятти</w:t>
      </w:r>
      <w:r w:rsidR="0077406A">
        <w:rPr>
          <w:rFonts w:ascii="Times New Roman" w:hAnsi="Times New Roman" w:cs="Times New Roman"/>
          <w:sz w:val="28"/>
          <w:szCs w:val="28"/>
        </w:rPr>
        <w:t>», утверждённым постановлением мэрии городского округа Тольятти от 05.12.2013 №3763-п/1 (в ред</w:t>
      </w:r>
      <w:r w:rsidR="00C10E2D">
        <w:rPr>
          <w:rFonts w:ascii="Times New Roman" w:hAnsi="Times New Roman" w:cs="Times New Roman"/>
          <w:sz w:val="28"/>
          <w:szCs w:val="28"/>
        </w:rPr>
        <w:t>акции</w:t>
      </w:r>
      <w:r w:rsidR="0077406A">
        <w:rPr>
          <w:rFonts w:ascii="Times New Roman" w:hAnsi="Times New Roman" w:cs="Times New Roman"/>
          <w:sz w:val="28"/>
          <w:szCs w:val="28"/>
        </w:rPr>
        <w:t xml:space="preserve"> от </w:t>
      </w:r>
      <w:r w:rsidR="00072AA1">
        <w:rPr>
          <w:rFonts w:ascii="Times New Roman" w:hAnsi="Times New Roman" w:cs="Times New Roman"/>
          <w:sz w:val="28"/>
          <w:szCs w:val="28"/>
        </w:rPr>
        <w:t>28.02.</w:t>
      </w:r>
      <w:r w:rsidR="0077406A">
        <w:rPr>
          <w:rFonts w:ascii="Times New Roman" w:hAnsi="Times New Roman" w:cs="Times New Roman"/>
          <w:sz w:val="28"/>
          <w:szCs w:val="28"/>
        </w:rPr>
        <w:t>2022)</w:t>
      </w:r>
      <w:r>
        <w:rPr>
          <w:rFonts w:ascii="Times New Roman" w:hAnsi="Times New Roman" w:cs="Times New Roman"/>
          <w:sz w:val="28"/>
          <w:szCs w:val="28"/>
        </w:rPr>
        <w:t xml:space="preserve">, рассмотрение заявок на предоставление субсидий состоялось на заседании Комиссии </w:t>
      </w:r>
      <w:r w:rsidRPr="004C3E37">
        <w:rPr>
          <w:rFonts w:ascii="Times New Roman" w:hAnsi="Times New Roman" w:cs="Times New Roman"/>
          <w:sz w:val="28"/>
          <w:szCs w:val="28"/>
        </w:rPr>
        <w:t xml:space="preserve">по предоставлению субсидий </w:t>
      </w:r>
      <w:r>
        <w:rPr>
          <w:rFonts w:ascii="Times New Roman" w:hAnsi="Times New Roman" w:cs="Times New Roman"/>
          <w:sz w:val="28"/>
          <w:szCs w:val="28"/>
        </w:rPr>
        <w:t>06.04.2022 в 13</w:t>
      </w:r>
      <w:r w:rsidRPr="004C3E3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97070">
        <w:rPr>
          <w:rFonts w:ascii="Times New Roman" w:hAnsi="Times New Roman" w:cs="Times New Roman"/>
          <w:sz w:val="28"/>
          <w:szCs w:val="28"/>
        </w:rPr>
        <w:t>зале заседаний №1 администрации городского округа Тольятти (площадь Свободы, 4)</w:t>
      </w:r>
      <w:r w:rsidR="0077406A">
        <w:rPr>
          <w:rFonts w:ascii="Times New Roman" w:hAnsi="Times New Roman" w:cs="Times New Roman"/>
          <w:sz w:val="28"/>
          <w:szCs w:val="28"/>
        </w:rPr>
        <w:t>.</w:t>
      </w:r>
    </w:p>
    <w:p w:rsidR="00697070" w:rsidRPr="00697070" w:rsidRDefault="00697070" w:rsidP="00697070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рассмотрены заявки следующих Получателей субсидии:</w:t>
      </w:r>
      <w:r w:rsidR="00FB6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697070">
        <w:rPr>
          <w:rFonts w:ascii="Times New Roman" w:hAnsi="Times New Roman" w:cs="Times New Roman"/>
          <w:sz w:val="28"/>
          <w:szCs w:val="28"/>
          <w:u w:val="single"/>
        </w:rPr>
        <w:t>бщественное учреждение «Добровольная пожарная команда Самарской области».</w:t>
      </w:r>
    </w:p>
    <w:p w:rsidR="00697070" w:rsidRPr="00483649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649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649">
        <w:rPr>
          <w:rFonts w:ascii="Times New Roman" w:hAnsi="Times New Roman" w:cs="Times New Roman"/>
          <w:sz w:val="28"/>
          <w:szCs w:val="28"/>
        </w:rPr>
        <w:t xml:space="preserve"> субсидии, заявки которых отклонены: </w:t>
      </w:r>
      <w:r w:rsidRPr="00FB647C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483649">
        <w:rPr>
          <w:rFonts w:ascii="Times New Roman" w:hAnsi="Times New Roman" w:cs="Times New Roman"/>
          <w:sz w:val="28"/>
          <w:szCs w:val="28"/>
        </w:rPr>
        <w:t>.</w:t>
      </w:r>
    </w:p>
    <w:p w:rsidR="00697070" w:rsidRPr="00FB647C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субсидии, </w:t>
      </w:r>
      <w:r w:rsidRPr="00CC3F29">
        <w:rPr>
          <w:rFonts w:ascii="Times New Roman" w:hAnsi="Times New Roman" w:cs="Times New Roman"/>
          <w:sz w:val="28"/>
          <w:szCs w:val="28"/>
        </w:rPr>
        <w:t>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F29">
        <w:rPr>
          <w:rFonts w:ascii="Times New Roman" w:hAnsi="Times New Roman" w:cs="Times New Roman"/>
          <w:sz w:val="28"/>
          <w:szCs w:val="28"/>
        </w:rPr>
        <w:t>ся победителями отбора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647C">
        <w:rPr>
          <w:rFonts w:ascii="Times New Roman" w:hAnsi="Times New Roman" w:cs="Times New Roman"/>
          <w:sz w:val="28"/>
          <w:szCs w:val="28"/>
        </w:rPr>
        <w:t xml:space="preserve"> </w:t>
      </w:r>
      <w:r w:rsidRPr="00FB647C">
        <w:rPr>
          <w:rFonts w:ascii="Times New Roman" w:hAnsi="Times New Roman" w:cs="Times New Roman"/>
          <w:sz w:val="28"/>
          <w:szCs w:val="28"/>
        </w:rPr>
        <w:t xml:space="preserve"> </w:t>
      </w:r>
      <w:r w:rsidRPr="00FB647C">
        <w:rPr>
          <w:rFonts w:ascii="Times New Roman" w:hAnsi="Times New Roman" w:cs="Times New Roman"/>
          <w:sz w:val="28"/>
          <w:szCs w:val="28"/>
          <w:u w:val="single"/>
        </w:rPr>
        <w:t xml:space="preserve">общественное учреждение «Добровольная пожарная команда Самарской области», размер </w:t>
      </w:r>
      <w:r w:rsidR="00BF4B7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B647C">
        <w:rPr>
          <w:rFonts w:ascii="Times New Roman" w:hAnsi="Times New Roman" w:cs="Times New Roman"/>
          <w:sz w:val="28"/>
          <w:szCs w:val="28"/>
          <w:u w:val="single"/>
        </w:rPr>
        <w:t>убсидии составляет 2000000 (два миллиона) рублей</w:t>
      </w:r>
      <w:r w:rsidRPr="00FB647C">
        <w:rPr>
          <w:rFonts w:ascii="Times New Roman" w:hAnsi="Times New Roman" w:cs="Times New Roman"/>
          <w:sz w:val="28"/>
          <w:szCs w:val="28"/>
        </w:rPr>
        <w:t>.</w:t>
      </w:r>
    </w:p>
    <w:p w:rsidR="00697070" w:rsidRPr="00AA2EB1" w:rsidRDefault="00697070" w:rsidP="00FB647C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D2A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D2A">
        <w:rPr>
          <w:rFonts w:ascii="Times New Roman" w:hAnsi="Times New Roman" w:cs="Times New Roman"/>
          <w:sz w:val="28"/>
          <w:szCs w:val="28"/>
        </w:rPr>
        <w:t xml:space="preserve"> субсидии, которым отказано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647C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FB647C">
        <w:rPr>
          <w:rFonts w:ascii="Times New Roman" w:hAnsi="Times New Roman" w:cs="Times New Roman"/>
          <w:sz w:val="28"/>
          <w:szCs w:val="28"/>
        </w:rPr>
        <w:t>.</w:t>
      </w:r>
    </w:p>
    <w:p w:rsidR="004C3E37" w:rsidRPr="0077406A" w:rsidRDefault="004C3E37" w:rsidP="0077406A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E37" w:rsidRPr="0077406A" w:rsidSect="00D62D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28" w:rsidRDefault="00151828" w:rsidP="00D62DF3">
      <w:pPr>
        <w:spacing w:after="0" w:line="240" w:lineRule="auto"/>
      </w:pPr>
      <w:r>
        <w:separator/>
      </w:r>
    </w:p>
  </w:endnote>
  <w:endnote w:type="continuationSeparator" w:id="1">
    <w:p w:rsidR="00151828" w:rsidRDefault="00151828" w:rsidP="00D6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28" w:rsidRDefault="00151828" w:rsidP="00D62DF3">
      <w:pPr>
        <w:spacing w:after="0" w:line="240" w:lineRule="auto"/>
      </w:pPr>
      <w:r>
        <w:separator/>
      </w:r>
    </w:p>
  </w:footnote>
  <w:footnote w:type="continuationSeparator" w:id="1">
    <w:p w:rsidR="00151828" w:rsidRDefault="00151828" w:rsidP="00D6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641065"/>
      <w:docPartObj>
        <w:docPartGallery w:val="Page Numbers (Top of Page)"/>
        <w:docPartUnique/>
      </w:docPartObj>
    </w:sdtPr>
    <w:sdtContent>
      <w:p w:rsidR="00972E6D" w:rsidRDefault="00686058">
        <w:pPr>
          <w:pStyle w:val="a5"/>
          <w:jc w:val="center"/>
        </w:pPr>
        <w:fldSimple w:instr="PAGE   \* MERGEFORMAT">
          <w:r w:rsidR="00FB647C">
            <w:rPr>
              <w:noProof/>
            </w:rPr>
            <w:t>12</w:t>
          </w:r>
        </w:fldSimple>
      </w:p>
    </w:sdtContent>
  </w:sdt>
  <w:p w:rsidR="00972E6D" w:rsidRDefault="00972E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2FA"/>
    <w:multiLevelType w:val="hybridMultilevel"/>
    <w:tmpl w:val="A54E15FE"/>
    <w:lvl w:ilvl="0" w:tplc="D8B066E8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A7AEE"/>
    <w:multiLevelType w:val="multilevel"/>
    <w:tmpl w:val="44C6BB1E"/>
    <w:lvl w:ilvl="0">
      <w:start w:val="4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3" w:hanging="2160"/>
      </w:pPr>
      <w:rPr>
        <w:rFonts w:hint="default"/>
      </w:rPr>
    </w:lvl>
  </w:abstractNum>
  <w:abstractNum w:abstractNumId="2">
    <w:nsid w:val="1EC51E8E"/>
    <w:multiLevelType w:val="hybridMultilevel"/>
    <w:tmpl w:val="89D89A10"/>
    <w:lvl w:ilvl="0" w:tplc="B4B2C978">
      <w:start w:val="11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24045BA3"/>
    <w:multiLevelType w:val="multilevel"/>
    <w:tmpl w:val="28FE0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/>
      </w:rPr>
    </w:lvl>
  </w:abstractNum>
  <w:abstractNum w:abstractNumId="4">
    <w:nsid w:val="37F31A0C"/>
    <w:multiLevelType w:val="hybridMultilevel"/>
    <w:tmpl w:val="A54E15FE"/>
    <w:lvl w:ilvl="0" w:tplc="D8B066E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3E769B"/>
    <w:multiLevelType w:val="multilevel"/>
    <w:tmpl w:val="28FE04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/>
      </w:rPr>
    </w:lvl>
  </w:abstractNum>
  <w:abstractNum w:abstractNumId="6">
    <w:nsid w:val="581311C4"/>
    <w:multiLevelType w:val="hybridMultilevel"/>
    <w:tmpl w:val="EBD85220"/>
    <w:lvl w:ilvl="0" w:tplc="FB3CE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2778DA"/>
    <w:multiLevelType w:val="hybridMultilevel"/>
    <w:tmpl w:val="BF246348"/>
    <w:lvl w:ilvl="0" w:tplc="69F0B608">
      <w:start w:val="1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EB1"/>
    <w:rsid w:val="00045F66"/>
    <w:rsid w:val="000651EE"/>
    <w:rsid w:val="00072AA1"/>
    <w:rsid w:val="000D70C4"/>
    <w:rsid w:val="000F259A"/>
    <w:rsid w:val="0011680D"/>
    <w:rsid w:val="00151828"/>
    <w:rsid w:val="00164776"/>
    <w:rsid w:val="001D1463"/>
    <w:rsid w:val="00273EB1"/>
    <w:rsid w:val="003215C2"/>
    <w:rsid w:val="003944DE"/>
    <w:rsid w:val="003E2016"/>
    <w:rsid w:val="00425BFD"/>
    <w:rsid w:val="004C3E37"/>
    <w:rsid w:val="004E56F3"/>
    <w:rsid w:val="00501352"/>
    <w:rsid w:val="005613D6"/>
    <w:rsid w:val="00593B6C"/>
    <w:rsid w:val="005B09A7"/>
    <w:rsid w:val="005C0716"/>
    <w:rsid w:val="005D5D00"/>
    <w:rsid w:val="00611AEE"/>
    <w:rsid w:val="006669FF"/>
    <w:rsid w:val="00686058"/>
    <w:rsid w:val="00697070"/>
    <w:rsid w:val="006E1927"/>
    <w:rsid w:val="00721F37"/>
    <w:rsid w:val="0077406A"/>
    <w:rsid w:val="007760FA"/>
    <w:rsid w:val="007D6BF1"/>
    <w:rsid w:val="0080000F"/>
    <w:rsid w:val="008043AB"/>
    <w:rsid w:val="008D0F1F"/>
    <w:rsid w:val="00972E6D"/>
    <w:rsid w:val="00A11ED5"/>
    <w:rsid w:val="00AA3FAA"/>
    <w:rsid w:val="00AC68B4"/>
    <w:rsid w:val="00B033EC"/>
    <w:rsid w:val="00B03D51"/>
    <w:rsid w:val="00B40275"/>
    <w:rsid w:val="00BC4245"/>
    <w:rsid w:val="00BF4B7A"/>
    <w:rsid w:val="00C10E2D"/>
    <w:rsid w:val="00C40FE4"/>
    <w:rsid w:val="00C613E3"/>
    <w:rsid w:val="00D41019"/>
    <w:rsid w:val="00D62DF3"/>
    <w:rsid w:val="00D725AE"/>
    <w:rsid w:val="00D91EB1"/>
    <w:rsid w:val="00DA71DC"/>
    <w:rsid w:val="00DD38F4"/>
    <w:rsid w:val="00DF6725"/>
    <w:rsid w:val="00E074AF"/>
    <w:rsid w:val="00F01C73"/>
    <w:rsid w:val="00F3643F"/>
    <w:rsid w:val="00F776A1"/>
    <w:rsid w:val="00F85E51"/>
    <w:rsid w:val="00FB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68B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C68B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2DF3"/>
  </w:style>
  <w:style w:type="paragraph" w:styleId="a7">
    <w:name w:val="footer"/>
    <w:basedOn w:val="a"/>
    <w:link w:val="a8"/>
    <w:uiPriority w:val="99"/>
    <w:unhideWhenUsed/>
    <w:rsid w:val="00D62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2DF3"/>
  </w:style>
  <w:style w:type="paragraph" w:customStyle="1" w:styleId="ConsPlusNormal">
    <w:name w:val="ConsPlusNormal"/>
    <w:rsid w:val="006E1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DF6725"/>
  </w:style>
  <w:style w:type="paragraph" w:customStyle="1" w:styleId="ConsPlusNonformat">
    <w:name w:val="ConsPlusNonformat"/>
    <w:uiPriority w:val="99"/>
    <w:rsid w:val="00972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Ксения Валерьевна</dc:creator>
  <cp:keywords/>
  <dc:description/>
  <cp:lastModifiedBy>Ruzanov.av</cp:lastModifiedBy>
  <cp:revision>5</cp:revision>
  <dcterms:created xsi:type="dcterms:W3CDTF">2022-04-11T10:28:00Z</dcterms:created>
  <dcterms:modified xsi:type="dcterms:W3CDTF">2022-04-11T12:10:00Z</dcterms:modified>
</cp:coreProperties>
</file>