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F" w:rsidRDefault="00547F2F" w:rsidP="00547F2F">
      <w:pPr>
        <w:jc w:val="center"/>
        <w:rPr>
          <w:b/>
          <w:bCs/>
        </w:rPr>
      </w:pPr>
      <w:r>
        <w:rPr>
          <w:b/>
          <w:bCs/>
        </w:rPr>
        <w:t>Протокол публичных слушаний</w:t>
      </w:r>
    </w:p>
    <w:p w:rsidR="00903F09" w:rsidRPr="00BF7A90" w:rsidRDefault="00903F09" w:rsidP="00547F2F">
      <w:pPr>
        <w:spacing w:line="300" w:lineRule="auto"/>
        <w:jc w:val="both"/>
        <w:rPr>
          <w:sz w:val="20"/>
          <w:szCs w:val="28"/>
        </w:rPr>
      </w:pPr>
    </w:p>
    <w:p w:rsidR="00547F2F" w:rsidRDefault="00547F2F" w:rsidP="00547F2F">
      <w:pPr>
        <w:spacing w:line="300" w:lineRule="auto"/>
        <w:jc w:val="both"/>
        <w:rPr>
          <w:szCs w:val="28"/>
        </w:rPr>
      </w:pPr>
      <w:r w:rsidRPr="00BC2049">
        <w:rPr>
          <w:szCs w:val="28"/>
        </w:rPr>
        <w:t>«2</w:t>
      </w:r>
      <w:r w:rsidR="00BC2049" w:rsidRPr="00BC2049">
        <w:rPr>
          <w:szCs w:val="28"/>
        </w:rPr>
        <w:t>7</w:t>
      </w:r>
      <w:r w:rsidRPr="00BC2049">
        <w:rPr>
          <w:szCs w:val="28"/>
        </w:rPr>
        <w:t>» октября 201</w:t>
      </w:r>
      <w:r w:rsidR="00BF7A90" w:rsidRPr="00BC2049">
        <w:rPr>
          <w:szCs w:val="28"/>
        </w:rPr>
        <w:t>4</w:t>
      </w:r>
      <w:r w:rsidRPr="00BC2049">
        <w:rPr>
          <w:szCs w:val="28"/>
        </w:rPr>
        <w:t>г.</w:t>
      </w:r>
    </w:p>
    <w:p w:rsidR="00547F2F" w:rsidRPr="006F0A61" w:rsidRDefault="00547F2F" w:rsidP="00547F2F">
      <w:pPr>
        <w:spacing w:line="300" w:lineRule="auto"/>
        <w:jc w:val="both"/>
        <w:rPr>
          <w:sz w:val="20"/>
          <w:szCs w:val="28"/>
        </w:rPr>
      </w:pPr>
    </w:p>
    <w:p w:rsidR="00547F2F" w:rsidRPr="00404257" w:rsidRDefault="00547F2F" w:rsidP="003F09FB">
      <w:pPr>
        <w:spacing w:line="300" w:lineRule="auto"/>
        <w:rPr>
          <w:b/>
          <w:bCs/>
          <w:szCs w:val="28"/>
        </w:rPr>
      </w:pPr>
      <w:r w:rsidRPr="00404257">
        <w:rPr>
          <w:b/>
          <w:bCs/>
          <w:szCs w:val="28"/>
        </w:rPr>
        <w:t>Наименование вопроса, вынесенного на публичные слушания:</w:t>
      </w:r>
    </w:p>
    <w:p w:rsidR="00547F2F" w:rsidRDefault="00547F2F" w:rsidP="003F09FB">
      <w:pPr>
        <w:spacing w:line="300" w:lineRule="auto"/>
        <w:jc w:val="both"/>
        <w:rPr>
          <w:bCs/>
          <w:szCs w:val="28"/>
        </w:rPr>
      </w:pPr>
      <w:r w:rsidRPr="009E73D1">
        <w:rPr>
          <w:bCs/>
          <w:szCs w:val="28"/>
        </w:rPr>
        <w:t>«Проект бюджета го</w:t>
      </w:r>
      <w:r w:rsidR="00D4289C">
        <w:rPr>
          <w:bCs/>
          <w:szCs w:val="28"/>
        </w:rPr>
        <w:t>родского округа Тольятти на 201</w:t>
      </w:r>
      <w:r w:rsidR="00BF7A90" w:rsidRPr="00BF7A90">
        <w:rPr>
          <w:bCs/>
          <w:szCs w:val="28"/>
        </w:rPr>
        <w:t>5</w:t>
      </w:r>
      <w:r w:rsidRPr="009E73D1">
        <w:rPr>
          <w:bCs/>
          <w:szCs w:val="28"/>
        </w:rPr>
        <w:t xml:space="preserve"> год и на плановый период 201</w:t>
      </w:r>
      <w:r w:rsidR="00BF7A90" w:rsidRPr="00BF7A90">
        <w:rPr>
          <w:bCs/>
          <w:szCs w:val="28"/>
        </w:rPr>
        <w:t>6</w:t>
      </w:r>
      <w:r w:rsidR="00D4289C">
        <w:rPr>
          <w:bCs/>
          <w:szCs w:val="28"/>
        </w:rPr>
        <w:t xml:space="preserve"> и 201</w:t>
      </w:r>
      <w:r w:rsidR="00BF7A90" w:rsidRPr="00BF7A90">
        <w:rPr>
          <w:bCs/>
          <w:szCs w:val="28"/>
        </w:rPr>
        <w:t>7</w:t>
      </w:r>
      <w:r w:rsidRPr="009E73D1">
        <w:rPr>
          <w:bCs/>
          <w:szCs w:val="28"/>
        </w:rPr>
        <w:t xml:space="preserve"> годов»</w:t>
      </w:r>
    </w:p>
    <w:p w:rsidR="00CB1166" w:rsidRPr="006F0A61" w:rsidRDefault="00CB1166" w:rsidP="003F09FB">
      <w:pPr>
        <w:spacing w:line="300" w:lineRule="auto"/>
        <w:jc w:val="both"/>
        <w:rPr>
          <w:bCs/>
          <w:sz w:val="20"/>
          <w:szCs w:val="28"/>
        </w:rPr>
      </w:pPr>
    </w:p>
    <w:p w:rsidR="00547F2F" w:rsidRPr="003C2738" w:rsidRDefault="00547F2F" w:rsidP="003F09FB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 xml:space="preserve">Время начала проведения публичных слушаний: </w:t>
      </w:r>
      <w:r w:rsidRPr="003C2738">
        <w:rPr>
          <w:szCs w:val="28"/>
        </w:rPr>
        <w:t>18.</w:t>
      </w:r>
      <w:r w:rsidR="003C2738" w:rsidRPr="003C2738">
        <w:rPr>
          <w:szCs w:val="28"/>
        </w:rPr>
        <w:t>0</w:t>
      </w:r>
      <w:r w:rsidR="007C1171" w:rsidRPr="003C2738">
        <w:rPr>
          <w:szCs w:val="28"/>
        </w:rPr>
        <w:t>5</w:t>
      </w:r>
      <w:r w:rsidRPr="003C2738">
        <w:rPr>
          <w:szCs w:val="28"/>
        </w:rPr>
        <w:t xml:space="preserve"> </w:t>
      </w:r>
    </w:p>
    <w:p w:rsidR="00CB1166" w:rsidRPr="003C2738" w:rsidRDefault="00CB1166" w:rsidP="003F09FB">
      <w:pPr>
        <w:spacing w:line="300" w:lineRule="auto"/>
        <w:jc w:val="both"/>
        <w:rPr>
          <w:szCs w:val="28"/>
        </w:rPr>
      </w:pPr>
    </w:p>
    <w:p w:rsidR="00547F2F" w:rsidRDefault="00547F2F" w:rsidP="003F09FB">
      <w:pPr>
        <w:spacing w:line="300" w:lineRule="auto"/>
        <w:jc w:val="both"/>
        <w:rPr>
          <w:bCs/>
          <w:szCs w:val="28"/>
        </w:rPr>
      </w:pPr>
      <w:r w:rsidRPr="003C2738">
        <w:rPr>
          <w:b/>
          <w:bCs/>
          <w:szCs w:val="28"/>
        </w:rPr>
        <w:t xml:space="preserve">Время окончания проведения публичных слушаний: </w:t>
      </w:r>
      <w:r w:rsidRPr="003C2738">
        <w:rPr>
          <w:bCs/>
          <w:szCs w:val="28"/>
        </w:rPr>
        <w:t>1</w:t>
      </w:r>
      <w:r w:rsidR="007C1171" w:rsidRPr="003C2738">
        <w:rPr>
          <w:bCs/>
          <w:szCs w:val="28"/>
        </w:rPr>
        <w:t>9</w:t>
      </w:r>
      <w:r w:rsidRPr="003C2738">
        <w:rPr>
          <w:bCs/>
          <w:szCs w:val="28"/>
        </w:rPr>
        <w:t>.</w:t>
      </w:r>
      <w:r w:rsidR="003C2738" w:rsidRPr="003C2738">
        <w:rPr>
          <w:bCs/>
          <w:szCs w:val="28"/>
        </w:rPr>
        <w:t>2</w:t>
      </w:r>
      <w:r w:rsidR="00B311A9">
        <w:rPr>
          <w:bCs/>
          <w:szCs w:val="28"/>
        </w:rPr>
        <w:t>0</w:t>
      </w:r>
    </w:p>
    <w:p w:rsidR="00CB1166" w:rsidRPr="006F0A61" w:rsidRDefault="00CB1166" w:rsidP="003F09FB">
      <w:pPr>
        <w:spacing w:line="300" w:lineRule="auto"/>
        <w:jc w:val="both"/>
        <w:rPr>
          <w:bCs/>
          <w:sz w:val="20"/>
          <w:szCs w:val="28"/>
        </w:rPr>
      </w:pPr>
    </w:p>
    <w:p w:rsidR="00547F2F" w:rsidRDefault="00547F2F" w:rsidP="003F09FB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Место проведения публичных слушаний: </w:t>
      </w:r>
      <w:r w:rsidRPr="00404257">
        <w:rPr>
          <w:bCs/>
          <w:szCs w:val="28"/>
        </w:rPr>
        <w:t>актовый зал администрации Центрального района (территориальный орган) мэрии по адресу: г</w:t>
      </w:r>
      <w:r w:rsidR="00F745D1">
        <w:rPr>
          <w:bCs/>
          <w:szCs w:val="28"/>
        </w:rPr>
        <w:t>.</w:t>
      </w:r>
      <w:r w:rsidRPr="00404257">
        <w:rPr>
          <w:bCs/>
          <w:szCs w:val="28"/>
        </w:rPr>
        <w:t xml:space="preserve"> Тольятти, бульвар Ленина,15</w:t>
      </w:r>
    </w:p>
    <w:p w:rsidR="00CB1166" w:rsidRPr="006F0A61" w:rsidRDefault="00CB1166" w:rsidP="003F09FB">
      <w:pPr>
        <w:spacing w:line="300" w:lineRule="auto"/>
        <w:jc w:val="both"/>
        <w:rPr>
          <w:bCs/>
          <w:sz w:val="20"/>
          <w:szCs w:val="28"/>
        </w:rPr>
      </w:pPr>
    </w:p>
    <w:p w:rsidR="00547F2F" w:rsidRPr="00404257" w:rsidRDefault="00547F2F" w:rsidP="003F09FB">
      <w:pPr>
        <w:spacing w:line="300" w:lineRule="auto"/>
        <w:jc w:val="both"/>
        <w:rPr>
          <w:b/>
          <w:bCs/>
          <w:szCs w:val="28"/>
        </w:rPr>
      </w:pPr>
      <w:r w:rsidRPr="00404257">
        <w:rPr>
          <w:b/>
          <w:bCs/>
          <w:szCs w:val="28"/>
        </w:rPr>
        <w:t>Основания проведения публичных слушаний:</w:t>
      </w:r>
    </w:p>
    <w:p w:rsidR="00547F2F" w:rsidRDefault="00547F2F" w:rsidP="003F09FB">
      <w:pPr>
        <w:spacing w:line="300" w:lineRule="auto"/>
        <w:jc w:val="both"/>
        <w:rPr>
          <w:szCs w:val="28"/>
        </w:rPr>
      </w:pPr>
      <w:r w:rsidRPr="009E73D1">
        <w:rPr>
          <w:szCs w:val="28"/>
        </w:rPr>
        <w:t xml:space="preserve">постановление мэрии городского округа </w:t>
      </w:r>
      <w:r w:rsidRPr="00485BDE">
        <w:rPr>
          <w:szCs w:val="28"/>
        </w:rPr>
        <w:t xml:space="preserve">Тольятти от </w:t>
      </w:r>
      <w:r w:rsidR="00F52322" w:rsidRPr="00F52322">
        <w:rPr>
          <w:szCs w:val="28"/>
        </w:rPr>
        <w:t>17</w:t>
      </w:r>
      <w:r w:rsidR="00D4289C" w:rsidRPr="00F52322">
        <w:rPr>
          <w:szCs w:val="28"/>
        </w:rPr>
        <w:t>.10.201</w:t>
      </w:r>
      <w:r w:rsidR="00BF7A90" w:rsidRPr="00F52322">
        <w:rPr>
          <w:szCs w:val="28"/>
        </w:rPr>
        <w:t>4</w:t>
      </w:r>
      <w:r w:rsidRPr="00F52322">
        <w:rPr>
          <w:szCs w:val="28"/>
        </w:rPr>
        <w:t xml:space="preserve"> года № </w:t>
      </w:r>
      <w:r w:rsidR="00F52322" w:rsidRPr="00F52322">
        <w:rPr>
          <w:szCs w:val="28"/>
        </w:rPr>
        <w:t>3909</w:t>
      </w:r>
      <w:r w:rsidRPr="00F52322">
        <w:rPr>
          <w:szCs w:val="28"/>
        </w:rPr>
        <w:t xml:space="preserve"> </w:t>
      </w:r>
      <w:r w:rsidR="00C85EAA" w:rsidRPr="00F52322">
        <w:rPr>
          <w:szCs w:val="28"/>
        </w:rPr>
        <w:t>-</w:t>
      </w:r>
      <w:r w:rsidR="009522AC" w:rsidRPr="00F52322">
        <w:rPr>
          <w:szCs w:val="28"/>
        </w:rPr>
        <w:t>п.</w:t>
      </w:r>
      <w:r w:rsidR="00C85EAA" w:rsidRPr="00F52322">
        <w:rPr>
          <w:szCs w:val="28"/>
        </w:rPr>
        <w:t xml:space="preserve">/1 </w:t>
      </w:r>
      <w:r w:rsidRPr="00F52322">
        <w:rPr>
          <w:szCs w:val="28"/>
        </w:rPr>
        <w:t>«О проведении публичных слушаний по проекту бюджета городского округа Тольятти на 201</w:t>
      </w:r>
      <w:r w:rsidR="00BF7A90" w:rsidRPr="00F52322">
        <w:rPr>
          <w:szCs w:val="28"/>
        </w:rPr>
        <w:t>5</w:t>
      </w:r>
      <w:r w:rsidRPr="00F52322">
        <w:rPr>
          <w:szCs w:val="28"/>
        </w:rPr>
        <w:t xml:space="preserve"> год и на плановый период 201</w:t>
      </w:r>
      <w:r w:rsidR="00BF7A90" w:rsidRPr="00F52322">
        <w:rPr>
          <w:szCs w:val="28"/>
        </w:rPr>
        <w:t>6</w:t>
      </w:r>
      <w:r w:rsidRPr="00F52322">
        <w:rPr>
          <w:szCs w:val="28"/>
        </w:rPr>
        <w:t xml:space="preserve"> и 201</w:t>
      </w:r>
      <w:r w:rsidR="00BF7A90" w:rsidRPr="00F52322">
        <w:rPr>
          <w:szCs w:val="28"/>
        </w:rPr>
        <w:t>7</w:t>
      </w:r>
      <w:r w:rsidRPr="00F52322">
        <w:rPr>
          <w:szCs w:val="28"/>
        </w:rPr>
        <w:t xml:space="preserve"> годов». (опубликовано в газете «Городские ведомости» от </w:t>
      </w:r>
      <w:r w:rsidR="00FE65BD" w:rsidRPr="00F52322">
        <w:rPr>
          <w:szCs w:val="28"/>
        </w:rPr>
        <w:t>2</w:t>
      </w:r>
      <w:r w:rsidR="00F52322" w:rsidRPr="00F52322">
        <w:rPr>
          <w:szCs w:val="28"/>
        </w:rPr>
        <w:t>1</w:t>
      </w:r>
      <w:r w:rsidRPr="00F52322">
        <w:rPr>
          <w:szCs w:val="28"/>
        </w:rPr>
        <w:t>.10</w:t>
      </w:r>
      <w:r w:rsidR="00D4289C" w:rsidRPr="00F52322">
        <w:rPr>
          <w:szCs w:val="28"/>
        </w:rPr>
        <w:t>.201</w:t>
      </w:r>
      <w:r w:rsidR="00844FE8">
        <w:rPr>
          <w:szCs w:val="28"/>
          <w:lang w:val="en-US"/>
        </w:rPr>
        <w:t>4</w:t>
      </w:r>
      <w:r w:rsidRPr="00F52322">
        <w:rPr>
          <w:szCs w:val="28"/>
        </w:rPr>
        <w:t>г. №</w:t>
      </w:r>
      <w:r w:rsidR="00FE65BD" w:rsidRPr="00F52322">
        <w:rPr>
          <w:szCs w:val="28"/>
        </w:rPr>
        <w:t xml:space="preserve"> </w:t>
      </w:r>
      <w:r w:rsidR="00F52322" w:rsidRPr="00F52322">
        <w:rPr>
          <w:szCs w:val="28"/>
        </w:rPr>
        <w:t>142</w:t>
      </w:r>
      <w:r w:rsidRPr="00F52322">
        <w:rPr>
          <w:szCs w:val="28"/>
        </w:rPr>
        <w:t>).</w:t>
      </w:r>
    </w:p>
    <w:p w:rsidR="00CB1166" w:rsidRPr="006F0A61" w:rsidRDefault="00CB1166" w:rsidP="003F09FB">
      <w:pPr>
        <w:spacing w:line="300" w:lineRule="auto"/>
        <w:jc w:val="both"/>
        <w:rPr>
          <w:sz w:val="20"/>
          <w:szCs w:val="28"/>
        </w:rPr>
      </w:pPr>
    </w:p>
    <w:p w:rsidR="00547F2F" w:rsidRDefault="00547F2F" w:rsidP="003F09FB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>Организатор проведения публичных слушаний:</w:t>
      </w:r>
      <w:r w:rsidRPr="00404257">
        <w:rPr>
          <w:szCs w:val="28"/>
        </w:rPr>
        <w:t xml:space="preserve"> Департамент финансов мэрии</w:t>
      </w:r>
    </w:p>
    <w:p w:rsidR="00CB1166" w:rsidRPr="006F0A61" w:rsidRDefault="00CB1166" w:rsidP="003F09FB">
      <w:pPr>
        <w:spacing w:line="300" w:lineRule="auto"/>
        <w:jc w:val="both"/>
        <w:rPr>
          <w:sz w:val="16"/>
          <w:szCs w:val="28"/>
        </w:rPr>
      </w:pPr>
    </w:p>
    <w:p w:rsidR="00547F2F" w:rsidRPr="009A4126" w:rsidRDefault="00547F2F" w:rsidP="003F09FB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Председательствующий на публичных слушаниях: </w:t>
      </w:r>
      <w:r w:rsidR="00D4289C" w:rsidRPr="00D4289C">
        <w:rPr>
          <w:bCs/>
          <w:szCs w:val="28"/>
        </w:rPr>
        <w:t>Бузинный Алексей Юрьевич</w:t>
      </w:r>
      <w:r w:rsidRPr="00D4289C">
        <w:rPr>
          <w:bCs/>
          <w:szCs w:val="28"/>
        </w:rPr>
        <w:t xml:space="preserve"> </w:t>
      </w:r>
      <w:r w:rsidRPr="00C013C0">
        <w:rPr>
          <w:bCs/>
          <w:szCs w:val="28"/>
        </w:rPr>
        <w:t xml:space="preserve">– </w:t>
      </w:r>
      <w:r>
        <w:rPr>
          <w:bCs/>
          <w:szCs w:val="28"/>
        </w:rPr>
        <w:t>перв</w:t>
      </w:r>
      <w:r w:rsidR="00D4289C">
        <w:rPr>
          <w:bCs/>
          <w:szCs w:val="28"/>
        </w:rPr>
        <w:t>ый</w:t>
      </w:r>
      <w:r>
        <w:rPr>
          <w:bCs/>
          <w:szCs w:val="28"/>
        </w:rPr>
        <w:t xml:space="preserve"> заместител</w:t>
      </w:r>
      <w:r w:rsidR="00D4289C">
        <w:rPr>
          <w:bCs/>
          <w:szCs w:val="28"/>
        </w:rPr>
        <w:t>ь</w:t>
      </w:r>
      <w:r>
        <w:rPr>
          <w:bCs/>
          <w:szCs w:val="28"/>
        </w:rPr>
        <w:t xml:space="preserve"> мэра</w:t>
      </w:r>
      <w:r w:rsidRPr="00C013C0">
        <w:rPr>
          <w:bCs/>
          <w:szCs w:val="28"/>
        </w:rPr>
        <w:t xml:space="preserve"> городского округа Тольятти</w:t>
      </w:r>
      <w:r w:rsidRPr="009A4126">
        <w:rPr>
          <w:bCs/>
          <w:szCs w:val="28"/>
        </w:rPr>
        <w:t xml:space="preserve"> </w:t>
      </w:r>
    </w:p>
    <w:p w:rsidR="00FE65BD" w:rsidRPr="006F0A61" w:rsidRDefault="00FE65BD" w:rsidP="003F09FB">
      <w:pPr>
        <w:spacing w:line="300" w:lineRule="auto"/>
        <w:jc w:val="both"/>
        <w:rPr>
          <w:b/>
          <w:bCs/>
          <w:sz w:val="16"/>
          <w:szCs w:val="28"/>
        </w:rPr>
      </w:pPr>
    </w:p>
    <w:p w:rsidR="00547F2F" w:rsidRPr="00404257" w:rsidRDefault="00547F2F" w:rsidP="003F09FB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>Секретарь:</w:t>
      </w:r>
      <w:r w:rsidRPr="00404257">
        <w:rPr>
          <w:bCs/>
          <w:szCs w:val="28"/>
        </w:rPr>
        <w:t xml:space="preserve"> </w:t>
      </w:r>
      <w:r w:rsidR="009D5252">
        <w:rPr>
          <w:bCs/>
          <w:szCs w:val="28"/>
        </w:rPr>
        <w:t>Архипова</w:t>
      </w:r>
      <w:r w:rsidR="009D5252" w:rsidRPr="009D5252">
        <w:rPr>
          <w:bCs/>
          <w:szCs w:val="28"/>
        </w:rPr>
        <w:t xml:space="preserve"> </w:t>
      </w:r>
      <w:r w:rsidRPr="00404257">
        <w:rPr>
          <w:bCs/>
          <w:szCs w:val="28"/>
        </w:rPr>
        <w:t xml:space="preserve">Елена </w:t>
      </w:r>
      <w:r w:rsidR="009D5252">
        <w:rPr>
          <w:bCs/>
          <w:szCs w:val="28"/>
        </w:rPr>
        <w:t>Иннокентьевна</w:t>
      </w:r>
      <w:r w:rsidRPr="00404257">
        <w:rPr>
          <w:bCs/>
          <w:szCs w:val="28"/>
        </w:rPr>
        <w:t xml:space="preserve"> - начальник отдела сводного планирования бюджета департамента финансов мэрии городского округа Тольятти</w:t>
      </w:r>
    </w:p>
    <w:p w:rsidR="003C2738" w:rsidRDefault="00547F2F" w:rsidP="003F09FB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Количество зарегистрированных участников: </w:t>
      </w:r>
      <w:r w:rsidR="003C2738">
        <w:rPr>
          <w:b/>
          <w:bCs/>
          <w:szCs w:val="28"/>
        </w:rPr>
        <w:t>241</w:t>
      </w:r>
      <w:r w:rsidR="00312C6E">
        <w:rPr>
          <w:b/>
          <w:bCs/>
          <w:szCs w:val="28"/>
        </w:rPr>
        <w:t xml:space="preserve"> </w:t>
      </w:r>
      <w:r w:rsidRPr="007C1171">
        <w:rPr>
          <w:bCs/>
          <w:szCs w:val="28"/>
        </w:rPr>
        <w:t>человек</w:t>
      </w:r>
      <w:r w:rsidR="00312C6E">
        <w:rPr>
          <w:bCs/>
          <w:szCs w:val="28"/>
        </w:rPr>
        <w:t xml:space="preserve"> и для выступления записались 4 выступающих</w:t>
      </w:r>
      <w:r w:rsidR="003C2738">
        <w:rPr>
          <w:bCs/>
          <w:szCs w:val="28"/>
        </w:rPr>
        <w:t>.</w:t>
      </w:r>
      <w:r w:rsidR="008453DA">
        <w:rPr>
          <w:bCs/>
          <w:szCs w:val="28"/>
        </w:rPr>
        <w:t xml:space="preserve"> </w:t>
      </w:r>
    </w:p>
    <w:p w:rsidR="00547F2F" w:rsidRPr="00A76E02" w:rsidRDefault="00547F2F" w:rsidP="003F09FB">
      <w:pPr>
        <w:spacing w:line="300" w:lineRule="auto"/>
        <w:jc w:val="both"/>
        <w:rPr>
          <w:szCs w:val="28"/>
        </w:rPr>
      </w:pPr>
      <w:r w:rsidRPr="00CD66BC">
        <w:rPr>
          <w:b/>
          <w:bCs/>
          <w:szCs w:val="28"/>
        </w:rPr>
        <w:t>Вступительное слово председательствующего</w:t>
      </w:r>
      <w:r w:rsidR="00FB0448">
        <w:rPr>
          <w:b/>
          <w:bCs/>
          <w:szCs w:val="28"/>
        </w:rPr>
        <w:t xml:space="preserve"> Бузинного А.Ю.</w:t>
      </w:r>
      <w:r w:rsidRPr="00CD66BC">
        <w:rPr>
          <w:b/>
          <w:bCs/>
          <w:szCs w:val="28"/>
        </w:rPr>
        <w:t>:</w:t>
      </w:r>
      <w:r>
        <w:rPr>
          <w:b/>
          <w:bCs/>
          <w:szCs w:val="28"/>
        </w:rPr>
        <w:t xml:space="preserve"> </w:t>
      </w:r>
      <w:r w:rsidRPr="00D2112B">
        <w:rPr>
          <w:bCs/>
          <w:szCs w:val="28"/>
        </w:rPr>
        <w:t>Сегодня</w:t>
      </w:r>
      <w:r>
        <w:rPr>
          <w:bCs/>
          <w:szCs w:val="28"/>
        </w:rPr>
        <w:t xml:space="preserve"> мы </w:t>
      </w:r>
      <w:r w:rsidRPr="00A76E02">
        <w:rPr>
          <w:szCs w:val="28"/>
        </w:rPr>
        <w:t>провод</w:t>
      </w:r>
      <w:r>
        <w:rPr>
          <w:szCs w:val="28"/>
        </w:rPr>
        <w:t>им</w:t>
      </w:r>
      <w:r w:rsidRPr="00A76E02">
        <w:rPr>
          <w:szCs w:val="28"/>
        </w:rPr>
        <w:t xml:space="preserve"> публичные слушания по </w:t>
      </w:r>
      <w:r>
        <w:rPr>
          <w:szCs w:val="28"/>
        </w:rPr>
        <w:t xml:space="preserve">проекту </w:t>
      </w:r>
      <w:r w:rsidRPr="00A76E02">
        <w:rPr>
          <w:szCs w:val="28"/>
        </w:rPr>
        <w:t xml:space="preserve">бюджета городского округа </w:t>
      </w:r>
      <w:r>
        <w:rPr>
          <w:szCs w:val="28"/>
        </w:rPr>
        <w:t>Тольятти на  201</w:t>
      </w:r>
      <w:r w:rsidR="00BF7A90" w:rsidRPr="00BF7A90">
        <w:rPr>
          <w:szCs w:val="28"/>
        </w:rPr>
        <w:t>5</w:t>
      </w:r>
      <w:r w:rsidRPr="00A76E02">
        <w:rPr>
          <w:szCs w:val="28"/>
        </w:rPr>
        <w:t xml:space="preserve"> год</w:t>
      </w:r>
      <w:r>
        <w:rPr>
          <w:szCs w:val="28"/>
        </w:rPr>
        <w:t xml:space="preserve"> и плановый период 201</w:t>
      </w:r>
      <w:r w:rsidR="00BF7A90" w:rsidRPr="00BF7A90">
        <w:rPr>
          <w:szCs w:val="28"/>
        </w:rPr>
        <w:t>6</w:t>
      </w:r>
      <w:r>
        <w:rPr>
          <w:szCs w:val="28"/>
        </w:rPr>
        <w:t xml:space="preserve"> и 201</w:t>
      </w:r>
      <w:r w:rsidR="00BF7A90" w:rsidRPr="00BF7A90">
        <w:rPr>
          <w:szCs w:val="28"/>
        </w:rPr>
        <w:t>7</w:t>
      </w:r>
      <w:r>
        <w:rPr>
          <w:szCs w:val="28"/>
        </w:rPr>
        <w:t xml:space="preserve"> годов</w:t>
      </w:r>
      <w:r w:rsidRPr="00A76E02">
        <w:rPr>
          <w:szCs w:val="28"/>
        </w:rPr>
        <w:t>.</w:t>
      </w:r>
    </w:p>
    <w:p w:rsidR="00547F2F" w:rsidRPr="00A76E02" w:rsidRDefault="00547F2F" w:rsidP="00CA46D1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Данное мероприятие проводится </w:t>
      </w:r>
      <w:r w:rsidRPr="00A76E02">
        <w:rPr>
          <w:szCs w:val="28"/>
        </w:rPr>
        <w:t xml:space="preserve">в соответствии с Федеральным </w:t>
      </w:r>
      <w:r w:rsidR="00F745D1">
        <w:rPr>
          <w:szCs w:val="28"/>
        </w:rPr>
        <w:t>з</w:t>
      </w:r>
      <w:r w:rsidRPr="00A76E02">
        <w:rPr>
          <w:szCs w:val="28"/>
        </w:rPr>
        <w:t>аконом от 06.10.2003 года № 131-ФЗ «Об общих принципах организации местного самоуправления в Российской Федерации», Положением о публичных слушаниях в городском округе Тольятти, Уставом городского округа Тольятти</w:t>
      </w:r>
      <w:r>
        <w:rPr>
          <w:szCs w:val="28"/>
        </w:rPr>
        <w:t>.</w:t>
      </w:r>
    </w:p>
    <w:p w:rsidR="00547F2F" w:rsidRPr="00A76E02" w:rsidRDefault="00CF1B7E" w:rsidP="00CA46D1">
      <w:pPr>
        <w:spacing w:line="300" w:lineRule="auto"/>
        <w:ind w:firstLine="709"/>
        <w:jc w:val="both"/>
        <w:rPr>
          <w:szCs w:val="28"/>
        </w:rPr>
      </w:pPr>
      <w:r w:rsidRPr="00F52322">
        <w:rPr>
          <w:szCs w:val="28"/>
        </w:rPr>
        <w:t xml:space="preserve">Постановление мэрии </w:t>
      </w:r>
      <w:r w:rsidR="00547F2F" w:rsidRPr="00F52322">
        <w:rPr>
          <w:szCs w:val="28"/>
        </w:rPr>
        <w:t xml:space="preserve"> городского округа </w:t>
      </w:r>
      <w:r w:rsidR="00485BDE" w:rsidRPr="00F52322">
        <w:rPr>
          <w:szCs w:val="28"/>
        </w:rPr>
        <w:t>о</w:t>
      </w:r>
      <w:r w:rsidR="00547F2F" w:rsidRPr="00F52322">
        <w:rPr>
          <w:szCs w:val="28"/>
        </w:rPr>
        <w:t xml:space="preserve">т </w:t>
      </w:r>
      <w:r w:rsidR="00F52322" w:rsidRPr="00F52322">
        <w:rPr>
          <w:szCs w:val="28"/>
        </w:rPr>
        <w:t>17</w:t>
      </w:r>
      <w:r w:rsidR="00547F2F" w:rsidRPr="00F52322">
        <w:rPr>
          <w:szCs w:val="28"/>
        </w:rPr>
        <w:t>.10.201</w:t>
      </w:r>
      <w:r w:rsidR="00BF7A90" w:rsidRPr="00F52322">
        <w:rPr>
          <w:szCs w:val="28"/>
        </w:rPr>
        <w:t>4</w:t>
      </w:r>
      <w:r w:rsidR="00547F2F" w:rsidRPr="00F52322">
        <w:rPr>
          <w:szCs w:val="28"/>
        </w:rPr>
        <w:t xml:space="preserve"> года №</w:t>
      </w:r>
      <w:r w:rsidR="00FE65BD" w:rsidRPr="00F52322">
        <w:rPr>
          <w:szCs w:val="28"/>
        </w:rPr>
        <w:t xml:space="preserve"> </w:t>
      </w:r>
      <w:r w:rsidR="00485BDE" w:rsidRPr="00F52322">
        <w:rPr>
          <w:szCs w:val="28"/>
        </w:rPr>
        <w:t>3</w:t>
      </w:r>
      <w:r w:rsidR="00F52322" w:rsidRPr="00F52322">
        <w:rPr>
          <w:szCs w:val="28"/>
        </w:rPr>
        <w:t>909</w:t>
      </w:r>
      <w:r w:rsidR="00547F2F" w:rsidRPr="00F52322">
        <w:rPr>
          <w:szCs w:val="28"/>
        </w:rPr>
        <w:t>-п/1 «О проведении публичных слушаний по проекту бюджета городского округа Тольятти на 201</w:t>
      </w:r>
      <w:r w:rsidR="00BF7A90" w:rsidRPr="00F52322">
        <w:rPr>
          <w:szCs w:val="28"/>
        </w:rPr>
        <w:t>5</w:t>
      </w:r>
      <w:r w:rsidR="00547F2F" w:rsidRPr="00F52322">
        <w:rPr>
          <w:szCs w:val="28"/>
        </w:rPr>
        <w:t xml:space="preserve"> год и плановый период 201</w:t>
      </w:r>
      <w:r w:rsidR="00BF7A90" w:rsidRPr="00F52322">
        <w:rPr>
          <w:szCs w:val="28"/>
        </w:rPr>
        <w:t>6</w:t>
      </w:r>
      <w:r w:rsidR="00547F2F" w:rsidRPr="00F52322">
        <w:rPr>
          <w:szCs w:val="28"/>
        </w:rPr>
        <w:t xml:space="preserve"> и 201</w:t>
      </w:r>
      <w:r w:rsidR="00BF7A90" w:rsidRPr="00F52322">
        <w:rPr>
          <w:szCs w:val="28"/>
        </w:rPr>
        <w:t>7</w:t>
      </w:r>
      <w:r w:rsidR="00547F2F" w:rsidRPr="00F52322">
        <w:rPr>
          <w:szCs w:val="28"/>
        </w:rPr>
        <w:t xml:space="preserve"> годов» и сам проект бюджета были официально опубликованы в газете «Городские ведомости» (№ </w:t>
      </w:r>
      <w:r w:rsidR="00F52322" w:rsidRPr="00F52322">
        <w:rPr>
          <w:szCs w:val="28"/>
        </w:rPr>
        <w:t>142</w:t>
      </w:r>
      <w:r w:rsidR="00547F2F" w:rsidRPr="00F52322">
        <w:rPr>
          <w:szCs w:val="28"/>
        </w:rPr>
        <w:t xml:space="preserve">) от </w:t>
      </w:r>
      <w:r w:rsidR="00FE65BD" w:rsidRPr="00F52322">
        <w:rPr>
          <w:szCs w:val="28"/>
        </w:rPr>
        <w:t>2</w:t>
      </w:r>
      <w:r w:rsidR="00F52322" w:rsidRPr="00F52322">
        <w:rPr>
          <w:szCs w:val="28"/>
        </w:rPr>
        <w:t>1</w:t>
      </w:r>
      <w:r w:rsidR="00FE65BD" w:rsidRPr="00F52322">
        <w:rPr>
          <w:szCs w:val="28"/>
        </w:rPr>
        <w:t xml:space="preserve"> </w:t>
      </w:r>
      <w:r w:rsidR="00547F2F" w:rsidRPr="00F52322">
        <w:rPr>
          <w:szCs w:val="28"/>
        </w:rPr>
        <w:t>октября 201</w:t>
      </w:r>
      <w:r w:rsidR="00BF7A90" w:rsidRPr="00F52322">
        <w:rPr>
          <w:szCs w:val="28"/>
        </w:rPr>
        <w:t>4</w:t>
      </w:r>
      <w:r w:rsidR="00547F2F" w:rsidRPr="00F52322">
        <w:rPr>
          <w:szCs w:val="28"/>
        </w:rPr>
        <w:t xml:space="preserve"> года и размещены</w:t>
      </w:r>
      <w:r w:rsidR="00547F2F" w:rsidRPr="00A76E02">
        <w:rPr>
          <w:szCs w:val="28"/>
        </w:rPr>
        <w:t xml:space="preserve"> на официальном портале </w:t>
      </w:r>
      <w:r w:rsidR="00F745D1">
        <w:rPr>
          <w:szCs w:val="28"/>
        </w:rPr>
        <w:t>мэрии городского округа Тольятти</w:t>
      </w:r>
      <w:r w:rsidR="00547F2F" w:rsidRPr="00A76E02">
        <w:rPr>
          <w:szCs w:val="28"/>
        </w:rPr>
        <w:t>.</w:t>
      </w:r>
    </w:p>
    <w:p w:rsidR="006F0A61" w:rsidRPr="00A76E02" w:rsidRDefault="006F0A61" w:rsidP="006F0A61">
      <w:pPr>
        <w:spacing w:line="300" w:lineRule="auto"/>
        <w:ind w:firstLine="709"/>
        <w:jc w:val="both"/>
        <w:rPr>
          <w:szCs w:val="28"/>
        </w:rPr>
      </w:pPr>
      <w:r w:rsidRPr="006F0A61">
        <w:rPr>
          <w:szCs w:val="28"/>
        </w:rPr>
        <w:t xml:space="preserve">По всем обращениям и </w:t>
      </w:r>
      <w:r w:rsidR="009522AC" w:rsidRPr="006F0A61">
        <w:rPr>
          <w:szCs w:val="28"/>
        </w:rPr>
        <w:t>вопросам,</w:t>
      </w:r>
      <w:r w:rsidRPr="006F0A61">
        <w:rPr>
          <w:szCs w:val="28"/>
        </w:rPr>
        <w:t xml:space="preserve"> направленным в письменном виде, организаторами буд</w:t>
      </w:r>
      <w:r>
        <w:rPr>
          <w:szCs w:val="28"/>
        </w:rPr>
        <w:t>у</w:t>
      </w:r>
      <w:r w:rsidRPr="006F0A61">
        <w:rPr>
          <w:szCs w:val="28"/>
        </w:rPr>
        <w:t xml:space="preserve">т подготовлены пояснения, с которыми жители смогут ознакомиться на сайте Мэрии г.о. Тольятти </w:t>
      </w:r>
      <w:hyperlink r:id="rId8" w:history="1">
        <w:r w:rsidRPr="006F0A61">
          <w:rPr>
            <w:rStyle w:val="ab"/>
            <w:szCs w:val="28"/>
            <w:lang w:val="en-US"/>
          </w:rPr>
          <w:t>www</w:t>
        </w:r>
        <w:r w:rsidRPr="006F0A61">
          <w:rPr>
            <w:rStyle w:val="ab"/>
            <w:szCs w:val="28"/>
          </w:rPr>
          <w:t>.</w:t>
        </w:r>
        <w:r w:rsidRPr="006F0A61">
          <w:rPr>
            <w:rStyle w:val="ab"/>
            <w:szCs w:val="28"/>
            <w:lang w:val="en-US"/>
          </w:rPr>
          <w:t>tgl</w:t>
        </w:r>
        <w:r w:rsidRPr="006F0A61">
          <w:rPr>
            <w:rStyle w:val="ab"/>
            <w:szCs w:val="28"/>
          </w:rPr>
          <w:t>.</w:t>
        </w:r>
        <w:r w:rsidRPr="006F0A61">
          <w:rPr>
            <w:rStyle w:val="ab"/>
            <w:szCs w:val="28"/>
            <w:lang w:val="en-US"/>
          </w:rPr>
          <w:t>ru</w:t>
        </w:r>
      </w:hyperlink>
      <w:r w:rsidRPr="006418B5">
        <w:rPr>
          <w:szCs w:val="28"/>
        </w:rPr>
        <w:t xml:space="preserve"> </w:t>
      </w:r>
    </w:p>
    <w:p w:rsidR="00547F2F" w:rsidRPr="006F0A61" w:rsidRDefault="00547F2F" w:rsidP="003F09FB">
      <w:pPr>
        <w:spacing w:line="300" w:lineRule="auto"/>
        <w:jc w:val="both"/>
        <w:rPr>
          <w:sz w:val="20"/>
          <w:szCs w:val="28"/>
        </w:rPr>
      </w:pPr>
    </w:p>
    <w:p w:rsidR="00547F2F" w:rsidRDefault="00F745D1" w:rsidP="00CA46D1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Предлагаю установить следующий регламент проведения публичных слушаний</w:t>
      </w:r>
      <w:r w:rsidR="00547F2F" w:rsidRPr="00A76E02">
        <w:rPr>
          <w:szCs w:val="28"/>
        </w:rPr>
        <w:t>:</w:t>
      </w:r>
    </w:p>
    <w:p w:rsidR="00547F2F" w:rsidRPr="006F0A61" w:rsidRDefault="00547F2F" w:rsidP="003F09FB">
      <w:pPr>
        <w:spacing w:line="300" w:lineRule="auto"/>
        <w:jc w:val="both"/>
        <w:rPr>
          <w:sz w:val="20"/>
          <w:szCs w:val="28"/>
        </w:rPr>
      </w:pPr>
    </w:p>
    <w:p w:rsidR="00547F2F" w:rsidRPr="00F745D1" w:rsidRDefault="00F745D1" w:rsidP="00F745D1">
      <w:pPr>
        <w:spacing w:line="300" w:lineRule="auto"/>
        <w:ind w:left="567" w:hanging="141"/>
        <w:jc w:val="both"/>
        <w:rPr>
          <w:szCs w:val="28"/>
        </w:rPr>
      </w:pPr>
      <w:r>
        <w:rPr>
          <w:szCs w:val="28"/>
        </w:rPr>
        <w:t>- для д</w:t>
      </w:r>
      <w:r w:rsidR="00547F2F" w:rsidRPr="00A76E02">
        <w:rPr>
          <w:szCs w:val="28"/>
        </w:rPr>
        <w:t>оклад</w:t>
      </w:r>
      <w:r>
        <w:rPr>
          <w:szCs w:val="28"/>
        </w:rPr>
        <w:t>а</w:t>
      </w:r>
      <w:r w:rsidR="00547F2F" w:rsidRPr="00A76E02">
        <w:rPr>
          <w:szCs w:val="28"/>
        </w:rPr>
        <w:t xml:space="preserve"> организатора п</w:t>
      </w:r>
      <w:r w:rsidR="00CF1B7E">
        <w:rPr>
          <w:szCs w:val="28"/>
        </w:rPr>
        <w:t>убличных слушаний - Департамент</w:t>
      </w:r>
      <w:r w:rsidR="00547F2F" w:rsidRPr="00A76E02">
        <w:rPr>
          <w:szCs w:val="28"/>
        </w:rPr>
        <w:t xml:space="preserve"> финансов мэрии в лице руководителя департамента </w:t>
      </w:r>
      <w:r w:rsidR="00547F2F">
        <w:rPr>
          <w:szCs w:val="28"/>
        </w:rPr>
        <w:t>Гильгулина Г</w:t>
      </w:r>
      <w:r w:rsidR="00547F2F" w:rsidRPr="00A76E02">
        <w:rPr>
          <w:szCs w:val="28"/>
        </w:rPr>
        <w:t>.В.</w:t>
      </w:r>
      <w:r>
        <w:rPr>
          <w:szCs w:val="28"/>
        </w:rPr>
        <w:t xml:space="preserve"> – </w:t>
      </w:r>
      <w:r w:rsidR="006F0A61" w:rsidRPr="006F0A61">
        <w:rPr>
          <w:szCs w:val="28"/>
        </w:rPr>
        <w:t xml:space="preserve">20 </w:t>
      </w:r>
      <w:r>
        <w:rPr>
          <w:szCs w:val="28"/>
        </w:rPr>
        <w:t>мин</w:t>
      </w:r>
      <w:r w:rsidRPr="00F745D1">
        <w:rPr>
          <w:szCs w:val="28"/>
        </w:rPr>
        <w:t>;</w:t>
      </w:r>
    </w:p>
    <w:p w:rsidR="00547F2F" w:rsidRPr="00F745D1" w:rsidRDefault="00F745D1" w:rsidP="00F745D1">
      <w:pPr>
        <w:spacing w:line="300" w:lineRule="auto"/>
        <w:ind w:left="567" w:hanging="141"/>
        <w:jc w:val="both"/>
        <w:rPr>
          <w:szCs w:val="28"/>
        </w:rPr>
      </w:pPr>
      <w:r>
        <w:rPr>
          <w:szCs w:val="28"/>
        </w:rPr>
        <w:t>- для р</w:t>
      </w:r>
      <w:r w:rsidR="00547F2F" w:rsidRPr="00A76E02">
        <w:rPr>
          <w:szCs w:val="28"/>
        </w:rPr>
        <w:t>ассмотрени</w:t>
      </w:r>
      <w:r>
        <w:rPr>
          <w:szCs w:val="28"/>
        </w:rPr>
        <w:t>я</w:t>
      </w:r>
      <w:r w:rsidR="00547F2F" w:rsidRPr="00A76E02">
        <w:rPr>
          <w:szCs w:val="28"/>
        </w:rPr>
        <w:t xml:space="preserve"> и обсуждени</w:t>
      </w:r>
      <w:r>
        <w:rPr>
          <w:szCs w:val="28"/>
        </w:rPr>
        <w:t>я вопросов к докладчику</w:t>
      </w:r>
      <w:r w:rsidRPr="00F745D1">
        <w:rPr>
          <w:szCs w:val="28"/>
        </w:rPr>
        <w:t xml:space="preserve"> </w:t>
      </w:r>
      <w:r>
        <w:rPr>
          <w:szCs w:val="28"/>
        </w:rPr>
        <w:t>–</w:t>
      </w:r>
      <w:r w:rsidRPr="00F745D1">
        <w:rPr>
          <w:szCs w:val="28"/>
        </w:rPr>
        <w:t xml:space="preserve"> </w:t>
      </w:r>
      <w:r w:rsidR="006F0A61" w:rsidRPr="006F0A61">
        <w:rPr>
          <w:szCs w:val="28"/>
        </w:rPr>
        <w:t xml:space="preserve">30 </w:t>
      </w:r>
      <w:r>
        <w:rPr>
          <w:szCs w:val="28"/>
        </w:rPr>
        <w:t>мин</w:t>
      </w:r>
      <w:r w:rsidRPr="00F745D1">
        <w:rPr>
          <w:szCs w:val="28"/>
        </w:rPr>
        <w:t>;</w:t>
      </w:r>
    </w:p>
    <w:p w:rsidR="00547F2F" w:rsidRPr="00F745D1" w:rsidRDefault="00F745D1" w:rsidP="00F745D1">
      <w:pPr>
        <w:spacing w:line="300" w:lineRule="auto"/>
        <w:ind w:left="567" w:hanging="141"/>
        <w:jc w:val="both"/>
        <w:rPr>
          <w:szCs w:val="28"/>
        </w:rPr>
      </w:pPr>
      <w:r>
        <w:rPr>
          <w:szCs w:val="28"/>
        </w:rPr>
        <w:t xml:space="preserve">- для выступления участников слушаний – </w:t>
      </w:r>
      <w:r w:rsidR="006F0A61" w:rsidRPr="006F0A61">
        <w:rPr>
          <w:szCs w:val="28"/>
        </w:rPr>
        <w:t xml:space="preserve">10 </w:t>
      </w:r>
      <w:r>
        <w:rPr>
          <w:szCs w:val="28"/>
        </w:rPr>
        <w:t>мин</w:t>
      </w:r>
      <w:r w:rsidRPr="00F745D1">
        <w:rPr>
          <w:szCs w:val="28"/>
        </w:rPr>
        <w:t>;</w:t>
      </w:r>
    </w:p>
    <w:p w:rsidR="00547F2F" w:rsidRDefault="00F745D1" w:rsidP="00F745D1">
      <w:pPr>
        <w:spacing w:line="300" w:lineRule="auto"/>
        <w:ind w:left="567" w:hanging="141"/>
        <w:jc w:val="both"/>
        <w:rPr>
          <w:szCs w:val="28"/>
        </w:rPr>
      </w:pPr>
      <w:r>
        <w:rPr>
          <w:szCs w:val="28"/>
        </w:rPr>
        <w:t>- для п</w:t>
      </w:r>
      <w:r w:rsidR="00547F2F" w:rsidRPr="00A76E02">
        <w:rPr>
          <w:szCs w:val="28"/>
        </w:rPr>
        <w:t>одведени</w:t>
      </w:r>
      <w:r>
        <w:rPr>
          <w:szCs w:val="28"/>
        </w:rPr>
        <w:t xml:space="preserve">я итогов слушаний – </w:t>
      </w:r>
      <w:r w:rsidR="006F0A61" w:rsidRPr="006F0A61">
        <w:rPr>
          <w:szCs w:val="28"/>
        </w:rPr>
        <w:t xml:space="preserve">20 </w:t>
      </w:r>
      <w:r>
        <w:rPr>
          <w:szCs w:val="28"/>
        </w:rPr>
        <w:t>мин.</w:t>
      </w:r>
    </w:p>
    <w:p w:rsidR="00BD33DD" w:rsidRPr="006F0A61" w:rsidRDefault="00BD33DD" w:rsidP="00BD33DD">
      <w:pPr>
        <w:ind w:left="360"/>
        <w:jc w:val="both"/>
        <w:rPr>
          <w:b/>
          <w:sz w:val="22"/>
          <w:szCs w:val="28"/>
        </w:rPr>
      </w:pPr>
    </w:p>
    <w:p w:rsidR="00547F2F" w:rsidRPr="00BE7B36" w:rsidRDefault="00547F2F" w:rsidP="003F09FB">
      <w:pPr>
        <w:spacing w:line="300" w:lineRule="auto"/>
        <w:ind w:firstLine="540"/>
        <w:jc w:val="both"/>
        <w:rPr>
          <w:szCs w:val="28"/>
        </w:rPr>
      </w:pPr>
      <w:r>
        <w:rPr>
          <w:szCs w:val="28"/>
        </w:rPr>
        <w:t xml:space="preserve">Проект бюджета </w:t>
      </w:r>
      <w:r w:rsidRPr="00BE7B36">
        <w:rPr>
          <w:szCs w:val="28"/>
        </w:rPr>
        <w:t>был рассмотрен на заседании Коллегии мэрии и одобрен для вынесения на публичные слушания.</w:t>
      </w:r>
    </w:p>
    <w:p w:rsidR="00547F2F" w:rsidRPr="00A76E02" w:rsidRDefault="00547F2F" w:rsidP="00CA46D1">
      <w:pPr>
        <w:spacing w:line="300" w:lineRule="auto"/>
        <w:ind w:firstLine="709"/>
        <w:jc w:val="both"/>
        <w:rPr>
          <w:szCs w:val="28"/>
        </w:rPr>
      </w:pPr>
      <w:r w:rsidRPr="00A76E02">
        <w:rPr>
          <w:szCs w:val="28"/>
        </w:rPr>
        <w:t xml:space="preserve">В процессе проведения публичных слушаний будет </w:t>
      </w:r>
      <w:r>
        <w:rPr>
          <w:szCs w:val="28"/>
        </w:rPr>
        <w:t>вестись</w:t>
      </w:r>
      <w:r w:rsidRPr="00A76E02">
        <w:rPr>
          <w:szCs w:val="28"/>
        </w:rPr>
        <w:t xml:space="preserve"> официальный протокол, в котором будут отражены во</w:t>
      </w:r>
      <w:r>
        <w:rPr>
          <w:szCs w:val="28"/>
        </w:rPr>
        <w:t>просы, заданные участниками</w:t>
      </w:r>
      <w:r w:rsidR="00F745D1">
        <w:rPr>
          <w:szCs w:val="28"/>
        </w:rPr>
        <w:t xml:space="preserve"> и ответы на них, а также выступления и рекомендации участников слушаний.</w:t>
      </w:r>
    </w:p>
    <w:p w:rsidR="00547F2F" w:rsidRPr="006F0A61" w:rsidRDefault="00547F2F" w:rsidP="003F09FB">
      <w:pPr>
        <w:spacing w:line="300" w:lineRule="auto"/>
        <w:ind w:firstLine="540"/>
        <w:jc w:val="both"/>
        <w:rPr>
          <w:sz w:val="22"/>
          <w:szCs w:val="28"/>
        </w:rPr>
      </w:pPr>
    </w:p>
    <w:p w:rsidR="00547F2F" w:rsidRDefault="00547F2F" w:rsidP="00CA46D1">
      <w:pPr>
        <w:spacing w:line="300" w:lineRule="auto"/>
        <w:ind w:firstLine="709"/>
        <w:jc w:val="both"/>
        <w:rPr>
          <w:szCs w:val="28"/>
        </w:rPr>
      </w:pPr>
      <w:r w:rsidRPr="00BE7B36">
        <w:rPr>
          <w:szCs w:val="28"/>
        </w:rPr>
        <w:t>Слово для доклада</w:t>
      </w:r>
      <w:r>
        <w:rPr>
          <w:szCs w:val="28"/>
        </w:rPr>
        <w:t xml:space="preserve"> предоставляется </w:t>
      </w:r>
      <w:r w:rsidRPr="00BE7B36">
        <w:rPr>
          <w:szCs w:val="28"/>
        </w:rPr>
        <w:t>рук</w:t>
      </w:r>
      <w:r>
        <w:rPr>
          <w:szCs w:val="28"/>
        </w:rPr>
        <w:t>оводителю департамента финансов Гильгулину Г.В.</w:t>
      </w:r>
    </w:p>
    <w:p w:rsidR="00FB0448" w:rsidRPr="006F0A61" w:rsidRDefault="00FB0448" w:rsidP="003F09FB">
      <w:pPr>
        <w:spacing w:line="300" w:lineRule="auto"/>
        <w:jc w:val="both"/>
        <w:rPr>
          <w:sz w:val="22"/>
        </w:rPr>
      </w:pPr>
    </w:p>
    <w:p w:rsidR="00547F2F" w:rsidRDefault="00FB0448" w:rsidP="00903F09">
      <w:pPr>
        <w:spacing w:line="300" w:lineRule="auto"/>
        <w:jc w:val="both"/>
        <w:rPr>
          <w:b/>
          <w:bCs/>
        </w:rPr>
      </w:pPr>
      <w:r>
        <w:rPr>
          <w:b/>
          <w:bCs/>
        </w:rPr>
        <w:t xml:space="preserve">Гильгулин Г.В. – </w:t>
      </w:r>
      <w:r w:rsidRPr="00FB0448">
        <w:rPr>
          <w:bCs/>
        </w:rPr>
        <w:t>доклад с презентацией.</w:t>
      </w:r>
    </w:p>
    <w:p w:rsidR="00427830" w:rsidRDefault="007851CF" w:rsidP="00026CAE">
      <w:pPr>
        <w:pStyle w:val="a7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5E16D1">
        <w:rPr>
          <w:color w:val="000000"/>
          <w:sz w:val="28"/>
          <w:szCs w:val="28"/>
        </w:rPr>
        <w:lastRenderedPageBreak/>
        <w:t xml:space="preserve">В докладе были </w:t>
      </w:r>
      <w:r w:rsidR="00F745D1">
        <w:rPr>
          <w:color w:val="000000"/>
          <w:sz w:val="28"/>
          <w:szCs w:val="28"/>
        </w:rPr>
        <w:t>представлены</w:t>
      </w:r>
      <w:r w:rsidRPr="005E16D1">
        <w:rPr>
          <w:color w:val="000000"/>
          <w:sz w:val="28"/>
          <w:szCs w:val="28"/>
        </w:rPr>
        <w:t xml:space="preserve"> </w:t>
      </w:r>
      <w:r w:rsidR="00FB0EAF" w:rsidRPr="005E16D1">
        <w:rPr>
          <w:color w:val="000000"/>
          <w:sz w:val="28"/>
          <w:szCs w:val="28"/>
        </w:rPr>
        <w:t xml:space="preserve">итоги проведения налоговой и бюджетной политики за </w:t>
      </w:r>
      <w:r w:rsidR="00FA7834">
        <w:rPr>
          <w:color w:val="000000"/>
          <w:sz w:val="28"/>
          <w:szCs w:val="28"/>
        </w:rPr>
        <w:t xml:space="preserve">2013 год и </w:t>
      </w:r>
      <w:r w:rsidR="00FB0EAF" w:rsidRPr="005E16D1">
        <w:rPr>
          <w:color w:val="000000"/>
          <w:sz w:val="28"/>
          <w:szCs w:val="28"/>
        </w:rPr>
        <w:t>9 месяцев 201</w:t>
      </w:r>
      <w:r w:rsidR="00BF7A90" w:rsidRPr="00BF7A90">
        <w:rPr>
          <w:color w:val="000000"/>
          <w:sz w:val="28"/>
          <w:szCs w:val="28"/>
        </w:rPr>
        <w:t>4</w:t>
      </w:r>
      <w:r w:rsidR="00FB0EAF" w:rsidRPr="005E16D1">
        <w:rPr>
          <w:color w:val="000000"/>
          <w:sz w:val="28"/>
          <w:szCs w:val="28"/>
        </w:rPr>
        <w:t xml:space="preserve"> года, </w:t>
      </w:r>
      <w:r w:rsidRPr="005E16D1">
        <w:rPr>
          <w:color w:val="000000"/>
          <w:sz w:val="28"/>
          <w:szCs w:val="28"/>
        </w:rPr>
        <w:t xml:space="preserve">основные направления бюджетной </w:t>
      </w:r>
      <w:r w:rsidR="00FA7834">
        <w:rPr>
          <w:color w:val="000000"/>
          <w:sz w:val="28"/>
          <w:szCs w:val="28"/>
        </w:rPr>
        <w:t xml:space="preserve">политики </w:t>
      </w:r>
      <w:r w:rsidRPr="005E16D1">
        <w:rPr>
          <w:color w:val="000000"/>
          <w:sz w:val="28"/>
          <w:szCs w:val="28"/>
        </w:rPr>
        <w:t xml:space="preserve">и </w:t>
      </w:r>
      <w:r w:rsidR="00FA7834">
        <w:rPr>
          <w:color w:val="000000"/>
          <w:sz w:val="28"/>
          <w:szCs w:val="28"/>
        </w:rPr>
        <w:t xml:space="preserve">основные направления </w:t>
      </w:r>
      <w:r w:rsidRPr="005E16D1">
        <w:rPr>
          <w:color w:val="000000"/>
          <w:sz w:val="28"/>
          <w:szCs w:val="28"/>
        </w:rPr>
        <w:t>налоговой политики</w:t>
      </w:r>
      <w:r w:rsidR="00FB0EAF" w:rsidRPr="005E16D1">
        <w:rPr>
          <w:color w:val="000000"/>
          <w:sz w:val="28"/>
          <w:szCs w:val="28"/>
        </w:rPr>
        <w:t xml:space="preserve"> и</w:t>
      </w:r>
      <w:r w:rsidRPr="005E16D1">
        <w:rPr>
          <w:color w:val="000000"/>
          <w:sz w:val="28"/>
          <w:szCs w:val="28"/>
        </w:rPr>
        <w:t xml:space="preserve"> основные параметры проекта бюджета на 201</w:t>
      </w:r>
      <w:r w:rsidR="00BF7A90" w:rsidRPr="00BF7A90">
        <w:rPr>
          <w:color w:val="000000"/>
          <w:sz w:val="28"/>
          <w:szCs w:val="28"/>
        </w:rPr>
        <w:t>5</w:t>
      </w:r>
      <w:r w:rsidRPr="005E16D1">
        <w:rPr>
          <w:color w:val="000000"/>
          <w:sz w:val="28"/>
          <w:szCs w:val="28"/>
        </w:rPr>
        <w:t xml:space="preserve"> год и на плановый период 201</w:t>
      </w:r>
      <w:r w:rsidR="00BF7A90" w:rsidRPr="00BF7A90">
        <w:rPr>
          <w:color w:val="000000"/>
          <w:sz w:val="28"/>
          <w:szCs w:val="28"/>
        </w:rPr>
        <w:t>6</w:t>
      </w:r>
      <w:r w:rsidRPr="005E16D1">
        <w:rPr>
          <w:color w:val="000000"/>
          <w:sz w:val="28"/>
          <w:szCs w:val="28"/>
        </w:rPr>
        <w:t xml:space="preserve"> и 201</w:t>
      </w:r>
      <w:r w:rsidR="00BF7A90" w:rsidRPr="00BF7A90">
        <w:rPr>
          <w:color w:val="000000"/>
          <w:sz w:val="28"/>
          <w:szCs w:val="28"/>
        </w:rPr>
        <w:t>7</w:t>
      </w:r>
      <w:r w:rsidRPr="005E16D1">
        <w:rPr>
          <w:color w:val="000000"/>
          <w:sz w:val="28"/>
          <w:szCs w:val="28"/>
        </w:rPr>
        <w:t xml:space="preserve"> годов</w:t>
      </w:r>
      <w:r w:rsidR="00FB0EAF" w:rsidRPr="005E16D1">
        <w:rPr>
          <w:color w:val="000000"/>
          <w:sz w:val="28"/>
          <w:szCs w:val="28"/>
        </w:rPr>
        <w:t xml:space="preserve">, проблемы, возникающие </w:t>
      </w:r>
      <w:r w:rsidR="00F745D1">
        <w:rPr>
          <w:color w:val="000000"/>
          <w:sz w:val="28"/>
          <w:szCs w:val="28"/>
        </w:rPr>
        <w:t xml:space="preserve">при </w:t>
      </w:r>
      <w:r w:rsidR="00FB0EAF" w:rsidRPr="005E16D1">
        <w:rPr>
          <w:color w:val="000000"/>
          <w:sz w:val="28"/>
          <w:szCs w:val="28"/>
        </w:rPr>
        <w:t>формировани</w:t>
      </w:r>
      <w:r w:rsidR="00F745D1">
        <w:rPr>
          <w:color w:val="000000"/>
          <w:sz w:val="28"/>
          <w:szCs w:val="28"/>
        </w:rPr>
        <w:t>и</w:t>
      </w:r>
      <w:r w:rsidR="00FB0EAF" w:rsidRPr="005E16D1">
        <w:rPr>
          <w:color w:val="000000"/>
          <w:sz w:val="28"/>
          <w:szCs w:val="28"/>
        </w:rPr>
        <w:t xml:space="preserve"> доходной части бюджета и соответственно </w:t>
      </w:r>
      <w:r w:rsidR="00F745D1">
        <w:rPr>
          <w:color w:val="000000"/>
          <w:sz w:val="28"/>
          <w:szCs w:val="28"/>
        </w:rPr>
        <w:t xml:space="preserve">его </w:t>
      </w:r>
      <w:r w:rsidR="00F745D1" w:rsidRPr="005E16D1">
        <w:rPr>
          <w:color w:val="000000"/>
          <w:sz w:val="28"/>
          <w:szCs w:val="28"/>
        </w:rPr>
        <w:t>расход</w:t>
      </w:r>
      <w:r w:rsidR="00F745D1">
        <w:rPr>
          <w:color w:val="000000"/>
          <w:sz w:val="28"/>
          <w:szCs w:val="28"/>
        </w:rPr>
        <w:t>ной части,</w:t>
      </w:r>
      <w:r w:rsidR="00FB0EAF" w:rsidRPr="005E16D1">
        <w:rPr>
          <w:color w:val="000000"/>
          <w:sz w:val="28"/>
          <w:szCs w:val="28"/>
        </w:rPr>
        <w:t xml:space="preserve"> </w:t>
      </w:r>
      <w:r w:rsidR="00BE26A2">
        <w:rPr>
          <w:color w:val="000000"/>
          <w:sz w:val="28"/>
          <w:szCs w:val="28"/>
        </w:rPr>
        <w:t>в условиях дефицита.</w:t>
      </w:r>
      <w:r w:rsidR="00FB0EAF" w:rsidRPr="005E16D1">
        <w:rPr>
          <w:color w:val="000000"/>
          <w:sz w:val="28"/>
          <w:szCs w:val="28"/>
        </w:rPr>
        <w:t xml:space="preserve"> </w:t>
      </w:r>
      <w:r w:rsidR="00BE26A2">
        <w:rPr>
          <w:color w:val="000000"/>
          <w:sz w:val="28"/>
          <w:szCs w:val="28"/>
        </w:rPr>
        <w:t>Отмечены реализуемые мероприятия, направленные на у</w:t>
      </w:r>
      <w:r w:rsidR="005427A1" w:rsidRPr="005E16D1">
        <w:rPr>
          <w:color w:val="000000"/>
          <w:sz w:val="28"/>
          <w:szCs w:val="28"/>
        </w:rPr>
        <w:t>величени</w:t>
      </w:r>
      <w:r w:rsidR="00BE26A2">
        <w:rPr>
          <w:color w:val="000000"/>
          <w:sz w:val="28"/>
          <w:szCs w:val="28"/>
        </w:rPr>
        <w:t>е</w:t>
      </w:r>
      <w:r w:rsidR="005427A1" w:rsidRPr="005E16D1">
        <w:rPr>
          <w:color w:val="000000"/>
          <w:sz w:val="28"/>
          <w:szCs w:val="28"/>
        </w:rPr>
        <w:t xml:space="preserve"> собственных доходов</w:t>
      </w:r>
      <w:r w:rsidR="00BE26A2">
        <w:rPr>
          <w:color w:val="000000"/>
          <w:sz w:val="28"/>
          <w:szCs w:val="28"/>
        </w:rPr>
        <w:t xml:space="preserve"> бюджета</w:t>
      </w:r>
      <w:r w:rsidR="005427A1" w:rsidRPr="005E16D1">
        <w:rPr>
          <w:color w:val="000000"/>
          <w:sz w:val="28"/>
          <w:szCs w:val="28"/>
        </w:rPr>
        <w:t>,</w:t>
      </w:r>
      <w:r w:rsidR="00B311A9">
        <w:rPr>
          <w:color w:val="000000"/>
          <w:sz w:val="28"/>
          <w:szCs w:val="28"/>
        </w:rPr>
        <w:t xml:space="preserve"> изменения в законодательстве, существенно влияющие на размер собственных доходов,  </w:t>
      </w:r>
      <w:r w:rsidR="005427A1" w:rsidRPr="005E16D1">
        <w:rPr>
          <w:color w:val="000000"/>
          <w:sz w:val="28"/>
          <w:szCs w:val="28"/>
        </w:rPr>
        <w:t xml:space="preserve"> меры по снижению размера муниципального долга, </w:t>
      </w:r>
      <w:r w:rsidR="00BE26A2">
        <w:rPr>
          <w:color w:val="000000"/>
          <w:sz w:val="28"/>
          <w:szCs w:val="28"/>
        </w:rPr>
        <w:t xml:space="preserve">по </w:t>
      </w:r>
      <w:r w:rsidR="003F09FB" w:rsidRPr="005E16D1">
        <w:rPr>
          <w:color w:val="000000"/>
          <w:sz w:val="28"/>
          <w:szCs w:val="28"/>
        </w:rPr>
        <w:t>сокращени</w:t>
      </w:r>
      <w:r w:rsidR="00BE26A2">
        <w:rPr>
          <w:color w:val="000000"/>
          <w:sz w:val="28"/>
          <w:szCs w:val="28"/>
        </w:rPr>
        <w:t>ю</w:t>
      </w:r>
      <w:r w:rsidR="003F09FB" w:rsidRPr="005E16D1">
        <w:rPr>
          <w:color w:val="000000"/>
          <w:sz w:val="28"/>
          <w:szCs w:val="28"/>
        </w:rPr>
        <w:t xml:space="preserve"> общего объема расходов</w:t>
      </w:r>
      <w:r w:rsidR="00951E4B">
        <w:rPr>
          <w:color w:val="000000"/>
          <w:sz w:val="28"/>
          <w:szCs w:val="28"/>
        </w:rPr>
        <w:t xml:space="preserve"> (</w:t>
      </w:r>
      <w:r w:rsidR="001D3253">
        <w:rPr>
          <w:color w:val="000000"/>
          <w:sz w:val="28"/>
          <w:szCs w:val="28"/>
        </w:rPr>
        <w:t xml:space="preserve">планирование </w:t>
      </w:r>
      <w:r w:rsidR="00951E4B">
        <w:rPr>
          <w:color w:val="000000"/>
          <w:sz w:val="28"/>
          <w:szCs w:val="28"/>
        </w:rPr>
        <w:t>расход</w:t>
      </w:r>
      <w:r w:rsidR="001D3253">
        <w:rPr>
          <w:color w:val="000000"/>
          <w:sz w:val="28"/>
          <w:szCs w:val="28"/>
        </w:rPr>
        <w:t>ов без применения индексов роста, в т. ч</w:t>
      </w:r>
      <w:r w:rsidR="00951E4B">
        <w:rPr>
          <w:color w:val="000000"/>
          <w:sz w:val="28"/>
          <w:szCs w:val="28"/>
        </w:rPr>
        <w:t xml:space="preserve"> на оплату коммунальных услуг исходя из фактического исполнении за 2013год)</w:t>
      </w:r>
      <w:r w:rsidR="009522AC">
        <w:rPr>
          <w:color w:val="000000"/>
          <w:sz w:val="28"/>
          <w:szCs w:val="28"/>
        </w:rPr>
        <w:t>. П</w:t>
      </w:r>
      <w:r w:rsidR="00951E4B">
        <w:rPr>
          <w:color w:val="000000"/>
          <w:sz w:val="28"/>
          <w:szCs w:val="28"/>
        </w:rPr>
        <w:t>ри этом отмечается рост расходов на обслуживание муниципального долга</w:t>
      </w:r>
      <w:r w:rsidR="00FA7834">
        <w:rPr>
          <w:color w:val="000000"/>
          <w:sz w:val="28"/>
          <w:szCs w:val="28"/>
        </w:rPr>
        <w:t>.  Дефицит в проекте бюджета по прежнему остается на уровне предельного размера.</w:t>
      </w:r>
      <w:r w:rsidR="00026CAE">
        <w:rPr>
          <w:color w:val="000000"/>
          <w:sz w:val="28"/>
          <w:szCs w:val="28"/>
        </w:rPr>
        <w:t xml:space="preserve"> Для финансирования дефицита бюджета и погашения долговых обязательств предусмотрено привлечение кредитных ресурсов коммерческих банков.</w:t>
      </w:r>
    </w:p>
    <w:p w:rsidR="005427A1" w:rsidRDefault="003F09FB" w:rsidP="00026CAE">
      <w:pPr>
        <w:pStyle w:val="a7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0A6DC9">
        <w:rPr>
          <w:color w:val="000000"/>
          <w:sz w:val="28"/>
          <w:szCs w:val="28"/>
        </w:rPr>
        <w:t>В то же время бюджет городского округа остается социально ориентированным</w:t>
      </w:r>
      <w:r w:rsidR="00B311A9">
        <w:rPr>
          <w:color w:val="000000"/>
          <w:sz w:val="28"/>
          <w:szCs w:val="28"/>
        </w:rPr>
        <w:t>, основные</w:t>
      </w:r>
      <w:r w:rsidR="00427830">
        <w:rPr>
          <w:color w:val="000000"/>
          <w:sz w:val="28"/>
          <w:szCs w:val="28"/>
        </w:rPr>
        <w:t xml:space="preserve"> направления расходования бюджетных средств сосредоточены на тех сферах, которые непосредственно определяют качество жизни граждан: образование, физкультура и спорт, культура, жилищно-коммунальное хозяйство</w:t>
      </w:r>
      <w:r w:rsidRPr="000A6DC9">
        <w:rPr>
          <w:color w:val="000000"/>
          <w:sz w:val="28"/>
          <w:szCs w:val="28"/>
        </w:rPr>
        <w:t>.</w:t>
      </w:r>
    </w:p>
    <w:p w:rsidR="00427830" w:rsidRDefault="00427830" w:rsidP="00026CAE">
      <w:pPr>
        <w:pStyle w:val="a7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Отмечается динамика доли программного финансирования, процесс перехода к формированию и исполнению бюджета городского округа на основе программно-целевого принципа будет продолжен.</w:t>
      </w:r>
    </w:p>
    <w:p w:rsidR="00427830" w:rsidRPr="00485BDE" w:rsidRDefault="00427830" w:rsidP="00026CAE">
      <w:pPr>
        <w:pStyle w:val="a7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привлечения общественности к обсуждению социально-значимых вопросов развития городского округа проводились общественные обсуждения проекта бюджета.</w:t>
      </w:r>
      <w:r w:rsidR="00312C6E">
        <w:rPr>
          <w:color w:val="000000"/>
          <w:sz w:val="28"/>
          <w:szCs w:val="28"/>
        </w:rPr>
        <w:t xml:space="preserve"> Мы планируем все вопросы, поступившие в ходе общественных обсуждений направить в согласительную комиссию для обсуждения и принятия решения о целесообразности включения их в бюджет.</w:t>
      </w:r>
    </w:p>
    <w:p w:rsidR="003F09FB" w:rsidRPr="006F0A61" w:rsidRDefault="003F09FB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3B7DDB" w:rsidRDefault="003F09FB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448">
        <w:rPr>
          <w:rFonts w:ascii="Times New Roman" w:hAnsi="Times New Roman" w:cs="Times New Roman"/>
          <w:b/>
          <w:sz w:val="28"/>
          <w:szCs w:val="28"/>
        </w:rPr>
        <w:t>Бузинный А.Ю.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26CAE">
        <w:rPr>
          <w:rFonts w:ascii="Times New Roman" w:hAnsi="Times New Roman" w:cs="Times New Roman"/>
          <w:sz w:val="28"/>
          <w:szCs w:val="28"/>
        </w:rPr>
        <w:t>Доклад закончен.</w:t>
      </w:r>
      <w:r>
        <w:rPr>
          <w:rFonts w:ascii="Times New Roman" w:hAnsi="Times New Roman" w:cs="Times New Roman"/>
          <w:sz w:val="28"/>
          <w:szCs w:val="28"/>
        </w:rPr>
        <w:t xml:space="preserve"> Вопросы к докладчику?</w:t>
      </w:r>
    </w:p>
    <w:p w:rsidR="00026CAE" w:rsidRDefault="00026CAE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вопросов </w:t>
      </w:r>
      <w:r w:rsidR="009522AC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переходим к выступлениям, заявленным на публичные слушания.</w:t>
      </w:r>
    </w:p>
    <w:p w:rsidR="008C3CAA" w:rsidRPr="008C3CAA" w:rsidRDefault="008C3CAA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CAA">
        <w:rPr>
          <w:rFonts w:ascii="Times New Roman" w:hAnsi="Times New Roman" w:cs="Times New Roman"/>
          <w:b/>
          <w:sz w:val="28"/>
          <w:szCs w:val="28"/>
        </w:rPr>
        <w:lastRenderedPageBreak/>
        <w:t>Выступления</w:t>
      </w:r>
      <w:r w:rsidR="009522AC">
        <w:rPr>
          <w:rFonts w:ascii="Times New Roman" w:hAnsi="Times New Roman" w:cs="Times New Roman"/>
          <w:b/>
          <w:sz w:val="28"/>
          <w:szCs w:val="28"/>
        </w:rPr>
        <w:t>:</w:t>
      </w:r>
    </w:p>
    <w:p w:rsidR="003C2738" w:rsidRDefault="003C2738" w:rsidP="006245E2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Власов А.В.</w:t>
      </w:r>
      <w:r w:rsidR="00896168" w:rsidRPr="00FB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168">
        <w:rPr>
          <w:rFonts w:ascii="Times New Roman" w:hAnsi="Times New Roman" w:cs="Times New Roman"/>
          <w:sz w:val="28"/>
          <w:szCs w:val="28"/>
        </w:rPr>
        <w:t xml:space="preserve">– </w:t>
      </w:r>
      <w:r w:rsidR="00312C6E">
        <w:rPr>
          <w:rFonts w:ascii="Times New Roman" w:hAnsi="Times New Roman" w:cs="Times New Roman"/>
          <w:sz w:val="28"/>
          <w:szCs w:val="28"/>
        </w:rPr>
        <w:t xml:space="preserve">Совет ветеранов </w:t>
      </w:r>
      <w:r w:rsidR="00335BBC">
        <w:rPr>
          <w:rFonts w:ascii="Times New Roman" w:hAnsi="Times New Roman" w:cs="Times New Roman"/>
          <w:sz w:val="28"/>
          <w:szCs w:val="28"/>
        </w:rPr>
        <w:t>направил письма в адрес мэра и спикера  в связи с 65- летием</w:t>
      </w:r>
      <w:r w:rsidR="00312C6E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="00335BBC">
        <w:rPr>
          <w:rFonts w:ascii="Times New Roman" w:hAnsi="Times New Roman" w:cs="Times New Roman"/>
          <w:sz w:val="28"/>
          <w:szCs w:val="28"/>
        </w:rPr>
        <w:t>«К</w:t>
      </w:r>
      <w:r w:rsidR="00312C6E">
        <w:rPr>
          <w:rFonts w:ascii="Times New Roman" w:hAnsi="Times New Roman" w:cs="Times New Roman"/>
          <w:sz w:val="28"/>
          <w:szCs w:val="28"/>
        </w:rPr>
        <w:t>уйбышевгидростоя</w:t>
      </w:r>
      <w:r w:rsidR="00335BBC">
        <w:rPr>
          <w:rFonts w:ascii="Times New Roman" w:hAnsi="Times New Roman" w:cs="Times New Roman"/>
          <w:sz w:val="28"/>
          <w:szCs w:val="28"/>
        </w:rPr>
        <w:t>»</w:t>
      </w:r>
      <w:r w:rsidR="00312C6E">
        <w:rPr>
          <w:rFonts w:ascii="Times New Roman" w:hAnsi="Times New Roman" w:cs="Times New Roman"/>
          <w:sz w:val="28"/>
          <w:szCs w:val="28"/>
        </w:rPr>
        <w:t xml:space="preserve"> и одним из мероприятий </w:t>
      </w:r>
      <w:r>
        <w:rPr>
          <w:rFonts w:ascii="Times New Roman" w:hAnsi="Times New Roman" w:cs="Times New Roman"/>
          <w:sz w:val="28"/>
          <w:szCs w:val="28"/>
        </w:rPr>
        <w:t>в целях реализации положения о знаковых и социально ориентированных местах городского округа Тольятти предлагаем:</w:t>
      </w:r>
    </w:p>
    <w:p w:rsidR="006B5BC5" w:rsidRDefault="003C2738" w:rsidP="006245E2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 бюджете на 2015 год финансирование мероприятий по благоустройству аллеи Славы</w:t>
      </w:r>
      <w:r w:rsidR="006B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(Центральный район) на сумму порядка 20 млн. руб. </w:t>
      </w:r>
      <w:r w:rsidR="00335BBC">
        <w:rPr>
          <w:rFonts w:ascii="Times New Roman" w:hAnsi="Times New Roman" w:cs="Times New Roman"/>
          <w:sz w:val="28"/>
          <w:szCs w:val="28"/>
        </w:rPr>
        <w:t>В</w:t>
      </w:r>
      <w:r w:rsidR="006B5BC5">
        <w:rPr>
          <w:rFonts w:ascii="Times New Roman" w:hAnsi="Times New Roman" w:cs="Times New Roman"/>
          <w:sz w:val="28"/>
          <w:szCs w:val="28"/>
        </w:rPr>
        <w:t xml:space="preserve"> нашем городе 28 героев. Бюджетные ассигнования на 2015 год предлагаем предусмотреть в проекте муниципальной программы «Благоустройство территории городского округа Тольятти на 2015-2024 годы» либо иные программные мероприятия по главному распорядителю бюджетных средств – Департаменту городского хозяйства.</w:t>
      </w:r>
    </w:p>
    <w:p w:rsidR="006B5BC5" w:rsidRDefault="006B5BC5" w:rsidP="006B5B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р</w:t>
      </w:r>
      <w:r w:rsidR="003C2738">
        <w:rPr>
          <w:rFonts w:ascii="Times New Roman" w:hAnsi="Times New Roman" w:cs="Times New Roman"/>
          <w:sz w:val="28"/>
          <w:szCs w:val="28"/>
        </w:rPr>
        <w:t xml:space="preserve">асчет </w:t>
      </w:r>
      <w:r>
        <w:rPr>
          <w:rFonts w:ascii="Times New Roman" w:hAnsi="Times New Roman" w:cs="Times New Roman"/>
          <w:sz w:val="28"/>
          <w:szCs w:val="28"/>
        </w:rPr>
        <w:t>стоимости предлагаемых мероприятий по благоустройству передан организатору и предлагаем отразить данное предложение в протоколе настоящих публичных слушаний.</w:t>
      </w:r>
    </w:p>
    <w:p w:rsidR="006B5BC5" w:rsidRDefault="006B5BC5" w:rsidP="006B5B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BBC" w:rsidRDefault="006B5BC5" w:rsidP="00335BB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BC5">
        <w:rPr>
          <w:rFonts w:ascii="Times New Roman" w:hAnsi="Times New Roman" w:cs="Times New Roman"/>
          <w:b/>
          <w:sz w:val="28"/>
          <w:szCs w:val="28"/>
        </w:rPr>
        <w:t>Бузинный А.Ю.</w:t>
      </w:r>
      <w:r w:rsidRPr="006B5BC5">
        <w:rPr>
          <w:rFonts w:ascii="Times New Roman" w:hAnsi="Times New Roman" w:cs="Times New Roman"/>
          <w:sz w:val="28"/>
          <w:szCs w:val="28"/>
        </w:rPr>
        <w:t xml:space="preserve"> –</w:t>
      </w:r>
      <w:r w:rsidR="00335BBC" w:rsidRPr="00335BBC">
        <w:rPr>
          <w:rFonts w:ascii="Times New Roman" w:hAnsi="Times New Roman" w:cs="Times New Roman"/>
          <w:sz w:val="28"/>
          <w:szCs w:val="28"/>
        </w:rPr>
        <w:t xml:space="preserve"> </w:t>
      </w:r>
      <w:r w:rsidR="00335BBC">
        <w:rPr>
          <w:rFonts w:ascii="Times New Roman" w:hAnsi="Times New Roman" w:cs="Times New Roman"/>
          <w:sz w:val="28"/>
          <w:szCs w:val="28"/>
        </w:rPr>
        <w:t xml:space="preserve">программа «Благоустройство территории городского округа Тольятти на 2015-2024 годы» имеет несколько слоев. </w:t>
      </w:r>
      <w:r w:rsidR="009522AC">
        <w:rPr>
          <w:rFonts w:ascii="Times New Roman" w:hAnsi="Times New Roman" w:cs="Times New Roman"/>
          <w:sz w:val="28"/>
          <w:szCs w:val="28"/>
        </w:rPr>
        <w:t>Безусловно,</w:t>
      </w:r>
      <w:r w:rsidR="00335BBC">
        <w:rPr>
          <w:rFonts w:ascii="Times New Roman" w:hAnsi="Times New Roman" w:cs="Times New Roman"/>
          <w:sz w:val="28"/>
          <w:szCs w:val="28"/>
        </w:rPr>
        <w:t xml:space="preserve"> увековечивание памяти людей, сделавших огромный вклад в развитие нашего города</w:t>
      </w:r>
      <w:r w:rsidR="009522AC">
        <w:rPr>
          <w:rFonts w:ascii="Times New Roman" w:hAnsi="Times New Roman" w:cs="Times New Roman"/>
          <w:sz w:val="28"/>
          <w:szCs w:val="28"/>
        </w:rPr>
        <w:t>,</w:t>
      </w:r>
      <w:r w:rsidR="00335BBC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очень важн</w:t>
      </w:r>
      <w:r w:rsidR="00335BB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для города и мы </w:t>
      </w:r>
      <w:r w:rsidR="00335BBC">
        <w:rPr>
          <w:rFonts w:ascii="Times New Roman" w:hAnsi="Times New Roman" w:cs="Times New Roman"/>
          <w:sz w:val="28"/>
          <w:szCs w:val="28"/>
        </w:rPr>
        <w:t xml:space="preserve">готовы в рамках согласительной комиссии обсудить и </w:t>
      </w:r>
      <w:r w:rsidR="00033802">
        <w:rPr>
          <w:rFonts w:ascii="Times New Roman" w:hAnsi="Times New Roman" w:cs="Times New Roman"/>
          <w:sz w:val="28"/>
          <w:szCs w:val="28"/>
        </w:rPr>
        <w:t>возможность того, чтобы</w:t>
      </w:r>
      <w:r w:rsidR="00335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предусмотреть в бюджете на ближайшие годы  расход</w:t>
      </w:r>
      <w:r w:rsidR="00AF3B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решение данного вопроса.</w:t>
      </w:r>
    </w:p>
    <w:p w:rsidR="006B5BC5" w:rsidRPr="006B5BC5" w:rsidRDefault="006B5BC5" w:rsidP="006245E2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проголосовать за данное предложение</w:t>
      </w:r>
    </w:p>
    <w:p w:rsidR="006B5BC5" w:rsidRDefault="006B5BC5" w:rsidP="00832E88">
      <w:pPr>
        <w:jc w:val="both"/>
        <w:rPr>
          <w:szCs w:val="28"/>
        </w:rPr>
      </w:pPr>
      <w:r w:rsidRPr="0089776F">
        <w:rPr>
          <w:b/>
          <w:szCs w:val="28"/>
        </w:rPr>
        <w:t xml:space="preserve">Голосование по </w:t>
      </w:r>
      <w:r>
        <w:rPr>
          <w:b/>
          <w:szCs w:val="28"/>
        </w:rPr>
        <w:t>предложению</w:t>
      </w:r>
      <w:r w:rsidRPr="0089776F">
        <w:rPr>
          <w:b/>
          <w:szCs w:val="28"/>
        </w:rPr>
        <w:t xml:space="preserve">, вынесенному на публичные слушания: </w:t>
      </w:r>
      <w:r w:rsidR="004550D9" w:rsidRPr="004550D9">
        <w:rPr>
          <w:szCs w:val="28"/>
        </w:rPr>
        <w:t>Включить в проект бюджета для рассмотрения на согласительной комиссии вопрос</w:t>
      </w:r>
      <w:r w:rsidR="009522AC">
        <w:rPr>
          <w:szCs w:val="28"/>
        </w:rPr>
        <w:t>а</w:t>
      </w:r>
      <w:r>
        <w:rPr>
          <w:szCs w:val="28"/>
        </w:rPr>
        <w:t xml:space="preserve"> финансировани</w:t>
      </w:r>
      <w:r w:rsidR="004550D9">
        <w:rPr>
          <w:szCs w:val="28"/>
        </w:rPr>
        <w:t>я</w:t>
      </w:r>
      <w:r>
        <w:rPr>
          <w:szCs w:val="28"/>
        </w:rPr>
        <w:t xml:space="preserve"> мероприятий по благоустройству аллеи Славы:</w:t>
      </w:r>
    </w:p>
    <w:p w:rsidR="006B5BC5" w:rsidRPr="003C2738" w:rsidRDefault="006B5BC5" w:rsidP="006B5BC5">
      <w:pPr>
        <w:ind w:firstLine="708"/>
        <w:jc w:val="both"/>
        <w:rPr>
          <w:szCs w:val="28"/>
        </w:rPr>
      </w:pPr>
      <w:r w:rsidRPr="003C2738">
        <w:rPr>
          <w:szCs w:val="28"/>
        </w:rPr>
        <w:t>«за» - 14</w:t>
      </w:r>
      <w:r>
        <w:rPr>
          <w:szCs w:val="28"/>
        </w:rPr>
        <w:t>6</w:t>
      </w:r>
      <w:r w:rsidRPr="003C2738">
        <w:rPr>
          <w:szCs w:val="28"/>
        </w:rPr>
        <w:t>;</w:t>
      </w:r>
    </w:p>
    <w:p w:rsidR="006B5BC5" w:rsidRPr="003C2738" w:rsidRDefault="006B5BC5" w:rsidP="006B5BC5">
      <w:pPr>
        <w:jc w:val="both"/>
        <w:rPr>
          <w:szCs w:val="28"/>
        </w:rPr>
      </w:pPr>
      <w:r w:rsidRPr="003C2738">
        <w:rPr>
          <w:color w:val="FF0000"/>
          <w:szCs w:val="28"/>
        </w:rPr>
        <w:tab/>
      </w:r>
      <w:r w:rsidRPr="003C2738">
        <w:rPr>
          <w:szCs w:val="28"/>
        </w:rPr>
        <w:t xml:space="preserve">«против» - </w:t>
      </w:r>
      <w:r>
        <w:rPr>
          <w:szCs w:val="28"/>
        </w:rPr>
        <w:t>1</w:t>
      </w:r>
      <w:r w:rsidRPr="003C2738">
        <w:rPr>
          <w:szCs w:val="28"/>
        </w:rPr>
        <w:t>;</w:t>
      </w:r>
    </w:p>
    <w:p w:rsidR="006B5BC5" w:rsidRPr="003C2738" w:rsidRDefault="006B5BC5" w:rsidP="006B5BC5">
      <w:pPr>
        <w:jc w:val="both"/>
        <w:rPr>
          <w:szCs w:val="28"/>
        </w:rPr>
      </w:pPr>
      <w:r w:rsidRPr="003C2738">
        <w:rPr>
          <w:szCs w:val="28"/>
        </w:rPr>
        <w:tab/>
        <w:t xml:space="preserve">«воздержался» - </w:t>
      </w:r>
      <w:r>
        <w:rPr>
          <w:szCs w:val="28"/>
        </w:rPr>
        <w:t>1</w:t>
      </w:r>
      <w:r w:rsidRPr="003C2738">
        <w:rPr>
          <w:szCs w:val="28"/>
        </w:rPr>
        <w:t>;</w:t>
      </w:r>
    </w:p>
    <w:p w:rsidR="006B5BC5" w:rsidRDefault="006B5BC5" w:rsidP="006B5BC5">
      <w:pPr>
        <w:ind w:firstLine="708"/>
        <w:jc w:val="both"/>
        <w:rPr>
          <w:szCs w:val="28"/>
        </w:rPr>
      </w:pPr>
      <w:r w:rsidRPr="003C2738">
        <w:rPr>
          <w:szCs w:val="28"/>
        </w:rPr>
        <w:t xml:space="preserve">«не голосовал» - </w:t>
      </w:r>
      <w:r>
        <w:rPr>
          <w:szCs w:val="28"/>
        </w:rPr>
        <w:t>93</w:t>
      </w:r>
      <w:r w:rsidRPr="003C2738">
        <w:rPr>
          <w:szCs w:val="28"/>
        </w:rPr>
        <w:t>.</w:t>
      </w:r>
    </w:p>
    <w:p w:rsidR="006B5BC5" w:rsidRDefault="006B5BC5" w:rsidP="006245E2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BC5" w:rsidRDefault="006B5BC5" w:rsidP="006245E2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Кошкаров А.В.</w:t>
      </w:r>
      <w:r w:rsidRPr="00FB04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Доклад от Общественного совета при Думе городского округа Тольятти.</w:t>
      </w:r>
    </w:p>
    <w:p w:rsidR="006B5BC5" w:rsidRPr="00A97CEC" w:rsidRDefault="00A77F4E" w:rsidP="001D0A5C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EC">
        <w:rPr>
          <w:rFonts w:ascii="Times New Roman" w:hAnsi="Times New Roman" w:cs="Times New Roman"/>
          <w:sz w:val="28"/>
          <w:szCs w:val="28"/>
        </w:rPr>
        <w:t>В 2014 году в городском округе впервые введена двухступенчатая</w:t>
      </w:r>
      <w:r w:rsidR="00A97CEC">
        <w:rPr>
          <w:rFonts w:ascii="Times New Roman" w:hAnsi="Times New Roman" w:cs="Times New Roman"/>
          <w:sz w:val="28"/>
          <w:szCs w:val="28"/>
        </w:rPr>
        <w:t xml:space="preserve"> процедура общественного рассмотрения бюджета (общественные обсуждения по отраслям и итоговые публичные слушания). В общественных обсуждениях приняли участие (в целом) представители 33 некоммерческих организаций, входящих в общественный совет при Думе.</w:t>
      </w:r>
      <w:r w:rsidR="001D0A5C">
        <w:rPr>
          <w:rFonts w:ascii="Times New Roman" w:hAnsi="Times New Roman" w:cs="Times New Roman"/>
          <w:sz w:val="28"/>
          <w:szCs w:val="28"/>
        </w:rPr>
        <w:t xml:space="preserve"> </w:t>
      </w:r>
      <w:r w:rsidR="00A97CEC">
        <w:rPr>
          <w:rFonts w:ascii="Times New Roman" w:hAnsi="Times New Roman" w:cs="Times New Roman"/>
          <w:sz w:val="28"/>
          <w:szCs w:val="28"/>
        </w:rPr>
        <w:t>Следует отметить</w:t>
      </w:r>
      <w:r w:rsidR="001D0A5C">
        <w:rPr>
          <w:rFonts w:ascii="Times New Roman" w:hAnsi="Times New Roman" w:cs="Times New Roman"/>
          <w:sz w:val="28"/>
          <w:szCs w:val="28"/>
        </w:rPr>
        <w:t>, что принятая двухступенчатая процедура, в целом, более удобна для общественности, так как позволяет более подробно изучить планируемые бюджетные доходы и расходы. Вместе с тем работа нуждается в совершенствовании.</w:t>
      </w:r>
      <w:r w:rsidR="00A97CEC">
        <w:rPr>
          <w:rFonts w:ascii="Times New Roman" w:hAnsi="Times New Roman" w:cs="Times New Roman"/>
          <w:sz w:val="28"/>
          <w:szCs w:val="28"/>
        </w:rPr>
        <w:t xml:space="preserve"> </w:t>
      </w:r>
      <w:r w:rsidR="00E9568C">
        <w:rPr>
          <w:rFonts w:ascii="Times New Roman" w:hAnsi="Times New Roman" w:cs="Times New Roman"/>
          <w:sz w:val="28"/>
          <w:szCs w:val="28"/>
        </w:rPr>
        <w:t>Передаю полный перечень наших предложений для включения в протокол публичных слушаний и прошу отразить в протоколе и представить в Общественный совет при Думе информацию о том, каким образом отражены в бюджете данные предложения либо какие аргументы для их не включения в проект бюджета.</w:t>
      </w:r>
    </w:p>
    <w:p w:rsidR="004550D9" w:rsidRDefault="004550D9" w:rsidP="006245E2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68C" w:rsidRDefault="00E9568C" w:rsidP="006245E2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BC5">
        <w:rPr>
          <w:rFonts w:ascii="Times New Roman" w:hAnsi="Times New Roman" w:cs="Times New Roman"/>
          <w:b/>
          <w:sz w:val="28"/>
          <w:szCs w:val="28"/>
        </w:rPr>
        <w:t>Бузинный А.Ю.</w:t>
      </w:r>
      <w:r w:rsidRPr="006B5BC5">
        <w:rPr>
          <w:rFonts w:ascii="Times New Roman" w:hAnsi="Times New Roman" w:cs="Times New Roman"/>
          <w:sz w:val="28"/>
          <w:szCs w:val="28"/>
        </w:rPr>
        <w:t xml:space="preserve"> </w:t>
      </w:r>
      <w:r w:rsidR="009522AC" w:rsidRPr="00E10656">
        <w:rPr>
          <w:rFonts w:ascii="Times New Roman" w:hAnsi="Times New Roman" w:cs="Times New Roman"/>
          <w:sz w:val="28"/>
          <w:szCs w:val="28"/>
        </w:rPr>
        <w:t xml:space="preserve">– </w:t>
      </w:r>
      <w:r w:rsidR="00B37F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редлагается </w:t>
      </w:r>
      <w:r w:rsidR="004550D9">
        <w:rPr>
          <w:rFonts w:ascii="Times New Roman" w:hAnsi="Times New Roman" w:cs="Times New Roman"/>
          <w:sz w:val="28"/>
          <w:szCs w:val="28"/>
        </w:rPr>
        <w:t xml:space="preserve">включить в протокол и рассмотреть в рамках согласительной комиссии </w:t>
      </w:r>
      <w:r w:rsidR="00B37F94">
        <w:rPr>
          <w:rFonts w:ascii="Times New Roman" w:hAnsi="Times New Roman" w:cs="Times New Roman"/>
          <w:sz w:val="28"/>
          <w:szCs w:val="28"/>
        </w:rPr>
        <w:t>данные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Уважаемые участники </w:t>
      </w:r>
      <w:r w:rsidR="00B37F9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F7580">
        <w:rPr>
          <w:rFonts w:ascii="Times New Roman" w:hAnsi="Times New Roman" w:cs="Times New Roman"/>
          <w:sz w:val="28"/>
          <w:szCs w:val="28"/>
        </w:rPr>
        <w:t xml:space="preserve">, доверяя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="004550D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ветв</w:t>
      </w:r>
      <w:r w:rsidR="004550D9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9522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вынос</w:t>
      </w:r>
      <w:r w:rsidR="007F75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952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голосование все предложения в целом.</w:t>
      </w:r>
    </w:p>
    <w:p w:rsidR="006B5BC5" w:rsidRPr="007F7580" w:rsidRDefault="00E9568C" w:rsidP="006245E2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68C">
        <w:rPr>
          <w:rFonts w:ascii="Times New Roman" w:hAnsi="Times New Roman" w:cs="Times New Roman"/>
          <w:b/>
          <w:sz w:val="28"/>
          <w:szCs w:val="28"/>
        </w:rPr>
        <w:t xml:space="preserve">Голосование по предложению, </w:t>
      </w:r>
      <w:r w:rsidRPr="007F7580">
        <w:rPr>
          <w:rFonts w:ascii="Times New Roman" w:hAnsi="Times New Roman" w:cs="Times New Roman"/>
          <w:sz w:val="28"/>
          <w:szCs w:val="28"/>
        </w:rPr>
        <w:t xml:space="preserve">вынесенному на публичные слушания: </w:t>
      </w:r>
      <w:r w:rsidR="004550D9">
        <w:rPr>
          <w:rFonts w:ascii="Times New Roman" w:hAnsi="Times New Roman" w:cs="Times New Roman"/>
          <w:sz w:val="28"/>
          <w:szCs w:val="28"/>
        </w:rPr>
        <w:t>Включить в протокол и рассмотреть в рамках согласительной комиссии  предложени</w:t>
      </w:r>
      <w:r w:rsidR="004C0F35">
        <w:rPr>
          <w:rFonts w:ascii="Times New Roman" w:hAnsi="Times New Roman" w:cs="Times New Roman"/>
          <w:sz w:val="28"/>
          <w:szCs w:val="28"/>
        </w:rPr>
        <w:t>я</w:t>
      </w:r>
      <w:r w:rsidR="004550D9">
        <w:rPr>
          <w:rFonts w:ascii="Times New Roman" w:hAnsi="Times New Roman" w:cs="Times New Roman"/>
          <w:sz w:val="28"/>
          <w:szCs w:val="28"/>
        </w:rPr>
        <w:t>,</w:t>
      </w:r>
      <w:r w:rsidRPr="007F7580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4C0F35">
        <w:rPr>
          <w:rFonts w:ascii="Times New Roman" w:hAnsi="Times New Roman" w:cs="Times New Roman"/>
          <w:sz w:val="28"/>
          <w:szCs w:val="28"/>
        </w:rPr>
        <w:t>е</w:t>
      </w:r>
      <w:r w:rsidRPr="007F7580">
        <w:rPr>
          <w:rFonts w:ascii="Times New Roman" w:hAnsi="Times New Roman" w:cs="Times New Roman"/>
          <w:sz w:val="28"/>
          <w:szCs w:val="28"/>
        </w:rPr>
        <w:t xml:space="preserve"> в ходе общественных обсуждений по проекту бюджета городского округа Тольятти на 2015 год и плановый </w:t>
      </w:r>
      <w:r w:rsidR="00033802">
        <w:rPr>
          <w:rFonts w:ascii="Times New Roman" w:hAnsi="Times New Roman" w:cs="Times New Roman"/>
          <w:sz w:val="28"/>
          <w:szCs w:val="28"/>
        </w:rPr>
        <w:t>период 2016 и 2017 годов.</w:t>
      </w:r>
      <w:r w:rsidRPr="007F7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68C" w:rsidRPr="003C2738" w:rsidRDefault="00E9568C" w:rsidP="00E9568C">
      <w:pPr>
        <w:ind w:firstLine="708"/>
        <w:jc w:val="both"/>
        <w:rPr>
          <w:szCs w:val="28"/>
        </w:rPr>
      </w:pPr>
      <w:r w:rsidRPr="003C2738">
        <w:rPr>
          <w:szCs w:val="28"/>
        </w:rPr>
        <w:t>«за» - 1</w:t>
      </w:r>
      <w:r>
        <w:rPr>
          <w:szCs w:val="28"/>
        </w:rPr>
        <w:t>33</w:t>
      </w:r>
      <w:r w:rsidRPr="003C2738">
        <w:rPr>
          <w:szCs w:val="28"/>
        </w:rPr>
        <w:t>;</w:t>
      </w:r>
    </w:p>
    <w:p w:rsidR="00E9568C" w:rsidRPr="003C2738" w:rsidRDefault="00E9568C" w:rsidP="00E9568C">
      <w:pPr>
        <w:jc w:val="both"/>
        <w:rPr>
          <w:szCs w:val="28"/>
        </w:rPr>
      </w:pPr>
      <w:r w:rsidRPr="003C2738">
        <w:rPr>
          <w:color w:val="FF0000"/>
          <w:szCs w:val="28"/>
        </w:rPr>
        <w:tab/>
      </w:r>
      <w:r w:rsidRPr="003C2738">
        <w:rPr>
          <w:szCs w:val="28"/>
        </w:rPr>
        <w:t xml:space="preserve">«против» - </w:t>
      </w:r>
      <w:r>
        <w:rPr>
          <w:szCs w:val="28"/>
        </w:rPr>
        <w:t>10</w:t>
      </w:r>
      <w:r w:rsidRPr="003C2738">
        <w:rPr>
          <w:szCs w:val="28"/>
        </w:rPr>
        <w:t>;</w:t>
      </w:r>
    </w:p>
    <w:p w:rsidR="00E9568C" w:rsidRPr="003C2738" w:rsidRDefault="00E9568C" w:rsidP="00E9568C">
      <w:pPr>
        <w:jc w:val="both"/>
        <w:rPr>
          <w:szCs w:val="28"/>
        </w:rPr>
      </w:pPr>
      <w:r w:rsidRPr="003C2738">
        <w:rPr>
          <w:szCs w:val="28"/>
        </w:rPr>
        <w:tab/>
        <w:t xml:space="preserve">«воздержался» - </w:t>
      </w:r>
      <w:r>
        <w:rPr>
          <w:szCs w:val="28"/>
        </w:rPr>
        <w:t>23</w:t>
      </w:r>
      <w:r w:rsidRPr="003C2738">
        <w:rPr>
          <w:szCs w:val="28"/>
        </w:rPr>
        <w:t>;</w:t>
      </w:r>
    </w:p>
    <w:p w:rsidR="00E9568C" w:rsidRDefault="00E9568C" w:rsidP="00E9568C">
      <w:pPr>
        <w:ind w:firstLine="708"/>
        <w:jc w:val="both"/>
        <w:rPr>
          <w:szCs w:val="28"/>
        </w:rPr>
      </w:pPr>
      <w:r w:rsidRPr="003C2738">
        <w:rPr>
          <w:szCs w:val="28"/>
        </w:rPr>
        <w:t xml:space="preserve">«не голосовал» - </w:t>
      </w:r>
      <w:r>
        <w:rPr>
          <w:szCs w:val="28"/>
        </w:rPr>
        <w:t>75</w:t>
      </w:r>
      <w:r w:rsidRPr="003C2738">
        <w:rPr>
          <w:szCs w:val="28"/>
        </w:rPr>
        <w:t>.</w:t>
      </w:r>
    </w:p>
    <w:p w:rsidR="00E9568C" w:rsidRPr="00E9568C" w:rsidRDefault="00E9568C" w:rsidP="006245E2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6D53" w:rsidRDefault="00C33C34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C34">
        <w:rPr>
          <w:rFonts w:ascii="Times New Roman" w:hAnsi="Times New Roman" w:cs="Times New Roman"/>
          <w:b/>
          <w:sz w:val="28"/>
          <w:szCs w:val="28"/>
        </w:rPr>
        <w:t>Радьков Влад</w:t>
      </w:r>
      <w:r w:rsidRPr="00E1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656">
        <w:rPr>
          <w:rFonts w:ascii="Times New Roman" w:hAnsi="Times New Roman" w:cs="Times New Roman"/>
          <w:sz w:val="28"/>
          <w:szCs w:val="28"/>
        </w:rPr>
        <w:t xml:space="preserve">– </w:t>
      </w:r>
      <w:r w:rsidR="00706D53">
        <w:rPr>
          <w:rFonts w:ascii="Times New Roman" w:hAnsi="Times New Roman" w:cs="Times New Roman"/>
          <w:sz w:val="28"/>
          <w:szCs w:val="28"/>
        </w:rPr>
        <w:t xml:space="preserve">О </w:t>
      </w:r>
      <w:r w:rsidR="009522AC">
        <w:rPr>
          <w:rFonts w:ascii="Times New Roman" w:hAnsi="Times New Roman" w:cs="Times New Roman"/>
          <w:sz w:val="28"/>
          <w:szCs w:val="28"/>
        </w:rPr>
        <w:t>том,</w:t>
      </w:r>
      <w:r w:rsidR="00706D53">
        <w:rPr>
          <w:rFonts w:ascii="Times New Roman" w:hAnsi="Times New Roman" w:cs="Times New Roman"/>
          <w:sz w:val="28"/>
          <w:szCs w:val="28"/>
        </w:rPr>
        <w:t xml:space="preserve"> как мы видим бюджет города будущего.</w:t>
      </w:r>
    </w:p>
    <w:p w:rsidR="00706D53" w:rsidRDefault="00706D53" w:rsidP="00CF6D4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033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нынешней власти досталось непростое хозяйство, это и  генеральный план, и последствия точечной застройки, также вызывает вопросы муниципальный сектор экономики. Есть вопросы по взятым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обязательствам по реконструкции </w:t>
      </w:r>
      <w:r w:rsidR="00674CB5">
        <w:rPr>
          <w:rFonts w:ascii="Times New Roman" w:hAnsi="Times New Roman" w:cs="Times New Roman"/>
          <w:sz w:val="28"/>
          <w:szCs w:val="28"/>
        </w:rPr>
        <w:t>здания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74CB5">
        <w:rPr>
          <w:rFonts w:ascii="Times New Roman" w:hAnsi="Times New Roman" w:cs="Times New Roman"/>
          <w:sz w:val="28"/>
          <w:szCs w:val="28"/>
        </w:rPr>
        <w:t>ирамиды»</w:t>
      </w:r>
      <w:r>
        <w:rPr>
          <w:rFonts w:ascii="Times New Roman" w:hAnsi="Times New Roman" w:cs="Times New Roman"/>
          <w:sz w:val="28"/>
          <w:szCs w:val="28"/>
        </w:rPr>
        <w:t xml:space="preserve"> порядка 29</w:t>
      </w:r>
      <w:r w:rsidR="00AF3BCB" w:rsidRPr="00AF3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 руб. и планируемым расходам в 500 млн. руб. </w:t>
      </w:r>
      <w:r w:rsidR="009522AC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вызывает опасение  и растущий долг города. Мы</w:t>
      </w:r>
      <w:r w:rsidR="00033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522AC">
        <w:rPr>
          <w:rFonts w:ascii="Times New Roman" w:hAnsi="Times New Roman" w:cs="Times New Roman"/>
          <w:sz w:val="28"/>
          <w:szCs w:val="28"/>
        </w:rPr>
        <w:t>сути,</w:t>
      </w:r>
      <w:r>
        <w:rPr>
          <w:rFonts w:ascii="Times New Roman" w:hAnsi="Times New Roman" w:cs="Times New Roman"/>
          <w:sz w:val="28"/>
          <w:szCs w:val="28"/>
        </w:rPr>
        <w:t xml:space="preserve"> где то на грани банкротства. </w:t>
      </w:r>
    </w:p>
    <w:p w:rsidR="00AF3BCB" w:rsidRDefault="00706D53" w:rsidP="00CF6D4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говорить, есть и положительные моменты: ремонт дорог, тротуаров, ливневых стоков, развитие плана туризма</w:t>
      </w:r>
      <w:r w:rsidR="00CE7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0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общественных обсуждений</w:t>
      </w:r>
      <w:r w:rsidR="00CF6D4F">
        <w:rPr>
          <w:rFonts w:ascii="Times New Roman" w:hAnsi="Times New Roman" w:cs="Times New Roman"/>
          <w:sz w:val="28"/>
          <w:szCs w:val="28"/>
        </w:rPr>
        <w:t xml:space="preserve"> поднимались вопросы и за счет информации, размещенной на сайте</w:t>
      </w:r>
      <w:r w:rsidR="00CE7029">
        <w:rPr>
          <w:rFonts w:ascii="Times New Roman" w:hAnsi="Times New Roman" w:cs="Times New Roman"/>
          <w:sz w:val="28"/>
          <w:szCs w:val="28"/>
        </w:rPr>
        <w:t>,</w:t>
      </w:r>
      <w:r w:rsidR="00CF6D4F">
        <w:rPr>
          <w:rFonts w:ascii="Times New Roman" w:hAnsi="Times New Roman" w:cs="Times New Roman"/>
          <w:sz w:val="28"/>
          <w:szCs w:val="28"/>
        </w:rPr>
        <w:t xml:space="preserve"> многие вопросы снимались и </w:t>
      </w:r>
      <w:r w:rsidR="009522AC">
        <w:rPr>
          <w:rFonts w:ascii="Times New Roman" w:hAnsi="Times New Roman" w:cs="Times New Roman"/>
          <w:sz w:val="28"/>
          <w:szCs w:val="28"/>
        </w:rPr>
        <w:t>видно,</w:t>
      </w:r>
      <w:r w:rsidR="00CF6D4F">
        <w:rPr>
          <w:rFonts w:ascii="Times New Roman" w:hAnsi="Times New Roman" w:cs="Times New Roman"/>
          <w:sz w:val="28"/>
          <w:szCs w:val="28"/>
        </w:rPr>
        <w:t xml:space="preserve"> что работа ведется.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4F" w:rsidRDefault="009522AC" w:rsidP="00CF6D4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</w:t>
      </w:r>
      <w:r w:rsidR="00CF6D4F">
        <w:rPr>
          <w:rFonts w:ascii="Times New Roman" w:hAnsi="Times New Roman" w:cs="Times New Roman"/>
          <w:sz w:val="28"/>
          <w:szCs w:val="28"/>
        </w:rPr>
        <w:t xml:space="preserve"> тем не </w:t>
      </w:r>
      <w:r>
        <w:rPr>
          <w:rFonts w:ascii="Times New Roman" w:hAnsi="Times New Roman" w:cs="Times New Roman"/>
          <w:sz w:val="28"/>
          <w:szCs w:val="28"/>
        </w:rPr>
        <w:t>менее,</w:t>
      </w:r>
      <w:r w:rsidR="00CF6D4F">
        <w:rPr>
          <w:rFonts w:ascii="Times New Roman" w:hAnsi="Times New Roman" w:cs="Times New Roman"/>
          <w:sz w:val="28"/>
          <w:szCs w:val="28"/>
        </w:rPr>
        <w:t xml:space="preserve"> есть проблемы. Вопросы по стратегическому плану, развитие человеческого потенциала, целый ряд общественных структур делает свой мощный вклад в развитие города без всякого участия городских властей. Возникает вопрос по программе борьбы с наркотиками. Город </w:t>
      </w:r>
      <w:r>
        <w:rPr>
          <w:rFonts w:ascii="Times New Roman" w:hAnsi="Times New Roman" w:cs="Times New Roman"/>
          <w:sz w:val="28"/>
          <w:szCs w:val="28"/>
        </w:rPr>
        <w:t>постарел,</w:t>
      </w:r>
      <w:r w:rsidR="00CF6D4F">
        <w:rPr>
          <w:rFonts w:ascii="Times New Roman" w:hAnsi="Times New Roman" w:cs="Times New Roman"/>
          <w:sz w:val="28"/>
          <w:szCs w:val="28"/>
        </w:rPr>
        <w:t xml:space="preserve"> и появилась куча проектов по знаковым местам и памятникам. Затруднена форма общения с городом, очень сложно узнать необходимую информацию. </w:t>
      </w:r>
      <w:r>
        <w:rPr>
          <w:rFonts w:ascii="Times New Roman" w:hAnsi="Times New Roman" w:cs="Times New Roman"/>
          <w:sz w:val="28"/>
          <w:szCs w:val="28"/>
        </w:rPr>
        <w:t>Заслуживают внимание вопросы развития м</w:t>
      </w:r>
      <w:r w:rsidR="00CF6D4F">
        <w:rPr>
          <w:rFonts w:ascii="Times New Roman" w:hAnsi="Times New Roman" w:cs="Times New Roman"/>
          <w:sz w:val="28"/>
          <w:szCs w:val="28"/>
        </w:rPr>
        <w:t>еждународно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F6D4F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6D4F">
        <w:rPr>
          <w:rFonts w:ascii="Times New Roman" w:hAnsi="Times New Roman" w:cs="Times New Roman"/>
          <w:sz w:val="28"/>
          <w:szCs w:val="28"/>
        </w:rPr>
        <w:t xml:space="preserve"> и туризм, вопросы по городско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CF6D4F">
        <w:rPr>
          <w:rFonts w:ascii="Times New Roman" w:hAnsi="Times New Roman" w:cs="Times New Roman"/>
          <w:sz w:val="28"/>
          <w:szCs w:val="28"/>
        </w:rPr>
        <w:t xml:space="preserve"> туристическому маршруту. </w:t>
      </w:r>
    </w:p>
    <w:p w:rsidR="00CF6D4F" w:rsidRDefault="00CF6D4F" w:rsidP="00CF6D4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и много хороших процессов в развитии города: дороги,</w:t>
      </w:r>
      <w:r w:rsidR="0055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благоустройство. Город почувст</w:t>
      </w:r>
      <w:r w:rsidR="005547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овал приход власти.</w:t>
      </w:r>
      <w:r w:rsidR="0055475B">
        <w:rPr>
          <w:rFonts w:ascii="Times New Roman" w:hAnsi="Times New Roman" w:cs="Times New Roman"/>
          <w:sz w:val="28"/>
          <w:szCs w:val="28"/>
        </w:rPr>
        <w:t xml:space="preserve"> Хотя как муниципалитет мы сильно отстаем.</w:t>
      </w:r>
    </w:p>
    <w:p w:rsidR="00674CB5" w:rsidRDefault="00674CB5" w:rsidP="0055475B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5B" w:rsidRDefault="0055475B" w:rsidP="0055475B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BC5">
        <w:rPr>
          <w:rFonts w:ascii="Times New Roman" w:hAnsi="Times New Roman" w:cs="Times New Roman"/>
          <w:b/>
          <w:sz w:val="28"/>
          <w:szCs w:val="28"/>
        </w:rPr>
        <w:t>Бузинный А.Ю.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увидели альтернативный взгляд на жизнь в городе. Не согласен с позицией по муниципальному сектору. В мэрии, в </w:t>
      </w:r>
      <w:r w:rsidR="00CE7029">
        <w:rPr>
          <w:rFonts w:ascii="Times New Roman" w:hAnsi="Times New Roman" w:cs="Times New Roman"/>
          <w:sz w:val="28"/>
          <w:szCs w:val="28"/>
        </w:rPr>
        <w:t>учреждениях</w:t>
      </w:r>
      <w:r w:rsidR="00CE7029" w:rsidRPr="00CE7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</w:t>
      </w:r>
      <w:r w:rsidR="00CE702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образовани</w:t>
      </w:r>
      <w:r w:rsidR="00CE70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прочих структурах работаю</w:t>
      </w:r>
      <w:r w:rsidR="00AF3B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профессионалы своего дела. Обидное высказывание не соответствует действительности.</w:t>
      </w:r>
    </w:p>
    <w:p w:rsidR="0055475B" w:rsidRDefault="0055475B" w:rsidP="0055475B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реконструкции </w:t>
      </w:r>
      <w:r w:rsidR="00674CB5">
        <w:rPr>
          <w:rFonts w:ascii="Times New Roman" w:hAnsi="Times New Roman" w:cs="Times New Roman"/>
          <w:sz w:val="28"/>
          <w:szCs w:val="28"/>
        </w:rPr>
        <w:t>досугового центра «</w:t>
      </w:r>
      <w:r>
        <w:rPr>
          <w:rFonts w:ascii="Times New Roman" w:hAnsi="Times New Roman" w:cs="Times New Roman"/>
          <w:sz w:val="28"/>
          <w:szCs w:val="28"/>
        </w:rPr>
        <w:t>Пирамид</w:t>
      </w:r>
      <w:r w:rsidR="00674CB5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CB5"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="00AF3B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по социальной политике завтра рассмотрит данный вопрос</w:t>
      </w:r>
      <w:r w:rsidR="00674C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Отмечу что 500</w:t>
      </w:r>
      <w:r w:rsidR="00AF3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руб. запланированы не только на реконструкцию, но и на благоустройство достаточно большой прилегающей территори</w:t>
      </w:r>
      <w:r w:rsidR="000338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Кроме того</w:t>
      </w:r>
      <w:r w:rsidR="00033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достаточно дорогостоящие световые и звуковые фонтаны. </w:t>
      </w:r>
    </w:p>
    <w:p w:rsidR="0055475B" w:rsidRDefault="0055475B" w:rsidP="00AF3BCB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наркомании следует отметить, что в рамках полномочий город осуществляет профилактику наркомании. </w:t>
      </w:r>
      <w:r w:rsidR="006D5BB8">
        <w:rPr>
          <w:rFonts w:ascii="Times New Roman" w:hAnsi="Times New Roman" w:cs="Times New Roman"/>
          <w:sz w:val="28"/>
          <w:szCs w:val="28"/>
        </w:rPr>
        <w:t>Мы не можем в этом направлении заниматься ликвидацией наркопритонов, осуществлять другие мероприятия, относящиеся к компетенции федеральных властей. Но ситуация в городе сложная и информирование родителей, детей о вреде курительных смесей и наркотиков является важным мероприятием.</w:t>
      </w:r>
    </w:p>
    <w:p w:rsidR="006D5BB8" w:rsidRDefault="006D5BB8" w:rsidP="00AF3BCB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Городской туристический маршрут создан и по нему уже возят детей из 93 школы и по другому виден наш город, открываются новые места, памятники, знаковые места. Работа и в дальнейшем будет продолжаться, в частности по благоустройству мест по пути маршрута.</w:t>
      </w:r>
    </w:p>
    <w:p w:rsidR="006D5BB8" w:rsidRDefault="006D5BB8" w:rsidP="006D5BB8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конкретные предложения в протокол или вы ограничитесь выступлением.</w:t>
      </w:r>
    </w:p>
    <w:p w:rsidR="00CF6D4F" w:rsidRDefault="006D5BB8" w:rsidP="00832E88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C34">
        <w:rPr>
          <w:rFonts w:ascii="Times New Roman" w:hAnsi="Times New Roman" w:cs="Times New Roman"/>
          <w:b/>
          <w:sz w:val="28"/>
          <w:szCs w:val="28"/>
        </w:rPr>
        <w:t>Радьков Влад</w:t>
      </w:r>
      <w:r w:rsidRPr="00E1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656">
        <w:rPr>
          <w:rFonts w:ascii="Times New Roman" w:hAnsi="Times New Roman" w:cs="Times New Roman"/>
          <w:sz w:val="28"/>
          <w:szCs w:val="28"/>
        </w:rPr>
        <w:t>–</w:t>
      </w:r>
      <w:r w:rsidR="009522A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олько выступление.</w:t>
      </w:r>
    </w:p>
    <w:p w:rsidR="006D5BB8" w:rsidRDefault="006D5BB8" w:rsidP="00CF6D4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CAE" w:rsidRDefault="00312C6E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b/>
          <w:sz w:val="28"/>
          <w:szCs w:val="28"/>
        </w:rPr>
        <w:t>Козловская</w:t>
      </w:r>
      <w:r w:rsidR="009522AC" w:rsidRPr="00312C6E">
        <w:rPr>
          <w:rFonts w:ascii="Times New Roman" w:hAnsi="Times New Roman" w:cs="Times New Roman"/>
          <w:b/>
          <w:sz w:val="28"/>
          <w:szCs w:val="28"/>
        </w:rPr>
        <w:t>. Н</w:t>
      </w:r>
      <w:r w:rsidRPr="00312C6E">
        <w:rPr>
          <w:rFonts w:ascii="Times New Roman" w:hAnsi="Times New Roman" w:cs="Times New Roman"/>
          <w:b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41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движение велоспорта.</w:t>
      </w:r>
    </w:p>
    <w:p w:rsidR="004550D9" w:rsidRDefault="00A93047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Денег от бюджета мы не проси</w:t>
      </w:r>
      <w:r w:rsidR="00AF3B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хочется задать вопросы: </w:t>
      </w:r>
    </w:p>
    <w:p w:rsidR="00C339B2" w:rsidRDefault="00C339B2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 велопешеходн</w:t>
      </w:r>
      <w:r w:rsidR="00CC798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дорожке.</w:t>
      </w:r>
      <w:r w:rsidR="00CC7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Заезд на нее с кольца </w:t>
      </w:r>
      <w:r w:rsidR="005B3D0A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Джержинского,</w:t>
      </w:r>
      <w:r w:rsidR="005B3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40лет </w:t>
      </w:r>
      <w:r w:rsidR="005B3D0A">
        <w:rPr>
          <w:rFonts w:ascii="Times New Roman" w:hAnsi="Times New Roman" w:cs="Times New Roman"/>
          <w:sz w:val="28"/>
          <w:szCs w:val="28"/>
        </w:rPr>
        <w:t xml:space="preserve">Победы </w:t>
      </w:r>
      <w:r>
        <w:rPr>
          <w:rFonts w:ascii="Times New Roman" w:hAnsi="Times New Roman" w:cs="Times New Roman"/>
          <w:sz w:val="28"/>
          <w:szCs w:val="28"/>
        </w:rPr>
        <w:t xml:space="preserve">и на кольцо </w:t>
      </w:r>
      <w:r w:rsidR="005B3D0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жное шоссе.</w:t>
      </w:r>
      <w:r w:rsidR="00CC798D">
        <w:rPr>
          <w:rFonts w:ascii="Times New Roman" w:hAnsi="Times New Roman" w:cs="Times New Roman"/>
          <w:sz w:val="28"/>
          <w:szCs w:val="28"/>
        </w:rPr>
        <w:t xml:space="preserve"> Она внесена в бюджет</w:t>
      </w:r>
      <w:r w:rsidR="00033802">
        <w:rPr>
          <w:rFonts w:ascii="Times New Roman" w:hAnsi="Times New Roman" w:cs="Times New Roman"/>
          <w:sz w:val="28"/>
          <w:szCs w:val="28"/>
        </w:rPr>
        <w:t>?</w:t>
      </w:r>
    </w:p>
    <w:p w:rsidR="00CC798D" w:rsidRDefault="00CC798D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8D">
        <w:rPr>
          <w:rFonts w:ascii="Times New Roman" w:hAnsi="Times New Roman" w:cs="Times New Roman"/>
          <w:b/>
          <w:sz w:val="28"/>
          <w:szCs w:val="28"/>
        </w:rPr>
        <w:t>Скобина Н.А.</w:t>
      </w:r>
      <w:r w:rsidRPr="00CC7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ведутся работы в рамках двухлетнего контракта. Допускается совмещение тротуара и велодорожки, допускается движение велосипедистов по тротуару. Проектом </w:t>
      </w:r>
      <w:r w:rsidR="00674CB5">
        <w:rPr>
          <w:rFonts w:ascii="Times New Roman" w:hAnsi="Times New Roman" w:cs="Times New Roman"/>
          <w:sz w:val="28"/>
          <w:szCs w:val="28"/>
        </w:rPr>
        <w:t>отдельная велосипедная дорожка не предусмотрена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A1D" w:rsidRDefault="00741A1D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b/>
          <w:sz w:val="28"/>
          <w:szCs w:val="28"/>
        </w:rPr>
        <w:t>Козловская.Н.В</w:t>
      </w:r>
      <w:r w:rsidRPr="00741A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1A1D">
        <w:rPr>
          <w:rFonts w:ascii="Times New Roman" w:hAnsi="Times New Roman" w:cs="Times New Roman"/>
          <w:sz w:val="28"/>
          <w:szCs w:val="28"/>
        </w:rPr>
        <w:t xml:space="preserve"> </w:t>
      </w:r>
      <w:r w:rsidR="005B3D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редполагается ли в</w:t>
      </w:r>
      <w:r w:rsidRPr="00741A1D">
        <w:rPr>
          <w:rFonts w:ascii="Times New Roman" w:hAnsi="Times New Roman" w:cs="Times New Roman"/>
          <w:sz w:val="28"/>
          <w:szCs w:val="28"/>
        </w:rPr>
        <w:t xml:space="preserve"> 2015 году прочистка и восстановление </w:t>
      </w:r>
      <w:r>
        <w:rPr>
          <w:rFonts w:ascii="Times New Roman" w:hAnsi="Times New Roman" w:cs="Times New Roman"/>
          <w:sz w:val="28"/>
          <w:szCs w:val="28"/>
        </w:rPr>
        <w:t>лыжероллерных пешеходных дорожек до Портпоселка и до Радуги, от ул.Громовой до Центрального района</w:t>
      </w:r>
      <w:r w:rsidR="00033802">
        <w:rPr>
          <w:rFonts w:ascii="Times New Roman" w:hAnsi="Times New Roman" w:cs="Times New Roman"/>
          <w:sz w:val="28"/>
          <w:szCs w:val="28"/>
        </w:rPr>
        <w:t>?</w:t>
      </w:r>
    </w:p>
    <w:p w:rsidR="00741A1D" w:rsidRDefault="00AF3BCB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Ерин </w:t>
      </w:r>
      <w:r w:rsidR="00741A1D" w:rsidRPr="00741A1D">
        <w:rPr>
          <w:rFonts w:ascii="Times New Roman" w:hAnsi="Times New Roman" w:cs="Times New Roman"/>
          <w:b/>
          <w:sz w:val="28"/>
          <w:szCs w:val="28"/>
        </w:rPr>
        <w:t>В.</w:t>
      </w:r>
      <w:r w:rsidR="00FF02A9">
        <w:rPr>
          <w:rFonts w:ascii="Times New Roman" w:hAnsi="Times New Roman" w:cs="Times New Roman"/>
          <w:b/>
          <w:sz w:val="28"/>
          <w:szCs w:val="28"/>
        </w:rPr>
        <w:t>А</w:t>
      </w:r>
      <w:r w:rsidR="00741A1D" w:rsidRPr="00741A1D">
        <w:rPr>
          <w:rFonts w:ascii="Times New Roman" w:hAnsi="Times New Roman" w:cs="Times New Roman"/>
          <w:sz w:val="28"/>
          <w:szCs w:val="28"/>
        </w:rPr>
        <w:t xml:space="preserve"> </w:t>
      </w:r>
      <w:r w:rsidR="00741A1D">
        <w:rPr>
          <w:rFonts w:ascii="Times New Roman" w:hAnsi="Times New Roman" w:cs="Times New Roman"/>
          <w:sz w:val="28"/>
          <w:szCs w:val="28"/>
        </w:rPr>
        <w:t>–</w:t>
      </w:r>
      <w:r w:rsidR="005B3D0A">
        <w:rPr>
          <w:rFonts w:ascii="Times New Roman" w:hAnsi="Times New Roman" w:cs="Times New Roman"/>
          <w:sz w:val="28"/>
          <w:szCs w:val="28"/>
        </w:rPr>
        <w:t>в</w:t>
      </w:r>
      <w:r w:rsidR="00741A1D">
        <w:rPr>
          <w:rFonts w:ascii="Times New Roman" w:hAnsi="Times New Roman" w:cs="Times New Roman"/>
          <w:sz w:val="28"/>
          <w:szCs w:val="28"/>
        </w:rPr>
        <w:t xml:space="preserve"> проекте бюджета средства предусмотрены. Но не на все проекты. Будет восстановлена дорога от Автовокзала до Портпоселка. Предусмотрено асфальтовое покрытие.</w:t>
      </w:r>
    </w:p>
    <w:p w:rsidR="00741A1D" w:rsidRDefault="00741A1D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b/>
          <w:sz w:val="28"/>
          <w:szCs w:val="28"/>
        </w:rPr>
        <w:t>Козловская</w:t>
      </w:r>
      <w:r w:rsidR="009522AC" w:rsidRPr="00312C6E">
        <w:rPr>
          <w:rFonts w:ascii="Times New Roman" w:hAnsi="Times New Roman" w:cs="Times New Roman"/>
          <w:b/>
          <w:sz w:val="28"/>
          <w:szCs w:val="28"/>
        </w:rPr>
        <w:t>. Н</w:t>
      </w:r>
      <w:r w:rsidRPr="00312C6E">
        <w:rPr>
          <w:rFonts w:ascii="Times New Roman" w:hAnsi="Times New Roman" w:cs="Times New Roman"/>
          <w:b/>
          <w:sz w:val="28"/>
          <w:szCs w:val="28"/>
        </w:rPr>
        <w:t>.В</w:t>
      </w:r>
      <w:r w:rsidRPr="00741A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4CB5">
        <w:rPr>
          <w:rFonts w:ascii="Times New Roman" w:hAnsi="Times New Roman" w:cs="Times New Roman"/>
          <w:sz w:val="28"/>
          <w:szCs w:val="28"/>
        </w:rPr>
        <w:t xml:space="preserve">выделение </w:t>
      </w:r>
      <w:r>
        <w:rPr>
          <w:rFonts w:ascii="Times New Roman" w:hAnsi="Times New Roman" w:cs="Times New Roman"/>
          <w:sz w:val="28"/>
          <w:szCs w:val="28"/>
        </w:rPr>
        <w:t>вело</w:t>
      </w:r>
      <w:r w:rsidR="00674CB5">
        <w:rPr>
          <w:rFonts w:ascii="Times New Roman" w:hAnsi="Times New Roman" w:cs="Times New Roman"/>
          <w:sz w:val="28"/>
          <w:szCs w:val="28"/>
        </w:rPr>
        <w:t>дорожек по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 по ул. Спортивной, Московский проспект, ул</w:t>
      </w:r>
      <w:r w:rsidR="009522AC">
        <w:rPr>
          <w:rFonts w:ascii="Times New Roman" w:hAnsi="Times New Roman" w:cs="Times New Roman"/>
          <w:sz w:val="28"/>
          <w:szCs w:val="28"/>
        </w:rPr>
        <w:t>. Ю</w:t>
      </w:r>
      <w:r>
        <w:rPr>
          <w:rFonts w:ascii="Times New Roman" w:hAnsi="Times New Roman" w:cs="Times New Roman"/>
          <w:sz w:val="28"/>
          <w:szCs w:val="28"/>
        </w:rPr>
        <w:t>билейной, Южное шоссе до Цеховой.</w:t>
      </w:r>
    </w:p>
    <w:p w:rsidR="00741A1D" w:rsidRPr="00741A1D" w:rsidRDefault="00741A1D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98D">
        <w:rPr>
          <w:rFonts w:ascii="Times New Roman" w:hAnsi="Times New Roman" w:cs="Times New Roman"/>
          <w:b/>
          <w:sz w:val="28"/>
          <w:szCs w:val="28"/>
        </w:rPr>
        <w:t>Скобина Н.А.</w:t>
      </w:r>
      <w:r w:rsidRPr="00CC7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B3D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ервоначально планировалось вдоль ул. Юбилейной</w:t>
      </w:r>
      <w:r w:rsidR="005B3D0A">
        <w:rPr>
          <w:rFonts w:ascii="Times New Roman" w:hAnsi="Times New Roman" w:cs="Times New Roman"/>
          <w:sz w:val="28"/>
          <w:szCs w:val="28"/>
        </w:rPr>
        <w:t xml:space="preserve"> и ул. Борковской</w:t>
      </w:r>
      <w:r>
        <w:rPr>
          <w:rFonts w:ascii="Times New Roman" w:hAnsi="Times New Roman" w:cs="Times New Roman"/>
          <w:sz w:val="28"/>
          <w:szCs w:val="28"/>
        </w:rPr>
        <w:t xml:space="preserve">. Но после </w:t>
      </w:r>
      <w:r w:rsidR="005B3D0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согласования с представителями Г</w:t>
      </w:r>
      <w:r w:rsidR="005B3D0A">
        <w:rPr>
          <w:rFonts w:ascii="Times New Roman" w:hAnsi="Times New Roman" w:cs="Times New Roman"/>
          <w:sz w:val="28"/>
          <w:szCs w:val="28"/>
        </w:rPr>
        <w:t>ИБДД</w:t>
      </w:r>
      <w:r>
        <w:rPr>
          <w:rFonts w:ascii="Times New Roman" w:hAnsi="Times New Roman" w:cs="Times New Roman"/>
          <w:sz w:val="28"/>
          <w:szCs w:val="28"/>
        </w:rPr>
        <w:t xml:space="preserve"> разметка будет по ул. Спортиной, Московский проспект и далее за завод.</w:t>
      </w:r>
    </w:p>
    <w:p w:rsidR="006D5BB8" w:rsidRDefault="00741A1D" w:rsidP="006D5BB8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b/>
          <w:sz w:val="28"/>
          <w:szCs w:val="28"/>
        </w:rPr>
        <w:t>Козловская</w:t>
      </w:r>
      <w:r w:rsidR="009522AC" w:rsidRPr="00312C6E">
        <w:rPr>
          <w:rFonts w:ascii="Times New Roman" w:hAnsi="Times New Roman" w:cs="Times New Roman"/>
          <w:b/>
          <w:sz w:val="28"/>
          <w:szCs w:val="28"/>
        </w:rPr>
        <w:t>. Н</w:t>
      </w:r>
      <w:r w:rsidRPr="00312C6E">
        <w:rPr>
          <w:rFonts w:ascii="Times New Roman" w:hAnsi="Times New Roman" w:cs="Times New Roman"/>
          <w:b/>
          <w:sz w:val="28"/>
          <w:szCs w:val="28"/>
        </w:rPr>
        <w:t>.В</w:t>
      </w:r>
      <w:r w:rsidRPr="00741A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B3D0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кскурсионный маршрут</w:t>
      </w:r>
      <w:r w:rsidR="0003372A">
        <w:rPr>
          <w:rFonts w:ascii="Times New Roman" w:hAnsi="Times New Roman" w:cs="Times New Roman"/>
          <w:sz w:val="28"/>
          <w:szCs w:val="28"/>
        </w:rPr>
        <w:t>. Какое благоустройство включает: для пешеходов, велосипедистов или автобусного маршрута</w:t>
      </w:r>
      <w:r w:rsidR="00033802">
        <w:rPr>
          <w:rFonts w:ascii="Times New Roman" w:hAnsi="Times New Roman" w:cs="Times New Roman"/>
          <w:sz w:val="28"/>
          <w:szCs w:val="28"/>
        </w:rPr>
        <w:t>?</w:t>
      </w:r>
    </w:p>
    <w:p w:rsidR="0003372A" w:rsidRDefault="0003372A" w:rsidP="006D5BB8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448">
        <w:rPr>
          <w:rFonts w:ascii="Times New Roman" w:hAnsi="Times New Roman" w:cs="Times New Roman"/>
          <w:b/>
          <w:sz w:val="28"/>
          <w:szCs w:val="28"/>
        </w:rPr>
        <w:t>Бузинный А.Ю.</w:t>
      </w:r>
      <w:r>
        <w:rPr>
          <w:rFonts w:ascii="Times New Roman" w:hAnsi="Times New Roman" w:cs="Times New Roman"/>
          <w:sz w:val="28"/>
          <w:szCs w:val="28"/>
        </w:rPr>
        <w:t xml:space="preserve"> –предусмотрен автобусный маршрут, но благоустройство предполагает и обустройство прилегающих территорий, будет включена 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пешеходная зона. Мы готовы рассмотреть ваши предложения по веломаршруту.  </w:t>
      </w:r>
    </w:p>
    <w:p w:rsidR="0003372A" w:rsidRDefault="0003372A" w:rsidP="006D5BB8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b/>
          <w:sz w:val="28"/>
          <w:szCs w:val="28"/>
        </w:rPr>
        <w:t>Козловская</w:t>
      </w:r>
      <w:r w:rsidR="009522AC" w:rsidRPr="00312C6E">
        <w:rPr>
          <w:rFonts w:ascii="Times New Roman" w:hAnsi="Times New Roman" w:cs="Times New Roman"/>
          <w:b/>
          <w:sz w:val="28"/>
          <w:szCs w:val="28"/>
        </w:rPr>
        <w:t>. Н</w:t>
      </w:r>
      <w:r w:rsidRPr="00312C6E">
        <w:rPr>
          <w:rFonts w:ascii="Times New Roman" w:hAnsi="Times New Roman" w:cs="Times New Roman"/>
          <w:b/>
          <w:sz w:val="28"/>
          <w:szCs w:val="28"/>
        </w:rPr>
        <w:t>.В</w:t>
      </w:r>
      <w:r w:rsidRPr="00741A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–Развитие внутреннего туризма Самарской области. Как можно получить поддержку людям, организующим экскурсионные туры самостоятельно.</w:t>
      </w:r>
    </w:p>
    <w:p w:rsidR="004B5004" w:rsidRDefault="0003372A" w:rsidP="006D5BB8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448">
        <w:rPr>
          <w:rFonts w:ascii="Times New Roman" w:hAnsi="Times New Roman" w:cs="Times New Roman"/>
          <w:b/>
          <w:sz w:val="28"/>
          <w:szCs w:val="28"/>
        </w:rPr>
        <w:t>Бузинный А.Ю.</w:t>
      </w:r>
      <w:r>
        <w:rPr>
          <w:rFonts w:ascii="Times New Roman" w:hAnsi="Times New Roman" w:cs="Times New Roman"/>
          <w:sz w:val="28"/>
          <w:szCs w:val="28"/>
        </w:rPr>
        <w:t xml:space="preserve"> – Зарегистрироваться </w:t>
      </w:r>
      <w:r w:rsidR="00CE7029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r w:rsidR="00CE7029">
        <w:rPr>
          <w:rFonts w:ascii="Times New Roman" w:hAnsi="Times New Roman" w:cs="Times New Roman"/>
          <w:sz w:val="28"/>
          <w:szCs w:val="28"/>
        </w:rPr>
        <w:t>и</w:t>
      </w:r>
      <w:r w:rsidR="004B5004">
        <w:rPr>
          <w:rFonts w:ascii="Times New Roman" w:hAnsi="Times New Roman" w:cs="Times New Roman"/>
          <w:sz w:val="28"/>
          <w:szCs w:val="28"/>
        </w:rPr>
        <w:t>, обратиться в соответствующий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и получить поддержку как социально ориентированная неком</w:t>
      </w:r>
      <w:r w:rsidR="004B50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ерческая организация.</w:t>
      </w:r>
      <w:r w:rsidR="004B5004">
        <w:rPr>
          <w:rFonts w:ascii="Times New Roman" w:hAnsi="Times New Roman" w:cs="Times New Roman"/>
          <w:sz w:val="28"/>
          <w:szCs w:val="28"/>
        </w:rPr>
        <w:t xml:space="preserve"> Существует процедура и правила получения данной помощи.</w:t>
      </w:r>
    </w:p>
    <w:p w:rsidR="0003372A" w:rsidRDefault="004B5004" w:rsidP="006D5BB8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b/>
          <w:sz w:val="28"/>
          <w:szCs w:val="28"/>
        </w:rPr>
        <w:t>Козловская</w:t>
      </w:r>
      <w:r w:rsidR="009522AC" w:rsidRPr="00312C6E">
        <w:rPr>
          <w:rFonts w:ascii="Times New Roman" w:hAnsi="Times New Roman" w:cs="Times New Roman"/>
          <w:b/>
          <w:sz w:val="28"/>
          <w:szCs w:val="28"/>
        </w:rPr>
        <w:t>. Н</w:t>
      </w:r>
      <w:r w:rsidRPr="00312C6E">
        <w:rPr>
          <w:rFonts w:ascii="Times New Roman" w:hAnsi="Times New Roman" w:cs="Times New Roman"/>
          <w:b/>
          <w:sz w:val="28"/>
          <w:szCs w:val="28"/>
        </w:rPr>
        <w:t>.В</w:t>
      </w:r>
      <w:r w:rsidRPr="00741A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–Хотелось бы обратить внимание</w:t>
      </w:r>
      <w:r w:rsidR="009522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при ремонте дорог нет спусков с тротуаров для велотуристов, закатываются ливневые стоки. И хотелось бы отметить велобум в Тольятти и низкую велоструктуру в городе.</w:t>
      </w:r>
    </w:p>
    <w:p w:rsidR="004B5004" w:rsidRDefault="004B5004" w:rsidP="006D5BB8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448">
        <w:rPr>
          <w:rFonts w:ascii="Times New Roman" w:hAnsi="Times New Roman" w:cs="Times New Roman"/>
          <w:b/>
          <w:sz w:val="28"/>
          <w:szCs w:val="28"/>
        </w:rPr>
        <w:t>Бузинный А.Ю.</w:t>
      </w:r>
      <w:r>
        <w:rPr>
          <w:rFonts w:ascii="Times New Roman" w:hAnsi="Times New Roman" w:cs="Times New Roman"/>
          <w:sz w:val="28"/>
          <w:szCs w:val="28"/>
        </w:rPr>
        <w:t xml:space="preserve"> – По вопросу стоков вы можете написать на </w:t>
      </w:r>
      <w:r w:rsidR="005B3D0A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>
        <w:rPr>
          <w:rFonts w:ascii="Times New Roman" w:hAnsi="Times New Roman" w:cs="Times New Roman"/>
          <w:sz w:val="28"/>
          <w:szCs w:val="28"/>
        </w:rPr>
        <w:t xml:space="preserve">ресурс </w:t>
      </w:r>
      <w:r w:rsidR="005B3D0A">
        <w:rPr>
          <w:rFonts w:ascii="Times New Roman" w:hAnsi="Times New Roman" w:cs="Times New Roman"/>
          <w:sz w:val="28"/>
          <w:szCs w:val="28"/>
        </w:rPr>
        <w:t xml:space="preserve">мэрии Система обращений </w:t>
      </w:r>
      <w:r>
        <w:rPr>
          <w:rFonts w:ascii="Times New Roman" w:hAnsi="Times New Roman" w:cs="Times New Roman"/>
          <w:sz w:val="28"/>
          <w:szCs w:val="28"/>
        </w:rPr>
        <w:t>«Открытый город».</w:t>
      </w:r>
    </w:p>
    <w:p w:rsidR="00832E88" w:rsidRDefault="00832E88" w:rsidP="006D5BB8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B8" w:rsidRDefault="006D5BB8" w:rsidP="006D5BB8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448">
        <w:rPr>
          <w:rFonts w:ascii="Times New Roman" w:hAnsi="Times New Roman" w:cs="Times New Roman"/>
          <w:b/>
          <w:sz w:val="28"/>
          <w:szCs w:val="28"/>
        </w:rPr>
        <w:t>Бузинный А.Ю.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33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Выступления закончились. Будут вопросы?</w:t>
      </w:r>
    </w:p>
    <w:p w:rsidR="006D5BB8" w:rsidRDefault="006D5BB8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8FF" w:rsidRPr="00CC798D" w:rsidRDefault="00026CAE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CAE">
        <w:rPr>
          <w:rFonts w:ascii="Times New Roman" w:hAnsi="Times New Roman" w:cs="Times New Roman"/>
          <w:b/>
          <w:sz w:val="28"/>
          <w:szCs w:val="28"/>
        </w:rPr>
        <w:t>Архипов 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Cs w:val="28"/>
        </w:rPr>
        <w:t xml:space="preserve">– </w:t>
      </w:r>
      <w:r w:rsidR="00C628FF" w:rsidRPr="00CC798D">
        <w:rPr>
          <w:rFonts w:ascii="Times New Roman" w:hAnsi="Times New Roman" w:cs="Times New Roman"/>
          <w:sz w:val="28"/>
          <w:szCs w:val="28"/>
        </w:rPr>
        <w:t>Вопрос по молодежной политике. Какая сумма средств предусмотрена в бюджете.</w:t>
      </w:r>
      <w:r w:rsidR="00CC798D">
        <w:rPr>
          <w:rFonts w:ascii="Times New Roman" w:hAnsi="Times New Roman" w:cs="Times New Roman"/>
          <w:sz w:val="28"/>
          <w:szCs w:val="28"/>
        </w:rPr>
        <w:t xml:space="preserve"> Пожелание увеличить сумму финансирования. </w:t>
      </w:r>
    </w:p>
    <w:p w:rsidR="00C628FF" w:rsidRDefault="00FF02A9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</w:t>
      </w:r>
      <w:r w:rsidR="0003380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М.А.</w:t>
      </w:r>
      <w:r w:rsidR="00CC798D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1A2C3F">
        <w:rPr>
          <w:rFonts w:ascii="Times New Roman" w:hAnsi="Times New Roman" w:cs="Times New Roman"/>
          <w:sz w:val="28"/>
          <w:szCs w:val="28"/>
        </w:rPr>
        <w:t>е</w:t>
      </w:r>
      <w:r w:rsidR="00CC798D">
        <w:rPr>
          <w:rFonts w:ascii="Times New Roman" w:hAnsi="Times New Roman" w:cs="Times New Roman"/>
          <w:sz w:val="28"/>
          <w:szCs w:val="28"/>
        </w:rPr>
        <w:t xml:space="preserve"> на финансирование молодежной политики предусмотрена сумма порядка 3</w:t>
      </w:r>
      <w:r w:rsidR="001A2C3F">
        <w:rPr>
          <w:rFonts w:ascii="Times New Roman" w:hAnsi="Times New Roman" w:cs="Times New Roman"/>
          <w:sz w:val="28"/>
          <w:szCs w:val="28"/>
        </w:rPr>
        <w:t>4 95</w:t>
      </w:r>
      <w:r w:rsidR="00CC798D">
        <w:rPr>
          <w:rFonts w:ascii="Times New Roman" w:hAnsi="Times New Roman" w:cs="Times New Roman"/>
          <w:sz w:val="28"/>
          <w:szCs w:val="28"/>
        </w:rPr>
        <w:t xml:space="preserve">5 </w:t>
      </w:r>
      <w:r w:rsidR="001A2C3F">
        <w:rPr>
          <w:rFonts w:ascii="Times New Roman" w:hAnsi="Times New Roman" w:cs="Times New Roman"/>
          <w:sz w:val="28"/>
          <w:szCs w:val="28"/>
        </w:rPr>
        <w:t>тыс</w:t>
      </w:r>
      <w:r w:rsidR="00CC798D">
        <w:rPr>
          <w:rFonts w:ascii="Times New Roman" w:hAnsi="Times New Roman" w:cs="Times New Roman"/>
          <w:sz w:val="28"/>
          <w:szCs w:val="28"/>
        </w:rPr>
        <w:t>. руб.</w:t>
      </w:r>
    </w:p>
    <w:p w:rsidR="00C628FF" w:rsidRPr="00CC798D" w:rsidRDefault="00CC798D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CAE">
        <w:rPr>
          <w:rFonts w:ascii="Times New Roman" w:hAnsi="Times New Roman" w:cs="Times New Roman"/>
          <w:b/>
          <w:sz w:val="28"/>
          <w:szCs w:val="28"/>
        </w:rPr>
        <w:t>Архипов 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Cs w:val="28"/>
        </w:rPr>
        <w:t xml:space="preserve">– </w:t>
      </w:r>
      <w:r w:rsidR="00C628FF" w:rsidRPr="00CC798D">
        <w:rPr>
          <w:rFonts w:ascii="Times New Roman" w:hAnsi="Times New Roman" w:cs="Times New Roman"/>
          <w:sz w:val="28"/>
          <w:szCs w:val="28"/>
        </w:rPr>
        <w:t>Финансирование некоммерческих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FF" w:rsidRPr="00CC798D">
        <w:rPr>
          <w:rFonts w:ascii="Times New Roman" w:hAnsi="Times New Roman" w:cs="Times New Roman"/>
          <w:sz w:val="28"/>
          <w:szCs w:val="28"/>
        </w:rPr>
        <w:t xml:space="preserve">социально ориентированных организаций. </w:t>
      </w:r>
      <w:r>
        <w:rPr>
          <w:rFonts w:ascii="Times New Roman" w:hAnsi="Times New Roman" w:cs="Times New Roman"/>
          <w:sz w:val="28"/>
          <w:szCs w:val="28"/>
        </w:rPr>
        <w:t>По моим подсчетам д</w:t>
      </w:r>
      <w:r w:rsidR="00C628FF" w:rsidRPr="00CC798D">
        <w:rPr>
          <w:rFonts w:ascii="Times New Roman" w:hAnsi="Times New Roman" w:cs="Times New Roman"/>
          <w:sz w:val="28"/>
          <w:szCs w:val="28"/>
        </w:rPr>
        <w:t xml:space="preserve">о 2020 года </w:t>
      </w:r>
      <w:r>
        <w:rPr>
          <w:rFonts w:ascii="Times New Roman" w:hAnsi="Times New Roman" w:cs="Times New Roman"/>
          <w:sz w:val="28"/>
          <w:szCs w:val="28"/>
        </w:rPr>
        <w:t xml:space="preserve">сумма предусмотрена в размере </w:t>
      </w:r>
      <w:r w:rsidR="00C628FF" w:rsidRPr="00CC798D">
        <w:rPr>
          <w:rFonts w:ascii="Times New Roman" w:hAnsi="Times New Roman" w:cs="Times New Roman"/>
          <w:sz w:val="28"/>
          <w:szCs w:val="28"/>
        </w:rPr>
        <w:t>78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FF" w:rsidRPr="00CC798D">
        <w:rPr>
          <w:rFonts w:ascii="Times New Roman" w:hAnsi="Times New Roman" w:cs="Times New Roman"/>
          <w:sz w:val="28"/>
          <w:szCs w:val="28"/>
        </w:rPr>
        <w:t xml:space="preserve">Бюджет города не закладывает на поддержку гражданских </w:t>
      </w:r>
      <w:r>
        <w:rPr>
          <w:rFonts w:ascii="Times New Roman" w:hAnsi="Times New Roman" w:cs="Times New Roman"/>
          <w:sz w:val="28"/>
          <w:szCs w:val="28"/>
        </w:rPr>
        <w:t>инициатив.</w:t>
      </w:r>
    </w:p>
    <w:p w:rsidR="00F431B7" w:rsidRPr="00CC798D" w:rsidRDefault="00CC798D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8D">
        <w:rPr>
          <w:rFonts w:ascii="Times New Roman" w:hAnsi="Times New Roman" w:cs="Times New Roman"/>
          <w:b/>
          <w:sz w:val="28"/>
          <w:szCs w:val="28"/>
        </w:rPr>
        <w:t>Бузинный А.Ю.</w:t>
      </w:r>
      <w:r>
        <w:rPr>
          <w:szCs w:val="28"/>
        </w:rPr>
        <w:t xml:space="preserve"> </w:t>
      </w:r>
      <w:r w:rsidR="00C628FF" w:rsidRPr="00CC7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– </w:t>
      </w:r>
      <w:r w:rsidRPr="00CC798D">
        <w:rPr>
          <w:rFonts w:ascii="Times New Roman" w:hAnsi="Times New Roman" w:cs="Times New Roman"/>
          <w:sz w:val="28"/>
          <w:szCs w:val="28"/>
        </w:rPr>
        <w:t xml:space="preserve">Средства предусмотрены </w:t>
      </w:r>
      <w:r w:rsidR="00C628FF" w:rsidRPr="00CC798D">
        <w:rPr>
          <w:rFonts w:ascii="Times New Roman" w:hAnsi="Times New Roman" w:cs="Times New Roman"/>
          <w:sz w:val="28"/>
          <w:szCs w:val="28"/>
        </w:rPr>
        <w:t>на уровне прошлого года</w:t>
      </w:r>
      <w:r w:rsidRPr="00CC798D">
        <w:rPr>
          <w:rFonts w:ascii="Times New Roman" w:hAnsi="Times New Roman" w:cs="Times New Roman"/>
          <w:sz w:val="28"/>
          <w:szCs w:val="28"/>
        </w:rPr>
        <w:t xml:space="preserve"> </w:t>
      </w:r>
      <w:r w:rsidR="00C628FF" w:rsidRPr="00CC798D">
        <w:rPr>
          <w:rFonts w:ascii="Times New Roman" w:hAnsi="Times New Roman" w:cs="Times New Roman"/>
          <w:sz w:val="28"/>
          <w:szCs w:val="28"/>
        </w:rPr>
        <w:t xml:space="preserve"> Помимо финансовых форм существу</w:t>
      </w:r>
      <w:r w:rsidR="00832E88">
        <w:rPr>
          <w:rFonts w:ascii="Times New Roman" w:hAnsi="Times New Roman" w:cs="Times New Roman"/>
          <w:sz w:val="28"/>
          <w:szCs w:val="28"/>
        </w:rPr>
        <w:t>ю</w:t>
      </w:r>
      <w:r w:rsidR="00C628FF" w:rsidRPr="00CC798D">
        <w:rPr>
          <w:rFonts w:ascii="Times New Roman" w:hAnsi="Times New Roman" w:cs="Times New Roman"/>
          <w:sz w:val="28"/>
          <w:szCs w:val="28"/>
        </w:rPr>
        <w:t xml:space="preserve">т и другие формы поддержки. </w:t>
      </w:r>
    </w:p>
    <w:p w:rsidR="00951E4B" w:rsidRDefault="00951E4B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E4B">
        <w:rPr>
          <w:rFonts w:ascii="Times New Roman" w:hAnsi="Times New Roman" w:cs="Times New Roman"/>
          <w:b/>
          <w:sz w:val="28"/>
          <w:szCs w:val="28"/>
        </w:rPr>
        <w:t>Гильгулин Г.В.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98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98D" w:rsidRPr="00CC798D">
        <w:rPr>
          <w:rFonts w:ascii="Times New Roman" w:hAnsi="Times New Roman" w:cs="Times New Roman"/>
          <w:sz w:val="28"/>
          <w:szCs w:val="28"/>
        </w:rPr>
        <w:t>В бюджете предусмотрена сумма в 1 млн. руб.</w:t>
      </w:r>
    </w:p>
    <w:p w:rsidR="00CC798D" w:rsidRPr="00951E4B" w:rsidRDefault="00CC798D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BC8" w:rsidRDefault="00187BC8" w:rsidP="006245E2">
      <w:pPr>
        <w:jc w:val="both"/>
        <w:rPr>
          <w:szCs w:val="28"/>
        </w:rPr>
      </w:pPr>
      <w:r w:rsidRPr="00C04413">
        <w:rPr>
          <w:b/>
          <w:szCs w:val="28"/>
        </w:rPr>
        <w:t>Бузинный А.Ю.</w:t>
      </w:r>
      <w:r>
        <w:rPr>
          <w:szCs w:val="28"/>
        </w:rPr>
        <w:t xml:space="preserve"> – был заслушан доклад, прозвучали </w:t>
      </w:r>
      <w:r w:rsidR="00706D53">
        <w:rPr>
          <w:szCs w:val="28"/>
        </w:rPr>
        <w:t xml:space="preserve">4 </w:t>
      </w:r>
      <w:r>
        <w:rPr>
          <w:szCs w:val="28"/>
        </w:rPr>
        <w:t>выступления</w:t>
      </w:r>
      <w:r w:rsidR="008B1B81">
        <w:rPr>
          <w:szCs w:val="28"/>
        </w:rPr>
        <w:t>,</w:t>
      </w:r>
      <w:r w:rsidR="00706D53">
        <w:rPr>
          <w:szCs w:val="28"/>
        </w:rPr>
        <w:t xml:space="preserve">2 из них прошли голосование о включении вопросов на согласительную комиссию, заданы вопросы и </w:t>
      </w:r>
      <w:r>
        <w:rPr>
          <w:szCs w:val="28"/>
        </w:rPr>
        <w:t>предлагается вынести вопрос на голосование.</w:t>
      </w:r>
    </w:p>
    <w:p w:rsidR="00C33C34" w:rsidRPr="006F0A61" w:rsidRDefault="00706D53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</w:t>
      </w:r>
    </w:p>
    <w:p w:rsidR="00684366" w:rsidRPr="006F536F" w:rsidRDefault="00684366" w:rsidP="00236FB1">
      <w:pPr>
        <w:spacing w:line="300" w:lineRule="auto"/>
        <w:jc w:val="both"/>
        <w:rPr>
          <w:sz w:val="18"/>
          <w:szCs w:val="28"/>
        </w:rPr>
      </w:pPr>
    </w:p>
    <w:p w:rsidR="00C04413" w:rsidRDefault="00C04413" w:rsidP="00832E88">
      <w:pPr>
        <w:jc w:val="both"/>
        <w:rPr>
          <w:szCs w:val="28"/>
        </w:rPr>
      </w:pPr>
      <w:r w:rsidRPr="0089776F">
        <w:rPr>
          <w:b/>
          <w:szCs w:val="28"/>
        </w:rPr>
        <w:lastRenderedPageBreak/>
        <w:t xml:space="preserve">Голосование по вопросу, вынесенному на публичные слушания: </w:t>
      </w:r>
      <w:r>
        <w:rPr>
          <w:szCs w:val="28"/>
        </w:rPr>
        <w:t>п</w:t>
      </w:r>
      <w:r w:rsidRPr="0089776F">
        <w:rPr>
          <w:szCs w:val="28"/>
        </w:rPr>
        <w:t xml:space="preserve">о проекту </w:t>
      </w:r>
      <w:r>
        <w:rPr>
          <w:szCs w:val="28"/>
        </w:rPr>
        <w:t>бюджета городского округа Тольятти на 201</w:t>
      </w:r>
      <w:r w:rsidR="00BF7A90" w:rsidRPr="00BF7A90">
        <w:rPr>
          <w:szCs w:val="28"/>
        </w:rPr>
        <w:t>5</w:t>
      </w:r>
      <w:r>
        <w:rPr>
          <w:szCs w:val="28"/>
        </w:rPr>
        <w:t xml:space="preserve"> год и на плановый период 201</w:t>
      </w:r>
      <w:r w:rsidR="00BF7A90" w:rsidRPr="00BF7A90">
        <w:rPr>
          <w:szCs w:val="28"/>
        </w:rPr>
        <w:t>6</w:t>
      </w:r>
      <w:r>
        <w:rPr>
          <w:szCs w:val="28"/>
        </w:rPr>
        <w:t xml:space="preserve"> и 201</w:t>
      </w:r>
      <w:r w:rsidR="00BF7A90" w:rsidRPr="00BF7A90">
        <w:rPr>
          <w:szCs w:val="28"/>
        </w:rPr>
        <w:t>7</w:t>
      </w:r>
      <w:r>
        <w:rPr>
          <w:szCs w:val="28"/>
        </w:rPr>
        <w:t xml:space="preserve"> годов:</w:t>
      </w:r>
    </w:p>
    <w:p w:rsidR="00C04413" w:rsidRPr="003C2738" w:rsidRDefault="00C04413" w:rsidP="00C04413">
      <w:pPr>
        <w:ind w:firstLine="708"/>
        <w:jc w:val="both"/>
        <w:rPr>
          <w:szCs w:val="28"/>
        </w:rPr>
      </w:pPr>
      <w:r w:rsidRPr="003C2738">
        <w:rPr>
          <w:szCs w:val="28"/>
        </w:rPr>
        <w:t xml:space="preserve">«за» - </w:t>
      </w:r>
      <w:r w:rsidR="007C1171" w:rsidRPr="003C2738">
        <w:rPr>
          <w:szCs w:val="28"/>
        </w:rPr>
        <w:t>17</w:t>
      </w:r>
      <w:r w:rsidR="003C2738" w:rsidRPr="003C2738">
        <w:rPr>
          <w:szCs w:val="28"/>
        </w:rPr>
        <w:t>4</w:t>
      </w:r>
      <w:r w:rsidRPr="003C2738">
        <w:rPr>
          <w:szCs w:val="28"/>
        </w:rPr>
        <w:t>;</w:t>
      </w:r>
    </w:p>
    <w:p w:rsidR="00C04413" w:rsidRPr="003C2738" w:rsidRDefault="00C04413" w:rsidP="00C04413">
      <w:pPr>
        <w:jc w:val="both"/>
        <w:rPr>
          <w:szCs w:val="28"/>
        </w:rPr>
      </w:pPr>
      <w:r w:rsidRPr="003C2738">
        <w:rPr>
          <w:color w:val="FF0000"/>
          <w:szCs w:val="28"/>
        </w:rPr>
        <w:tab/>
      </w:r>
      <w:r w:rsidRPr="003C2738">
        <w:rPr>
          <w:szCs w:val="28"/>
        </w:rPr>
        <w:t xml:space="preserve">«против» - </w:t>
      </w:r>
      <w:r w:rsidR="003C2738" w:rsidRPr="003C2738">
        <w:rPr>
          <w:szCs w:val="28"/>
        </w:rPr>
        <w:t>0</w:t>
      </w:r>
      <w:r w:rsidRPr="003C2738">
        <w:rPr>
          <w:szCs w:val="28"/>
        </w:rPr>
        <w:t>;</w:t>
      </w:r>
    </w:p>
    <w:p w:rsidR="00C04413" w:rsidRPr="003C2738" w:rsidRDefault="00C04413" w:rsidP="00C04413">
      <w:pPr>
        <w:jc w:val="both"/>
        <w:rPr>
          <w:szCs w:val="28"/>
        </w:rPr>
      </w:pPr>
      <w:r w:rsidRPr="003C2738">
        <w:rPr>
          <w:szCs w:val="28"/>
        </w:rPr>
        <w:tab/>
        <w:t xml:space="preserve">«воздержался» - </w:t>
      </w:r>
      <w:r w:rsidR="003C2738" w:rsidRPr="003C2738">
        <w:rPr>
          <w:szCs w:val="28"/>
        </w:rPr>
        <w:t>7</w:t>
      </w:r>
      <w:r w:rsidRPr="003C2738">
        <w:rPr>
          <w:szCs w:val="28"/>
        </w:rPr>
        <w:t>;</w:t>
      </w:r>
    </w:p>
    <w:p w:rsidR="00C04413" w:rsidRDefault="00C04413" w:rsidP="00C04413">
      <w:pPr>
        <w:ind w:firstLine="708"/>
        <w:jc w:val="both"/>
        <w:rPr>
          <w:szCs w:val="28"/>
        </w:rPr>
      </w:pPr>
      <w:r w:rsidRPr="003C2738">
        <w:rPr>
          <w:szCs w:val="28"/>
        </w:rPr>
        <w:t xml:space="preserve">«не голосовал» - </w:t>
      </w:r>
      <w:r w:rsidR="003C2738" w:rsidRPr="003C2738">
        <w:rPr>
          <w:szCs w:val="28"/>
        </w:rPr>
        <w:t>60</w:t>
      </w:r>
      <w:r w:rsidRPr="003C2738">
        <w:rPr>
          <w:szCs w:val="28"/>
        </w:rPr>
        <w:t>.</w:t>
      </w:r>
    </w:p>
    <w:p w:rsidR="00865675" w:rsidRPr="006F536F" w:rsidRDefault="00865675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547F2F" w:rsidRPr="00EE31AB" w:rsidRDefault="00547F2F" w:rsidP="00832E88">
      <w:pPr>
        <w:spacing w:line="300" w:lineRule="auto"/>
        <w:jc w:val="both"/>
        <w:rPr>
          <w:b/>
          <w:bCs/>
          <w:szCs w:val="28"/>
        </w:rPr>
      </w:pPr>
      <w:r w:rsidRPr="00EE31AB">
        <w:rPr>
          <w:b/>
          <w:bCs/>
          <w:szCs w:val="28"/>
        </w:rPr>
        <w:t xml:space="preserve">Результаты </w:t>
      </w:r>
      <w:r w:rsidR="00832E88">
        <w:rPr>
          <w:b/>
          <w:bCs/>
          <w:szCs w:val="28"/>
        </w:rPr>
        <w:t xml:space="preserve">публичных </w:t>
      </w:r>
      <w:r w:rsidRPr="00EE31AB">
        <w:rPr>
          <w:b/>
          <w:bCs/>
          <w:szCs w:val="28"/>
        </w:rPr>
        <w:t>слушаний:</w:t>
      </w:r>
    </w:p>
    <w:p w:rsidR="00547F2F" w:rsidRPr="006F536F" w:rsidRDefault="00547F2F" w:rsidP="001F739F">
      <w:pPr>
        <w:spacing w:line="300" w:lineRule="auto"/>
        <w:jc w:val="both"/>
        <w:rPr>
          <w:b/>
          <w:bCs/>
          <w:sz w:val="18"/>
          <w:szCs w:val="28"/>
          <w:highlight w:val="yellow"/>
        </w:rPr>
      </w:pPr>
    </w:p>
    <w:p w:rsidR="00E4560C" w:rsidRPr="003C2738" w:rsidRDefault="00E4560C" w:rsidP="00E4560C">
      <w:pPr>
        <w:ind w:firstLine="708"/>
        <w:jc w:val="both"/>
        <w:rPr>
          <w:b/>
          <w:bCs/>
          <w:szCs w:val="28"/>
        </w:rPr>
      </w:pPr>
      <w:r w:rsidRPr="003C2738">
        <w:rPr>
          <w:szCs w:val="28"/>
        </w:rPr>
        <w:t>Проект бюджета городского округа Тольятти на 201</w:t>
      </w:r>
      <w:r w:rsidR="00BF7A90" w:rsidRPr="003C2738">
        <w:rPr>
          <w:szCs w:val="28"/>
        </w:rPr>
        <w:t>5</w:t>
      </w:r>
      <w:r w:rsidRPr="003C2738">
        <w:rPr>
          <w:szCs w:val="28"/>
        </w:rPr>
        <w:t xml:space="preserve"> год и на плановый период 201</w:t>
      </w:r>
      <w:r w:rsidR="00BF7A90" w:rsidRPr="003C2738">
        <w:rPr>
          <w:szCs w:val="28"/>
        </w:rPr>
        <w:t>6</w:t>
      </w:r>
      <w:r w:rsidRPr="003C2738">
        <w:rPr>
          <w:szCs w:val="28"/>
        </w:rPr>
        <w:t xml:space="preserve"> и 201</w:t>
      </w:r>
      <w:r w:rsidR="00BF7A90" w:rsidRPr="003C2738">
        <w:rPr>
          <w:szCs w:val="28"/>
        </w:rPr>
        <w:t>7</w:t>
      </w:r>
      <w:r w:rsidRPr="003C2738">
        <w:rPr>
          <w:szCs w:val="28"/>
        </w:rPr>
        <w:t xml:space="preserve"> годов, вынесенный на публичные слушания, одобрен участниками слушаний. </w:t>
      </w:r>
    </w:p>
    <w:p w:rsidR="00E4560C" w:rsidRPr="00224BCF" w:rsidRDefault="00E4560C" w:rsidP="00110EF0">
      <w:pPr>
        <w:ind w:firstLine="709"/>
        <w:jc w:val="both"/>
        <w:rPr>
          <w:szCs w:val="28"/>
        </w:rPr>
      </w:pPr>
      <w:r w:rsidRPr="00287128">
        <w:rPr>
          <w:szCs w:val="28"/>
        </w:rPr>
        <w:t xml:space="preserve">Предложения, </w:t>
      </w:r>
      <w:r w:rsidR="00110EF0">
        <w:rPr>
          <w:szCs w:val="28"/>
        </w:rPr>
        <w:t xml:space="preserve">рекомендации, </w:t>
      </w:r>
      <w:r w:rsidRPr="00287128">
        <w:rPr>
          <w:szCs w:val="28"/>
        </w:rPr>
        <w:t xml:space="preserve">поступившие от </w:t>
      </w:r>
      <w:r w:rsidR="00110EF0">
        <w:rPr>
          <w:szCs w:val="28"/>
        </w:rPr>
        <w:t>участников публичных слушаний занесенные в протокол публичных слушаний</w:t>
      </w:r>
      <w:r w:rsidRPr="00287128">
        <w:rPr>
          <w:szCs w:val="28"/>
        </w:rPr>
        <w:t xml:space="preserve">, одобрены для рассмотрения на </w:t>
      </w:r>
      <w:r w:rsidR="00951E4B">
        <w:rPr>
          <w:szCs w:val="28"/>
        </w:rPr>
        <w:t xml:space="preserve">постоянной </w:t>
      </w:r>
      <w:r w:rsidRPr="00287128">
        <w:rPr>
          <w:szCs w:val="28"/>
        </w:rPr>
        <w:t>согласительной комиссии по бюджету.</w:t>
      </w:r>
    </w:p>
    <w:p w:rsidR="003D391F" w:rsidRPr="006F536F" w:rsidRDefault="003D391F" w:rsidP="00FB0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287128" w:rsidRDefault="00110EF0" w:rsidP="00110EF0">
      <w:pPr>
        <w:ind w:firstLine="709"/>
        <w:jc w:val="both"/>
        <w:rPr>
          <w:bCs/>
          <w:szCs w:val="28"/>
        </w:rPr>
      </w:pPr>
      <w:r w:rsidRPr="003C2738">
        <w:rPr>
          <w:bCs/>
          <w:szCs w:val="28"/>
        </w:rPr>
        <w:t>Результаты публичных слушаний будут опубликованы в газете «Городские ведомости» и размещены в сети Интернет на сайте мэрии городского округа Тольятти.</w:t>
      </w:r>
      <w:r>
        <w:rPr>
          <w:bCs/>
          <w:szCs w:val="28"/>
        </w:rPr>
        <w:t xml:space="preserve"> </w:t>
      </w:r>
      <w:r w:rsidR="00C11258" w:rsidRPr="00287128">
        <w:rPr>
          <w:bCs/>
          <w:szCs w:val="28"/>
        </w:rPr>
        <w:t xml:space="preserve">К протоколу приложены </w:t>
      </w:r>
      <w:r w:rsidR="008E21F3">
        <w:rPr>
          <w:bCs/>
          <w:szCs w:val="28"/>
        </w:rPr>
        <w:t>следующие письменные предложения и замечания от участников публичных слушани</w:t>
      </w:r>
      <w:r w:rsidR="008453DA">
        <w:rPr>
          <w:bCs/>
          <w:szCs w:val="28"/>
        </w:rPr>
        <w:t>й</w:t>
      </w:r>
      <w:r w:rsidR="008E21F3">
        <w:rPr>
          <w:bCs/>
          <w:szCs w:val="28"/>
        </w:rPr>
        <w:t>:</w:t>
      </w:r>
    </w:p>
    <w:p w:rsidR="00951E4B" w:rsidRDefault="00951E4B" w:rsidP="00951E4B">
      <w:pPr>
        <w:spacing w:line="240" w:lineRule="auto"/>
        <w:ind w:firstLine="709"/>
        <w:jc w:val="both"/>
        <w:rPr>
          <w:bCs/>
          <w:szCs w:val="28"/>
        </w:rPr>
      </w:pPr>
    </w:p>
    <w:p w:rsidR="0026794E" w:rsidRDefault="0026794E" w:rsidP="0026794E">
      <w:pPr>
        <w:jc w:val="both"/>
        <w:rPr>
          <w:szCs w:val="28"/>
        </w:rPr>
      </w:pPr>
      <w:r>
        <w:rPr>
          <w:bCs/>
          <w:szCs w:val="28"/>
        </w:rPr>
        <w:t>Вх. № 1 от 2</w:t>
      </w:r>
      <w:r w:rsidR="003C2738">
        <w:rPr>
          <w:bCs/>
          <w:szCs w:val="28"/>
        </w:rPr>
        <w:t>7</w:t>
      </w:r>
      <w:r>
        <w:rPr>
          <w:bCs/>
          <w:szCs w:val="28"/>
        </w:rPr>
        <w:t>.10.1</w:t>
      </w:r>
      <w:r w:rsidR="003C2738">
        <w:rPr>
          <w:bCs/>
          <w:szCs w:val="28"/>
        </w:rPr>
        <w:t>4</w:t>
      </w:r>
      <w:r>
        <w:rPr>
          <w:bCs/>
          <w:szCs w:val="28"/>
        </w:rPr>
        <w:t xml:space="preserve">г. от </w:t>
      </w:r>
      <w:r w:rsidR="003C2738">
        <w:rPr>
          <w:bCs/>
          <w:szCs w:val="28"/>
        </w:rPr>
        <w:t>А.С.Волкова</w:t>
      </w:r>
      <w:r>
        <w:rPr>
          <w:szCs w:val="28"/>
        </w:rPr>
        <w:t>,</w:t>
      </w:r>
      <w:r w:rsidR="003C2738">
        <w:rPr>
          <w:szCs w:val="28"/>
        </w:rPr>
        <w:t xml:space="preserve"> председатель Совета ветеранов «Куйбышевгидрострой»,</w:t>
      </w:r>
    </w:p>
    <w:p w:rsidR="0026794E" w:rsidRDefault="0026794E" w:rsidP="0026794E">
      <w:pPr>
        <w:jc w:val="both"/>
        <w:rPr>
          <w:bCs/>
          <w:szCs w:val="28"/>
        </w:rPr>
      </w:pPr>
      <w:r>
        <w:rPr>
          <w:bCs/>
          <w:szCs w:val="28"/>
        </w:rPr>
        <w:t>Вх. № 2 от 2</w:t>
      </w:r>
      <w:r w:rsidR="003C2738">
        <w:rPr>
          <w:bCs/>
          <w:szCs w:val="28"/>
        </w:rPr>
        <w:t>7</w:t>
      </w:r>
      <w:r>
        <w:rPr>
          <w:bCs/>
          <w:szCs w:val="28"/>
        </w:rPr>
        <w:t>.10.1</w:t>
      </w:r>
      <w:r w:rsidR="003C2738">
        <w:rPr>
          <w:bCs/>
          <w:szCs w:val="28"/>
        </w:rPr>
        <w:t>4</w:t>
      </w:r>
      <w:r>
        <w:rPr>
          <w:bCs/>
          <w:szCs w:val="28"/>
        </w:rPr>
        <w:t>г. от К</w:t>
      </w:r>
      <w:r w:rsidR="003C2738">
        <w:rPr>
          <w:bCs/>
          <w:szCs w:val="28"/>
        </w:rPr>
        <w:t>ошкарова А.В.</w:t>
      </w:r>
      <w:r>
        <w:rPr>
          <w:bCs/>
          <w:szCs w:val="28"/>
        </w:rPr>
        <w:t>, член общественного Совета при Думе г.о. Тольятти</w:t>
      </w:r>
      <w:r w:rsidR="003C2738">
        <w:rPr>
          <w:bCs/>
          <w:szCs w:val="28"/>
        </w:rPr>
        <w:t xml:space="preserve">, </w:t>
      </w:r>
    </w:p>
    <w:p w:rsidR="0026794E" w:rsidRDefault="0026794E" w:rsidP="0026794E">
      <w:pPr>
        <w:jc w:val="both"/>
        <w:rPr>
          <w:bCs/>
          <w:szCs w:val="28"/>
        </w:rPr>
      </w:pPr>
      <w:r>
        <w:rPr>
          <w:bCs/>
          <w:szCs w:val="28"/>
        </w:rPr>
        <w:t>Вх. № 3 от 2</w:t>
      </w:r>
      <w:r w:rsidR="003C2738">
        <w:rPr>
          <w:bCs/>
          <w:szCs w:val="28"/>
        </w:rPr>
        <w:t>7</w:t>
      </w:r>
      <w:r>
        <w:rPr>
          <w:bCs/>
          <w:szCs w:val="28"/>
        </w:rPr>
        <w:t>.10.1</w:t>
      </w:r>
      <w:r w:rsidR="003C2738">
        <w:rPr>
          <w:bCs/>
          <w:szCs w:val="28"/>
        </w:rPr>
        <w:t>4</w:t>
      </w:r>
      <w:r>
        <w:rPr>
          <w:bCs/>
          <w:szCs w:val="28"/>
        </w:rPr>
        <w:t xml:space="preserve">г. от </w:t>
      </w:r>
      <w:r w:rsidR="003C2738">
        <w:rPr>
          <w:bCs/>
          <w:szCs w:val="28"/>
        </w:rPr>
        <w:t>общественности,</w:t>
      </w:r>
      <w:r w:rsidR="003C2738" w:rsidRPr="003C2738">
        <w:rPr>
          <w:bCs/>
          <w:szCs w:val="28"/>
        </w:rPr>
        <w:t xml:space="preserve"> </w:t>
      </w:r>
      <w:r w:rsidR="003C2738">
        <w:rPr>
          <w:bCs/>
          <w:szCs w:val="28"/>
        </w:rPr>
        <w:t>заявители не указаны</w:t>
      </w:r>
      <w:r>
        <w:rPr>
          <w:bCs/>
          <w:szCs w:val="28"/>
        </w:rPr>
        <w:t>.</w:t>
      </w:r>
    </w:p>
    <w:p w:rsidR="00AD61EB" w:rsidRDefault="00AD61EB" w:rsidP="00CB1166">
      <w:pPr>
        <w:jc w:val="both"/>
        <w:rPr>
          <w:b/>
          <w:bCs/>
          <w:szCs w:val="28"/>
        </w:rPr>
      </w:pPr>
    </w:p>
    <w:p w:rsidR="005B3D0A" w:rsidRDefault="005B3D0A" w:rsidP="00CB1166">
      <w:pPr>
        <w:jc w:val="both"/>
        <w:rPr>
          <w:b/>
          <w:bCs/>
          <w:szCs w:val="28"/>
        </w:rPr>
      </w:pPr>
    </w:p>
    <w:p w:rsidR="005B3D0A" w:rsidRDefault="005B3D0A" w:rsidP="00CB1166">
      <w:pPr>
        <w:jc w:val="both"/>
        <w:rPr>
          <w:b/>
          <w:bCs/>
          <w:szCs w:val="28"/>
        </w:rPr>
      </w:pPr>
    </w:p>
    <w:p w:rsidR="00CB1166" w:rsidRPr="0097485E" w:rsidRDefault="00CB1166" w:rsidP="00CB1166">
      <w:pPr>
        <w:jc w:val="both"/>
        <w:rPr>
          <w:lang w:val="en-US"/>
        </w:rPr>
      </w:pPr>
      <w:r w:rsidRPr="00835CA2">
        <w:rPr>
          <w:b/>
          <w:bCs/>
          <w:szCs w:val="28"/>
        </w:rPr>
        <w:t xml:space="preserve">Председательствующий: </w:t>
      </w:r>
      <w:r w:rsidRPr="00835CA2">
        <w:rPr>
          <w:b/>
          <w:bCs/>
          <w:szCs w:val="28"/>
          <w:u w:val="single"/>
        </w:rPr>
        <w:t>__________________        _</w:t>
      </w:r>
      <w:r w:rsidR="00A414D1">
        <w:rPr>
          <w:b/>
          <w:bCs/>
          <w:szCs w:val="28"/>
          <w:u w:val="single"/>
        </w:rPr>
        <w:t xml:space="preserve">    </w:t>
      </w:r>
      <w:r w:rsidRPr="00835CA2">
        <w:rPr>
          <w:b/>
          <w:bCs/>
          <w:szCs w:val="28"/>
          <w:u w:val="single"/>
        </w:rPr>
        <w:t>___</w:t>
      </w:r>
      <w:r w:rsidR="00A414D1">
        <w:rPr>
          <w:b/>
          <w:bCs/>
          <w:szCs w:val="28"/>
          <w:u w:val="single"/>
        </w:rPr>
        <w:t>А.Ю.</w:t>
      </w:r>
      <w:r w:rsidR="00C04413">
        <w:rPr>
          <w:b/>
          <w:bCs/>
          <w:szCs w:val="28"/>
          <w:u w:val="single"/>
        </w:rPr>
        <w:t>Бузинный</w:t>
      </w:r>
    </w:p>
    <w:sectPr w:rsidR="00CB1166" w:rsidRPr="0097485E" w:rsidSect="00AD61EB">
      <w:footerReference w:type="default" r:id="rId9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3EA" w:rsidRDefault="005453EA" w:rsidP="00180700">
      <w:pPr>
        <w:spacing w:line="240" w:lineRule="auto"/>
      </w:pPr>
      <w:r>
        <w:separator/>
      </w:r>
    </w:p>
  </w:endnote>
  <w:endnote w:type="continuationSeparator" w:id="1">
    <w:p w:rsidR="005453EA" w:rsidRDefault="005453EA" w:rsidP="0018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94" w:rsidRDefault="0046178B">
    <w:pPr>
      <w:pStyle w:val="a5"/>
      <w:jc w:val="right"/>
    </w:pPr>
    <w:fldSimple w:instr=" PAGE   \* MERGEFORMAT ">
      <w:r w:rsidR="00033802">
        <w:rPr>
          <w:noProof/>
        </w:rPr>
        <w:t>9</w:t>
      </w:r>
    </w:fldSimple>
  </w:p>
  <w:p w:rsidR="00B37F94" w:rsidRDefault="00B37F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3EA" w:rsidRDefault="005453EA" w:rsidP="00180700">
      <w:pPr>
        <w:spacing w:line="240" w:lineRule="auto"/>
      </w:pPr>
      <w:r>
        <w:separator/>
      </w:r>
    </w:p>
  </w:footnote>
  <w:footnote w:type="continuationSeparator" w:id="1">
    <w:p w:rsidR="005453EA" w:rsidRDefault="005453EA" w:rsidP="001807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CE"/>
    <w:multiLevelType w:val="hybridMultilevel"/>
    <w:tmpl w:val="80826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86F5B"/>
    <w:multiLevelType w:val="hybridMultilevel"/>
    <w:tmpl w:val="ACE0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687C"/>
    <w:multiLevelType w:val="hybridMultilevel"/>
    <w:tmpl w:val="6C3E1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11D30"/>
    <w:multiLevelType w:val="hybridMultilevel"/>
    <w:tmpl w:val="71761E80"/>
    <w:lvl w:ilvl="0" w:tplc="70329B9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11D3D"/>
    <w:multiLevelType w:val="hybridMultilevel"/>
    <w:tmpl w:val="7BE6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C23D2"/>
    <w:multiLevelType w:val="hybridMultilevel"/>
    <w:tmpl w:val="20FCE324"/>
    <w:lvl w:ilvl="0" w:tplc="623647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7812A0E"/>
    <w:multiLevelType w:val="hybridMultilevel"/>
    <w:tmpl w:val="1306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3471C"/>
    <w:multiLevelType w:val="hybridMultilevel"/>
    <w:tmpl w:val="5F62CB20"/>
    <w:lvl w:ilvl="0" w:tplc="DF4609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5568C"/>
    <w:multiLevelType w:val="hybridMultilevel"/>
    <w:tmpl w:val="0F50F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A89729C"/>
    <w:multiLevelType w:val="hybridMultilevel"/>
    <w:tmpl w:val="20AC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254"/>
    <w:rsid w:val="00000C69"/>
    <w:rsid w:val="00026BF6"/>
    <w:rsid w:val="00026CAE"/>
    <w:rsid w:val="000322B1"/>
    <w:rsid w:val="0003372A"/>
    <w:rsid w:val="00033802"/>
    <w:rsid w:val="00034707"/>
    <w:rsid w:val="00044F1F"/>
    <w:rsid w:val="000559A6"/>
    <w:rsid w:val="00056A0F"/>
    <w:rsid w:val="000637F6"/>
    <w:rsid w:val="00094654"/>
    <w:rsid w:val="000A6DC9"/>
    <w:rsid w:val="000C3A34"/>
    <w:rsid w:val="00110EF0"/>
    <w:rsid w:val="00111422"/>
    <w:rsid w:val="00125B5B"/>
    <w:rsid w:val="00140D94"/>
    <w:rsid w:val="00175EE5"/>
    <w:rsid w:val="00180700"/>
    <w:rsid w:val="001810A1"/>
    <w:rsid w:val="00187BC8"/>
    <w:rsid w:val="00197B75"/>
    <w:rsid w:val="001A2C3F"/>
    <w:rsid w:val="001A5DCB"/>
    <w:rsid w:val="001A5F55"/>
    <w:rsid w:val="001D0A5C"/>
    <w:rsid w:val="001D3253"/>
    <w:rsid w:val="001E4C37"/>
    <w:rsid w:val="001F4CC8"/>
    <w:rsid w:val="001F739F"/>
    <w:rsid w:val="002253E6"/>
    <w:rsid w:val="002302E7"/>
    <w:rsid w:val="002365D8"/>
    <w:rsid w:val="00236FB1"/>
    <w:rsid w:val="00240397"/>
    <w:rsid w:val="00241B6E"/>
    <w:rsid w:val="00251196"/>
    <w:rsid w:val="00256BDA"/>
    <w:rsid w:val="00265927"/>
    <w:rsid w:val="0026794E"/>
    <w:rsid w:val="002818A5"/>
    <w:rsid w:val="00282587"/>
    <w:rsid w:val="00285FA1"/>
    <w:rsid w:val="00287128"/>
    <w:rsid w:val="002B2F49"/>
    <w:rsid w:val="002E6000"/>
    <w:rsid w:val="00302B8E"/>
    <w:rsid w:val="00312C6E"/>
    <w:rsid w:val="0032202D"/>
    <w:rsid w:val="003221A6"/>
    <w:rsid w:val="00335BBC"/>
    <w:rsid w:val="003428BA"/>
    <w:rsid w:val="003642E7"/>
    <w:rsid w:val="00367CED"/>
    <w:rsid w:val="003B24F2"/>
    <w:rsid w:val="003B3D97"/>
    <w:rsid w:val="003B678C"/>
    <w:rsid w:val="003B7DDB"/>
    <w:rsid w:val="003C2738"/>
    <w:rsid w:val="003D391F"/>
    <w:rsid w:val="003F079D"/>
    <w:rsid w:val="003F09FB"/>
    <w:rsid w:val="00406284"/>
    <w:rsid w:val="00427830"/>
    <w:rsid w:val="004456ED"/>
    <w:rsid w:val="00453B39"/>
    <w:rsid w:val="004550D9"/>
    <w:rsid w:val="0046178B"/>
    <w:rsid w:val="004730CF"/>
    <w:rsid w:val="00481C4E"/>
    <w:rsid w:val="00485BDE"/>
    <w:rsid w:val="00491525"/>
    <w:rsid w:val="004B5004"/>
    <w:rsid w:val="004B55BD"/>
    <w:rsid w:val="004C0F35"/>
    <w:rsid w:val="004D3948"/>
    <w:rsid w:val="004D5974"/>
    <w:rsid w:val="005249B7"/>
    <w:rsid w:val="00532EB1"/>
    <w:rsid w:val="005427A1"/>
    <w:rsid w:val="005453EA"/>
    <w:rsid w:val="00547F2F"/>
    <w:rsid w:val="0055155E"/>
    <w:rsid w:val="0055475B"/>
    <w:rsid w:val="005B3D0A"/>
    <w:rsid w:val="005D1EC5"/>
    <w:rsid w:val="005D6988"/>
    <w:rsid w:val="005D75C7"/>
    <w:rsid w:val="005E16D1"/>
    <w:rsid w:val="005E5FC0"/>
    <w:rsid w:val="0061238D"/>
    <w:rsid w:val="00616EB4"/>
    <w:rsid w:val="006245E2"/>
    <w:rsid w:val="006335B0"/>
    <w:rsid w:val="00636201"/>
    <w:rsid w:val="00647671"/>
    <w:rsid w:val="006566F9"/>
    <w:rsid w:val="0066667E"/>
    <w:rsid w:val="00674CB5"/>
    <w:rsid w:val="00684366"/>
    <w:rsid w:val="006959CC"/>
    <w:rsid w:val="006A3A6A"/>
    <w:rsid w:val="006A5854"/>
    <w:rsid w:val="006B5BC5"/>
    <w:rsid w:val="006D03B5"/>
    <w:rsid w:val="006D5BB8"/>
    <w:rsid w:val="006E37F9"/>
    <w:rsid w:val="006F0A61"/>
    <w:rsid w:val="006F24F2"/>
    <w:rsid w:val="006F536F"/>
    <w:rsid w:val="00706D53"/>
    <w:rsid w:val="0070779F"/>
    <w:rsid w:val="007227B4"/>
    <w:rsid w:val="007334E9"/>
    <w:rsid w:val="00741A1D"/>
    <w:rsid w:val="00747732"/>
    <w:rsid w:val="00750214"/>
    <w:rsid w:val="00752837"/>
    <w:rsid w:val="00782FFD"/>
    <w:rsid w:val="007851CF"/>
    <w:rsid w:val="007A6E9D"/>
    <w:rsid w:val="007C1171"/>
    <w:rsid w:val="007C622B"/>
    <w:rsid w:val="007D39EF"/>
    <w:rsid w:val="007F335D"/>
    <w:rsid w:val="007F6148"/>
    <w:rsid w:val="007F73F8"/>
    <w:rsid w:val="007F7580"/>
    <w:rsid w:val="00811D70"/>
    <w:rsid w:val="00832E88"/>
    <w:rsid w:val="0083504D"/>
    <w:rsid w:val="00844FE8"/>
    <w:rsid w:val="008453DA"/>
    <w:rsid w:val="008502B8"/>
    <w:rsid w:val="00863DEB"/>
    <w:rsid w:val="00865675"/>
    <w:rsid w:val="00884E90"/>
    <w:rsid w:val="00896168"/>
    <w:rsid w:val="008B0EBA"/>
    <w:rsid w:val="008B1B81"/>
    <w:rsid w:val="008C3CAA"/>
    <w:rsid w:val="008E21F3"/>
    <w:rsid w:val="008F1F73"/>
    <w:rsid w:val="0090058E"/>
    <w:rsid w:val="00903F09"/>
    <w:rsid w:val="0090516D"/>
    <w:rsid w:val="00913DB2"/>
    <w:rsid w:val="009174AD"/>
    <w:rsid w:val="00937B7C"/>
    <w:rsid w:val="00944907"/>
    <w:rsid w:val="00946904"/>
    <w:rsid w:val="00951E4B"/>
    <w:rsid w:val="009522AC"/>
    <w:rsid w:val="00954E32"/>
    <w:rsid w:val="00963254"/>
    <w:rsid w:val="009703DC"/>
    <w:rsid w:val="0097485E"/>
    <w:rsid w:val="0099123A"/>
    <w:rsid w:val="00995846"/>
    <w:rsid w:val="009A03B3"/>
    <w:rsid w:val="009C1ACE"/>
    <w:rsid w:val="009C67AA"/>
    <w:rsid w:val="009D5252"/>
    <w:rsid w:val="009E6FFB"/>
    <w:rsid w:val="00A20BEB"/>
    <w:rsid w:val="00A21706"/>
    <w:rsid w:val="00A414D1"/>
    <w:rsid w:val="00A41CB7"/>
    <w:rsid w:val="00A45156"/>
    <w:rsid w:val="00A6681B"/>
    <w:rsid w:val="00A71AD6"/>
    <w:rsid w:val="00A77F4E"/>
    <w:rsid w:val="00A77FEC"/>
    <w:rsid w:val="00A82213"/>
    <w:rsid w:val="00A82487"/>
    <w:rsid w:val="00A85B49"/>
    <w:rsid w:val="00A86E97"/>
    <w:rsid w:val="00A93047"/>
    <w:rsid w:val="00A950F4"/>
    <w:rsid w:val="00A97CEC"/>
    <w:rsid w:val="00AA6606"/>
    <w:rsid w:val="00AC3FCA"/>
    <w:rsid w:val="00AD61EB"/>
    <w:rsid w:val="00AE5D05"/>
    <w:rsid w:val="00AF1892"/>
    <w:rsid w:val="00AF3BCB"/>
    <w:rsid w:val="00B25BF6"/>
    <w:rsid w:val="00B311A9"/>
    <w:rsid w:val="00B37F94"/>
    <w:rsid w:val="00B54C12"/>
    <w:rsid w:val="00B87DB5"/>
    <w:rsid w:val="00BA5532"/>
    <w:rsid w:val="00BB04E9"/>
    <w:rsid w:val="00BB28F3"/>
    <w:rsid w:val="00BB6D79"/>
    <w:rsid w:val="00BC2049"/>
    <w:rsid w:val="00BD33DD"/>
    <w:rsid w:val="00BE26A2"/>
    <w:rsid w:val="00BE53FC"/>
    <w:rsid w:val="00BE7B24"/>
    <w:rsid w:val="00BF4B0D"/>
    <w:rsid w:val="00BF7A90"/>
    <w:rsid w:val="00C01F25"/>
    <w:rsid w:val="00C04413"/>
    <w:rsid w:val="00C05230"/>
    <w:rsid w:val="00C11258"/>
    <w:rsid w:val="00C11FF2"/>
    <w:rsid w:val="00C223E3"/>
    <w:rsid w:val="00C23CA8"/>
    <w:rsid w:val="00C339B2"/>
    <w:rsid w:val="00C33C34"/>
    <w:rsid w:val="00C50D5E"/>
    <w:rsid w:val="00C53433"/>
    <w:rsid w:val="00C628FF"/>
    <w:rsid w:val="00C65BD1"/>
    <w:rsid w:val="00C75B66"/>
    <w:rsid w:val="00C835AC"/>
    <w:rsid w:val="00C85EAA"/>
    <w:rsid w:val="00CA46D1"/>
    <w:rsid w:val="00CA676B"/>
    <w:rsid w:val="00CA720B"/>
    <w:rsid w:val="00CB1166"/>
    <w:rsid w:val="00CC44EC"/>
    <w:rsid w:val="00CC798D"/>
    <w:rsid w:val="00CD1B42"/>
    <w:rsid w:val="00CE7029"/>
    <w:rsid w:val="00CF1B7E"/>
    <w:rsid w:val="00CF6D4F"/>
    <w:rsid w:val="00D10560"/>
    <w:rsid w:val="00D1240C"/>
    <w:rsid w:val="00D1753C"/>
    <w:rsid w:val="00D36335"/>
    <w:rsid w:val="00D4289C"/>
    <w:rsid w:val="00D5769C"/>
    <w:rsid w:val="00D74B7A"/>
    <w:rsid w:val="00D76106"/>
    <w:rsid w:val="00D90A41"/>
    <w:rsid w:val="00D93AB7"/>
    <w:rsid w:val="00DA38F6"/>
    <w:rsid w:val="00DA42C3"/>
    <w:rsid w:val="00DB4624"/>
    <w:rsid w:val="00DB7B4E"/>
    <w:rsid w:val="00DC46D0"/>
    <w:rsid w:val="00DF6D45"/>
    <w:rsid w:val="00E10656"/>
    <w:rsid w:val="00E36BBC"/>
    <w:rsid w:val="00E4560C"/>
    <w:rsid w:val="00E4646C"/>
    <w:rsid w:val="00E555AA"/>
    <w:rsid w:val="00E7058B"/>
    <w:rsid w:val="00E9568C"/>
    <w:rsid w:val="00EA6020"/>
    <w:rsid w:val="00EB1DB6"/>
    <w:rsid w:val="00EB289E"/>
    <w:rsid w:val="00EC0E45"/>
    <w:rsid w:val="00EE0397"/>
    <w:rsid w:val="00EF2284"/>
    <w:rsid w:val="00EF5704"/>
    <w:rsid w:val="00F026F9"/>
    <w:rsid w:val="00F24FF4"/>
    <w:rsid w:val="00F431B7"/>
    <w:rsid w:val="00F477DE"/>
    <w:rsid w:val="00F52322"/>
    <w:rsid w:val="00F55CB5"/>
    <w:rsid w:val="00F5786F"/>
    <w:rsid w:val="00F745D1"/>
    <w:rsid w:val="00F8092D"/>
    <w:rsid w:val="00F91077"/>
    <w:rsid w:val="00FA7834"/>
    <w:rsid w:val="00FB0448"/>
    <w:rsid w:val="00FB0EAF"/>
    <w:rsid w:val="00FB267E"/>
    <w:rsid w:val="00FD4F9D"/>
    <w:rsid w:val="00FE65BD"/>
    <w:rsid w:val="00F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70"/>
    <w:pPr>
      <w:spacing w:line="360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32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180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80700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80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0700"/>
    <w:rPr>
      <w:sz w:val="28"/>
      <w:szCs w:val="22"/>
      <w:lang w:eastAsia="en-US"/>
    </w:rPr>
  </w:style>
  <w:style w:type="paragraph" w:styleId="a7">
    <w:name w:val="Body Text"/>
    <w:basedOn w:val="a"/>
    <w:link w:val="a8"/>
    <w:rsid w:val="005427A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5427A1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536F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6F0A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119D-71F9-4793-ADCD-30F919F7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aei</cp:lastModifiedBy>
  <cp:revision>13</cp:revision>
  <cp:lastPrinted>2014-10-30T06:29:00Z</cp:lastPrinted>
  <dcterms:created xsi:type="dcterms:W3CDTF">2014-10-29T15:54:00Z</dcterms:created>
  <dcterms:modified xsi:type="dcterms:W3CDTF">2014-10-30T12:39:00Z</dcterms:modified>
</cp:coreProperties>
</file>